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Feb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LTVIP2026TMIDS52481</w:t>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Dog Breed Identification using Transfer Learning</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Problem Statement Template: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 retinopathy is a serious eye disease caused by prolonged diabetes and often remains undetected until it reaches an advanced stage, leading to irreversible vision loss. Early diagnosis is crucial for effective treatment and prevention of blindness; however, traditional screening methods are time-consuming, costly, and require specialized ophthalmologists and equipment.</w:t>
      </w:r>
    </w:p>
    <w:p w:rsidR="00000000" w:rsidDel="00000000" w:rsidP="00000000" w:rsidRDefault="00000000" w:rsidRPr="00000000" w14:paraId="0000000F">
      <w:pPr>
        <w:ind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project aims to improve eye care by applying advanced deep learning techniques to predict diabetic retinopathy from retinal fundus images in a non-invasive manner. By identifying hidden patterns and abnormalities in retinal images, the system delivers accurate early-stage predictions, enabling timely medical intervention and supporting personalized, accessible, and cost-effective healthcare solutions.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642360"/>
            <wp:effectExtent b="0" l="0" r="0" t="0"/>
            <wp:docPr id="208112055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510" cy="36423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bl>
      <w:tblPr>
        <w:tblStyle w:val="Table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111"/>
        <w:tblGridChange w:id="0">
          <w:tblGrid>
            <w:gridCol w:w="1838"/>
            <w:gridCol w:w="1418"/>
            <w:gridCol w:w="1559"/>
            <w:gridCol w:w="1207"/>
            <w:gridCol w:w="1501"/>
            <w:gridCol w:w="2111"/>
          </w:tblGrid>
        </w:tblGridChange>
      </w:tblGrid>
      <w:tr>
        <w:trPr>
          <w:cantSplit w:val="0"/>
          <w:tblHeader w:val="0"/>
        </w:trPr>
        <w:tc>
          <w:tcPr>
            <w:vAlign w:val="center"/>
          </w:tcPr>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PS</w:t>
            </w:r>
            <w:r w:rsidDel="00000000" w:rsidR="00000000" w:rsidRPr="00000000">
              <w:rPr>
                <w:rtl w:val="0"/>
              </w:rPr>
            </w:r>
          </w:p>
        </w:tc>
        <w:tc>
          <w:tcPr>
            <w:vAlign w:val="center"/>
          </w:tcPr>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 am (Customer)</w:t>
            </w:r>
            <w:r w:rsidDel="00000000" w:rsidR="00000000" w:rsidRPr="00000000">
              <w:rPr>
                <w:rtl w:val="0"/>
              </w:rPr>
            </w:r>
          </w:p>
        </w:tc>
        <w:tc>
          <w:tcPr>
            <w:vAlign w:val="center"/>
          </w:tcPr>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I’m trying to</w:t>
            </w:r>
            <w:r w:rsidDel="00000000" w:rsidR="00000000" w:rsidRPr="00000000">
              <w:rPr>
                <w:rtl w:val="0"/>
              </w:rPr>
            </w:r>
          </w:p>
        </w:tc>
        <w:tc>
          <w:tcPr>
            <w:vAlign w:val="center"/>
          </w:tcPr>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But</w:t>
            </w:r>
            <w:r w:rsidDel="00000000" w:rsidR="00000000" w:rsidRPr="00000000">
              <w:rPr>
                <w:rtl w:val="0"/>
              </w:rPr>
            </w:r>
          </w:p>
        </w:tc>
        <w:tc>
          <w:tcPr>
            <w:vAlign w:val="center"/>
          </w:tcPr>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Because</w:t>
            </w:r>
            <w:r w:rsidDel="00000000" w:rsidR="00000000" w:rsidRPr="00000000">
              <w:rPr>
                <w:rtl w:val="0"/>
              </w:rPr>
            </w:r>
          </w:p>
        </w:tc>
        <w:tc>
          <w:tcPr>
            <w:vAlign w:val="center"/>
          </w:tcPr>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Which makes me feel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PS-1</w:t>
            </w:r>
            <w:r w:rsidDel="00000000" w:rsidR="00000000" w:rsidRPr="00000000">
              <w:rPr>
                <w:rtl w:val="0"/>
              </w:rPr>
            </w:r>
          </w:p>
        </w:tc>
        <w:tc>
          <w:tcP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pet owner concerned about my dog’s breed and care</w:t>
            </w:r>
          </w:p>
        </w:tc>
        <w:tc>
          <w:tcP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my dog’s breed quickly using an image</w:t>
            </w:r>
          </w:p>
        </w:tc>
        <w:tc>
          <w:tcP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identification requires expert knowledge and takes time</w:t>
            </w:r>
          </w:p>
        </w:tc>
        <w:tc>
          <w:tcP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breed recognition helps in proper training, nutrition, and healthcare</w:t>
            </w:r>
          </w:p>
        </w:tc>
        <w:tc>
          <w:tcP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Confused and uncertain, needing a fast and reliable solution</w:t>
            </w:r>
          </w:p>
        </w:tc>
      </w:tr>
      <w:tr>
        <w:trPr>
          <w:cantSplit w:val="0"/>
          <w:tblHeader w:val="0"/>
        </w:trPr>
        <w:tc>
          <w:tcP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PS-2</w:t>
            </w:r>
            <w:r w:rsidDel="00000000" w:rsidR="00000000" w:rsidRPr="00000000">
              <w:rPr>
                <w:rtl w:val="0"/>
              </w:rPr>
            </w:r>
          </w:p>
        </w:tc>
        <w:tc>
          <w:tcP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pet adopter with little knowledge about dog breeds</w:t>
            </w:r>
          </w:p>
        </w:tc>
        <w:tc>
          <w:tcP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my dog’s characteristics and requirements</w:t>
            </w:r>
          </w:p>
        </w:tc>
        <w:tc>
          <w:tcPr>
            <w:vAlign w:val="cente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Online information is inconsistent and difficult to verify</w:t>
            </w:r>
            <w:r w:rsidDel="00000000" w:rsidR="00000000" w:rsidRPr="00000000">
              <w:rPr>
                <w:rtl w:val="0"/>
              </w:rPr>
            </w:r>
          </w:p>
        </w:tc>
        <w:tc>
          <w:tcP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breed details are essential for grooming, feeding, and medical care</w:t>
            </w:r>
          </w:p>
        </w:tc>
        <w:tc>
          <w:tcP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Worried and unsure about giving proper care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PS-3</w:t>
            </w:r>
            <w:r w:rsidDel="00000000" w:rsidR="00000000" w:rsidRPr="00000000">
              <w:rPr>
                <w:rtl w:val="0"/>
              </w:rPr>
            </w:r>
          </w:p>
        </w:tc>
        <w:tc>
          <w:tcP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veterinarian or pet service provider</w:t>
            </w:r>
          </w:p>
        </w:tc>
        <w:tc>
          <w:tcP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Recognize dog breeds efficiently during consultation</w:t>
            </w:r>
            <w:r w:rsidDel="00000000" w:rsidR="00000000" w:rsidRPr="00000000">
              <w:rPr>
                <w:rtl w:val="0"/>
              </w:rPr>
            </w:r>
          </w:p>
        </w:tc>
        <w:tc>
          <w:tcP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Manual breed detection is slow and prone to human error</w:t>
            </w:r>
            <w:r w:rsidDel="00000000" w:rsidR="00000000" w:rsidRPr="00000000">
              <w:rPr>
                <w:rtl w:val="0"/>
              </w:rPr>
            </w:r>
          </w:p>
        </w:tc>
        <w:tc>
          <w:tcP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Automated AI prediction improves diagnosis speed and service efficiency</w:t>
            </w:r>
            <w:r w:rsidDel="00000000" w:rsidR="00000000" w:rsidRPr="00000000">
              <w:rPr>
                <w:rtl w:val="0"/>
              </w:rPr>
            </w:r>
          </w:p>
        </w:tc>
        <w:tc>
          <w:tcP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Frustrated and overloaded due to increasing workload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PS-4</w:t>
            </w:r>
            <w:r w:rsidDel="00000000" w:rsidR="00000000" w:rsidRPr="00000000">
              <w:rPr>
                <w:rtl w:val="0"/>
              </w:rPr>
            </w:r>
          </w:p>
        </w:tc>
        <w:tc>
          <w:tcP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dog enthusiast or researcher</w:t>
            </w:r>
          </w:p>
        </w:tc>
        <w:tc>
          <w:tcP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dog breeds automatically from images</w:t>
            </w:r>
          </w:p>
        </w:tc>
        <w:tc>
          <w:tcP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datasets and visual similarity make manual classification difficult</w:t>
            </w:r>
          </w:p>
        </w:tc>
        <w:tc>
          <w:tcP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enables scalable, accurate, and consistent breed recognition</w:t>
            </w:r>
          </w:p>
        </w:tc>
        <w:tc>
          <w:tcP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Motivated but limited without intelligent AI tools</w:t>
            </w:r>
          </w:p>
        </w:tc>
      </w:tr>
    </w:tbl>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character" w:styleId="Strong">
    <w:name w:val="Strong"/>
    <w:basedOn w:val="DefaultParagraphFont"/>
    <w:uiPriority w:val="22"/>
    <w:qFormat w:val="1"/>
    <w:rsid w:val="00784C54"/>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Db0N381aYlZknM8notbEntsRQ==">CgMxLjA4AHIhMU9TZzkwRDlHaWZtd0FmWW5YX0hLLVZacFhmU0hmVWl3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2025-06-27T09:49:00Z</dcterms:created>
  <dc:creator>Amarender Katkam</dc:creator>
</cp:coreProperties>
</file>