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156238B" w:rsidR="00E370AF" w:rsidRDefault="00267921">
            <w:r w:rsidRPr="00267921">
              <w:t>15 February 202</w:t>
            </w:r>
            <w:r w:rsidR="009A4BBE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09E347B" w:rsidR="00E370AF" w:rsidRDefault="009A4BBE">
            <w:r w:rsidRPr="00D32371">
              <w:rPr>
                <w:rFonts w:ascii="Arial" w:eastAsia="Arial" w:hAnsi="Arial" w:cs="Arial"/>
              </w:rPr>
              <w:t>LTVIP2026TMIDS52481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5FE5358" w:rsidR="00E370AF" w:rsidRDefault="009A4BBE">
            <w:r w:rsidRPr="00D32371">
              <w:rPr>
                <w:rFonts w:ascii="Arial" w:eastAsia="Arial" w:hAnsi="Arial" w:cs="Arial"/>
              </w:rPr>
              <w:t>Dog Breed Identification Using Transfer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174FA0C" w14:textId="77777777" w:rsidR="001F6B26" w:rsidRPr="001F6B26" w:rsidRDefault="001F6B26" w:rsidP="001F6B26">
      <w:pPr>
        <w:rPr>
          <w:rFonts w:ascii="Times New Roman" w:hAnsi="Times New Roman" w:cs="Times New Roman"/>
          <w:b/>
          <w:sz w:val="28"/>
          <w:szCs w:val="28"/>
        </w:rPr>
      </w:pPr>
      <w:r w:rsidRPr="001F6B26">
        <w:rPr>
          <w:rFonts w:ascii="Times New Roman" w:hAnsi="Times New Roman" w:cs="Times New Roman"/>
          <w:b/>
          <w:sz w:val="28"/>
          <w:szCs w:val="28"/>
        </w:rPr>
        <w:t>Solution Architecture (Dog Breed Classification System)</w:t>
      </w:r>
    </w:p>
    <w:p w14:paraId="0FA991E7" w14:textId="77777777" w:rsidR="001F6B26" w:rsidRPr="001F6B26" w:rsidRDefault="001F6B26" w:rsidP="001F6B26">
      <w:pPr>
        <w:rPr>
          <w:b/>
        </w:rPr>
      </w:pPr>
    </w:p>
    <w:p w14:paraId="774F01D6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Solution architecture for the Dog Breed Classification using Transfer Learning (MobileNetV2) project defines how the business need—automatic identification of dog breeds from images—is transformed into a scalable and efficient technical solution. It connects user requirements, deep learning models, and web deployment into a unified system.</w:t>
      </w:r>
    </w:p>
    <w:p w14:paraId="2D06746A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6BACE225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The goals of this solution architecture are to:</w:t>
      </w:r>
    </w:p>
    <w:p w14:paraId="626C84E6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78335547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Provide an intelligent technical solution that automatically classifies dog breeds from uploaded images using deep learning and transfer learning.</w:t>
      </w:r>
    </w:p>
    <w:p w14:paraId="645B69F2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21FC4B26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Describe the overall system structure, including data collection from Kaggle, image preprocessing, MobileNetV2-based model training, Flask web integration, and deployment using Hugging Face.</w:t>
      </w:r>
    </w:p>
    <w:p w14:paraId="66DBA94C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13FAC72B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Define system features and workflow, such as user authentication, image upload, preprocessing, prediction generation, and result visualization through a web interface.</w:t>
      </w:r>
    </w:p>
    <w:p w14:paraId="16B76815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1520AE98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Establish development and deployment requirements, ensuring the model is trained, saved, integrated with the backend, and made accessible globally through cloud deployment.</w:t>
      </w:r>
    </w:p>
    <w:p w14:paraId="21D6C334" w14:textId="77777777" w:rsidR="001F6B26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</w:p>
    <w:p w14:paraId="792FA76A" w14:textId="470B6E64" w:rsidR="00E370AF" w:rsidRPr="001F6B26" w:rsidRDefault="001F6B26" w:rsidP="001F6B26">
      <w:pPr>
        <w:spacing w:after="0"/>
        <w:jc w:val="both"/>
        <w:rPr>
          <w:rFonts w:ascii="Times New Roman" w:hAnsi="Times New Roman" w:cs="Times New Roman"/>
          <w:bCs/>
        </w:rPr>
      </w:pPr>
      <w:r w:rsidRPr="001F6B26">
        <w:rPr>
          <w:rFonts w:ascii="Times New Roman" w:hAnsi="Times New Roman" w:cs="Times New Roman"/>
          <w:bCs/>
        </w:rPr>
        <w:t>Ensure scalability, accuracy, and usability, enabling fast predictions, reliable performance, and easy interaction for users such as pet owners, veterinarians, and adoption platforms.</w:t>
      </w:r>
    </w:p>
    <w:p w14:paraId="2B3DB86C" w14:textId="0BE0730A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9D8C738" w14:textId="27305B1E" w:rsidR="00E370AF" w:rsidRDefault="009A4BBE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05244B7E" wp14:editId="5C70E016">
            <wp:extent cx="5703570" cy="2606488"/>
            <wp:effectExtent l="38100" t="38100" r="30480" b="41910"/>
            <wp:docPr id="8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0908" cy="2614411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5FB432" w14:textId="3D178CFA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9A4BBE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Dog Breed Identification with transfer learning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0AA4922-D809-4B92-A308-1AE125B6E2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F03EF0-048F-4576-A227-0763F7392A15}"/>
    <w:embedBold r:id="rId3" w:fontKey="{A18F5F5B-A43D-496E-9E7C-7005835A73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A18AEF5-AB1D-437A-A1F1-CBE726A7C7B6}"/>
    <w:embedItalic r:id="rId5" w:fontKey="{8FA78362-3A65-44A5-8F93-CFE2883BF2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7BFC0BA-9A4F-4708-945F-3683B66420CF}"/>
    <w:embedItalic r:id="rId7" w:fontKey="{794A95F2-BBD9-414A-9029-E2BC8919AD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B20E13-DE5D-40CB-84E8-398D098935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F6B26"/>
    <w:rsid w:val="00267921"/>
    <w:rsid w:val="00862077"/>
    <w:rsid w:val="009A4BBE"/>
    <w:rsid w:val="00D62A0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KATTA</cp:lastModifiedBy>
  <cp:revision>4</cp:revision>
  <dcterms:created xsi:type="dcterms:W3CDTF">2022-10-03T08:27:00Z</dcterms:created>
  <dcterms:modified xsi:type="dcterms:W3CDTF">2026-02-19T02:26:00Z</dcterms:modified>
</cp:coreProperties>
</file>