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2026-10-05T15:53:05.964Z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de5e2472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3f1d5e11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9379e354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6ff93ee1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7dac86b8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Pr>
      <w:r>
        <w:t>Increase synthetic diagnostic capacity without changing student limits</w:t>
      </w:r>
    </w:p>
    <w:p>
      <w:r>
        <w:t>CMCQ-20261003-04  |  2026-10-03</w:t>
      </w:r>
    </w:p>
    <w:p>
      <w:r>
        <w:t>Resolve the diagnostic limitation retained in CMCQ-20261003-03. Its full response-collection schema exceeded a 200-token cap even though the provider was reachable. Increase only synthetic diagnostic capacity and verify the standard deployed command, without changing student assessment allowances.</w:t>
      </w:r>
    </w:p>
    <w:p>
      <w:r>
        <w:rPr>
          <w:b/>
        </w:rPr>
        <w:t xml:space="preserve">应用提交 </w:t>
      </w:r>
      <w:r>
        <w:t>de5e2472216f95cdae5627cc7e0f2618b2c5d285</w:t>
      </w:r>
    </w:p>
    <w:p>
      <w:r>
        <w:rPr>
          <w:b/>
        </w:rPr>
        <w:t xml:space="preserve">推送状态 </w:t>
      </w:r>
      <w:r>
        <w:t>Pushed to origin/main and independently verified with git ls-remote. Unrelated outputs and private diagnostic files were excluded.</w:t>
      </w:r>
    </w:p>
    <w:p>
      <w:r>
        <w:rPr>
          <w:b/>
        </w:rPr>
        <w:t xml:space="preserve">部署状态 </w:t>
      </w:r>
      <w:r>
        <w:t>已核实上线  |  conversational-mcq</w:t>
      </w:r>
    </w:p>
    <w:p>
      <w:r>
        <w:rPr>
          <w:b/>
        </w:rPr>
        <w:t xml:space="preserve">部署编号 </w:t>
      </w:r>
      <w:r>
        <w:t>dep-db0t33vavr4c7397j97g</w:t>
      </w:r>
    </w:p>
    <w:p>
      <w:pPr>
        <w:pStyle w:val="Heading2"/>
      </w:pPr>
      <w:r>
        <w:t>问题与系统性修改</w:t>
      </w:r>
    </w:p>
    <w:p>
      <w:pPr>
        <w:pStyle w:val="Heading3"/>
      </w:pPr>
      <w:r>
        <w:t>1 Synthetic connectivity capacity</w:t>
      </w:r>
    </w:p>
    <w:p>
      <w:r>
        <w:rPr>
          <w:b/>
        </w:rPr>
        <w:t xml:space="preserve">问题 </w:t>
      </w:r>
      <w:r>
        <w:t>The diagnostic required a complete structured response but allowed only 200 output tokens. The observed incomplete / max_output_tokens status did not mean the provider was offline.</w:t>
      </w:r>
    </w:p>
    <w:p>
      <w:r>
        <w:rPr>
          <w:b/>
        </w:rPr>
        <w:t xml:space="preserve">修改 </w:t>
      </w:r>
      <w:r>
        <w:t>Raise the environment-fallback diagnostic ceiling to 2000. Provide an immutable operator-authorized approval amendment for the active 200-token role, then apply its matching paths and hash together. Reject changes to any other role, runtime policy, model, prompt or student allowance.</w:t>
      </w:r>
    </w:p>
    <w:p>
      <w:r>
        <w:rPr>
          <w:b/>
        </w:rPr>
        <w:t xml:space="preserve">影响 </w:t>
      </w:r>
      <w:r>
        <w:t>The dedicated synthetic diagnostic now completes its validated response. Historical approval and evaluation files retain their original settings; existing student budgets, including the 30000-token initial-feedback ceiling, are unchanged.</w:t>
      </w:r>
    </w:p>
    <w:p>
      <w:pPr>
        <w:pStyle w:val="Heading3"/>
      </w:pPr>
      <w:r>
        <w:t>2 Clear diagnostic reporting</w:t>
      </w:r>
    </w:p>
    <w:p>
      <w:r>
        <w:rPr>
          <w:b/>
        </w:rPr>
        <w:t xml:space="preserve">问题 </w:t>
      </w:r>
      <w:r>
        <w:t>The former incomplete result was ambiguous, and blocked usage-policy outcomes shared the invalid-output message.</w:t>
      </w:r>
    </w:p>
    <w:p>
      <w:r>
        <w:rPr>
          <w:b/>
        </w:rPr>
        <w:t xml:space="preserve">修改 </w:t>
      </w:r>
      <w:r>
        <w:t>Report diagnostic-only scope, effective model/ceiling and audit-call ID. Distinguish output truncation, provider refusal, usage-policy blocking and invalid output; retain a nonzero exit code for unsuccessful diagnostics.</w:t>
      </w:r>
    </w:p>
    <w:p>
      <w:r>
        <w:rPr>
          <w:b/>
        </w:rPr>
        <w:t xml:space="preserve">影响 </w:t>
      </w:r>
      <w:r>
        <w:t>Operators can distinguish diagnostic capacity from student attempt failure. Nothing is added to student conversations or student-facing failure text.</w:t>
      </w:r>
    </w:p>
    <w:p>
      <w:pPr>
        <w:pStyle w:val="Heading2"/>
      </w:pPr>
      <w:r>
        <w:t>研究数据与计算影响</w:t>
      </w:r>
    </w:p>
    <w:p>
      <w:pPr>
        <w:pStyle w:val="ListBullet"/>
      </w:pPr>
      <w:r>
        <w:t>No student answers, profiles, attempts, research calculations, schema or historical process records were changed. No full learner conversation or live research-dataset export was rerun for this diagnostic-only change.</w:t>
      </w:r>
    </w:p>
    <w:p>
      <w:pPr>
        <w:pStyle w:val="ListBullet"/>
      </w:pPr>
      <w:r>
        <w:t>Four real synthetic diagnostic AgentCalls were retained: one staged-approval canary and three after persistent configuration deployment. All four have validated outputs, zero retries, a 2000-token ceiling and null assessment, concept-unit, follow-up and formative-conversation session joins. These are operational audit records, not learner evidence.</w:t>
      </w:r>
    </w:p>
    <w:p>
      <w:pPr>
        <w:pStyle w:val="Heading2"/>
      </w:pPr>
      <w:r>
        <w:t>验证结果</w:t>
      </w:r>
    </w:p>
    <w:p>
      <w:r>
        <w:rPr>
          <w:b/>
        </w:rPr>
        <w:t xml:space="preserve">Budget isolation and approval integrity </w:t>
      </w:r>
      <w:r>
        <w:t>Passed。node --import tsx prisma/profiling-repair-smoke-test.ts passed 78 checks. Coverage includes fallback/readiness consistency, amended-bundle activation, unchanged student roles and 30000-token policy, parent immutability, exact-hash enforcement, missing authorization, tampering, old-bundle preservation and disabled-live-call rejection.</w:t>
      </w:r>
    </w:p>
    <w:p>
      <w:r>
        <w:rPr>
          <w:b/>
        </w:rPr>
        <w:t xml:space="preserve">Static build and infrastructure checks </w:t>
      </w:r>
      <w:r>
        <w:t>Passed with recorded exclusions and warnings。Typecheck, changed-file ESLint, git diff --check, offline readiness and contract suites passed. Production build generated 83 static pages. Full npm run lint failed on 25 pre-existing errors in ignored private .data scripts; scoped src/prisma/scripts lint had zero errors and five existing warnings. Two existing source warnings and webpack cache warnings remained in the build. Initial local tsx IPC and database access restrictions were resolved by permitted reruns.</w:t>
      </w:r>
    </w:p>
    <w:p>
      <w:r>
        <w:rPr>
          <w:b/>
        </w:rPr>
        <w:t xml:space="preserve">Legacy approval test coverage </w:t>
      </w:r>
      <w:r>
        <w:t>Not passed; retained separately。operational-model-upgrade-activation-smoke-test.ts rejected its historical profiling prompt/schema fixture. operational-per-agent-reasoning-config-smoke-test.ts failed its legacy baseline-preservation assertion. These suites were not relabelled as passing; the current amendment received the dedicated 78-check regression and independent live approval validation instead.</w:t>
      </w:r>
    </w:p>
    <w:p>
      <w:r>
        <w:rPr>
          <w:b/>
        </w:rPr>
        <w:t xml:space="preserve">Real deployed synthetic AI diagnostics </w:t>
      </w:r>
      <w:r>
        <w:t>Four of four passed。The actual npm run llm:connectivity command passed first with the staged approval and again without overrides after configuration deployment. Two further calls through the same function passed. Output token counts were 304 for the canary, then 328, 324 and 319 after deployment, all above the old 200-token cap. Latencies were 4701, 5052, 4204 and 4395 ms, respectively. Every stored output validated, with zero retries and no student-session associations.</w:t>
      </w:r>
    </w:p>
    <w:p>
      <w:r>
        <w:rPr>
          <w:b/>
        </w:rPr>
        <w:t xml:space="preserve">Deployment configuration verification </w:t>
      </w:r>
      <w:r>
        <w:t>Passed。Render configuration edits were verified before save, and the effective server configuration was re-read after restart. The management-page mouse Edit action did not open its form; keyboard activation succeeded. SSH retained the existing additional ED25519 proof-signature warning without disabling host verification.</w:t>
      </w:r>
    </w:p>
    <w:p>
      <w:r>
        <w:rPr>
          <w:b/>
        </w:rPr>
        <w:t xml:space="preserve">Release record verification </w:t>
      </w:r>
      <w:r>
        <w:t>Passed after documentation correction。An external documentation URL initially failed the repository-file reference test. It was removed from that file-only inventory; the ledger and Word artifact were rebuilt and all six record tests passed. The final artifact was rendered for complete page-by-page visual inspection.</w:t>
      </w:r>
    </w:p>
    <w:p>
      <w:pPr>
        <w:pStyle w:val="Heading2"/>
      </w:pPr>
      <w:r>
        <w:t>部署证据</w:t>
      </w:r>
    </w:p>
    <w:p>
      <w:pPr>
        <w:pStyle w:val="ListBullet"/>
      </w:pPr>
      <w:r>
        <w:t>Application deployment dep-db0st5eq1p3s73emu9r0 succeeded with the exact source revision, zero production dependency findings, 65 existing migrations and none pending. A subsequent Save and deploy applied the four matching approval paths/hash without rebuilding the application. Its detail page shows Deploy succeeded | Live and the same application revision.</w:t>
      </w:r>
    </w:p>
    <w:p>
      <w:pPr>
        <w:pStyle w:val="ListBullet"/>
      </w:pPr>
      <w:r>
        <w:t>Runtime build metadata independently matches de5e2472216f95cdae5627cc7e0f2618b2c5d285 with artifact hash 930338d030fcf111402b4cada42c984a3fe3a7265124eb388fd19c4f19899bff. The next-server process is PID 14 and the durable preparation worker is PID 15. Startup reported Ready in 992 ms.</w:t>
      </w:r>
    </w:p>
    <w:p>
      <w:pPr>
        <w:pStyle w:val="ListBullet"/>
      </w:pPr>
      <w:r>
        <w:t>The effective diagnostic configuration is gpt-5.6-luna, reasoning none, max_output_tokens 2000. Both old and amended approvals independently verified as valid with no issues. The new approved runtime hash is f8a53ea0f35103a90ea42743880beb7d07cf5172d2f32983d0372d706a4f7fd0; the initial-feedback ceiling remains 30000.</w:t>
      </w:r>
    </w:p>
    <w:p>
      <w:pPr>
        <w:pStyle w:val="ListBullet"/>
      </w:pPr>
      <w:r>
        <w:t>Public health at 2026-10-04T04:12:58.658Z reported status ok, database reachable, schema ready and migration readiness ready. Sampled container memory was 286334976 bytes of 2147483648, with zero oom and oom_kill counts. This is a point-in-time check, not a load test.</w:t>
      </w:r>
    </w:p>
    <w:p>
      <w:pPr>
        <w:pStyle w:val="Reference"/>
      </w:pPr>
      <w:r>
        <w:t>https://dashboard.render.com/web/srv-d987t1vaqgkc73d5l5q0/deploys/dep-db0t33vavr4c7397j97g</w:t>
      </w:r>
    </w:p>
    <w:p>
      <w:pPr>
        <w:pStyle w:val="Heading2"/>
      </w:pPr>
      <w:r>
        <w:t>已知限制</w:t>
      </w:r>
    </w:p>
    <w:p>
      <w:pPr>
        <w:pStyle w:val="ListBullet"/>
      </w:pPr>
      <w:r>
        <w:t>This release verifies diagnostic connectivity and structured output, not complete student learning dialogues, learning gains or classroom-scale concurrency. Raising a ceiling does not remove provider outages or guarantee every future output.</w:t>
      </w:r>
    </w:p>
    <w:p>
      <w:pPr>
        <w:pStyle w:val="ListBullet"/>
      </w:pPr>
      <w:r>
        <w:t>The two legacy regression suites and unrelated private-script lint failures remain recorded above. No unrelated teaching logic or historical evaluation fixtures were rewritten to make them pass.</w:t>
      </w:r>
    </w:p>
    <w:p>
      <w:pPr>
        <w:pStyle w:val="ListBullet"/>
      </w:pPr>
      <w:r>
        <w:t>The separate seven-day build advisory exception remains unchanged. This diagnostic change neither fixes nor extends that exception. Its separately scheduled follow-up remains independent of this release.</w:t>
      </w:r>
    </w:p>
    <w:p>
      <w:pPr>
        <w:pStyle w:val="Heading2"/>
      </w:pPr>
      <w:r>
        <w:t>可追溯文件</w:t>
      </w:r>
    </w:p>
    <w:p>
      <w:pPr>
        <w:pStyle w:val="Reference"/>
      </w:pPr>
      <w:r>
        <w:t>src/lib/llm/connectivity-budget.ts</w:t>
      </w:r>
    </w:p>
    <w:p>
      <w:pPr>
        <w:pStyle w:val="Reference"/>
      </w:pPr>
      <w:r>
        <w:t>src/lib/llm/config.ts</w:t>
      </w:r>
    </w:p>
    <w:p>
      <w:pPr>
        <w:pStyle w:val="Reference"/>
      </w:pPr>
      <w:r>
        <w:t>src/lib/operational/active-approval-bundle.ts</w:t>
      </w:r>
    </w:p>
    <w:p>
      <w:pPr>
        <w:pStyle w:val="Reference"/>
      </w:pPr>
      <w:r>
        <w:t>prisma/connectivity-budget-amend.ts</w:t>
      </w:r>
    </w:p>
    <w:p>
      <w:pPr>
        <w:pStyle w:val="Reference"/>
      </w:pPr>
      <w:r>
        <w:t>prisma/llm-connectivity.ts</w:t>
      </w:r>
    </w:p>
    <w:p>
      <w:pPr>
        <w:pStyle w:val="Reference"/>
      </w:pPr>
      <w:r>
        <w:t>prisma/profiling-repair-smoke-test.ts</w:t>
      </w:r>
    </w:p>
    <w:p>
      <w:pPr>
        <w:pStyle w:val="Reference"/>
      </w:pPr>
      <w:r>
        <w:t>docs/LLM_INFRASTRUCTURE.md</w:t>
      </w:r>
    </w:p>
    <w:p>
      <w:pPr>
        <w:pStyle w:val="Heading1"/>
      </w:pPr>
      <w:r>
        <w:t>Repair feedback preparation provenance and student language with corrected process exports</w:t>
      </w:r>
    </w:p>
    <w:p>
      <w:r>
        <w:t>CMCQ-20261005-01  |  2026-10-05</w:t>
      </w:r>
    </w:p>
    <w:p>
      <w:r>
        <w:t>Review 20 October 4-5 sessions and repair confirmed systemic failures rather than editing individual student cases. The release fixes misplaced answer-only quotations that repeatedly blocked preparation, mixed reasoning-and-question collection, student-facing Chinese metadata and generated output, explanation attribution, and process-data revision and latency calculations.</w:t>
      </w:r>
    </w:p>
    <w:p>
      <w:r>
        <w:rPr>
          <w:b/>
        </w:rPr>
        <w:t xml:space="preserve">应用提交 </w:t>
      </w:r>
      <w:r>
        <w:t>3f1d5e113e55be5fd84ba29bcf9f3ed406c91e88</w:t>
      </w:r>
    </w:p>
    <w:p>
      <w:r>
        <w:rPr>
          <w:b/>
        </w:rPr>
        <w:t xml:space="preserve">推送状态 </w:t>
      </w:r>
      <w:r>
        <w:t>Pushed to origin/main and independently verified with git ls-remote. Private review helpers and unrelated outputs were excluded.</w:t>
      </w:r>
    </w:p>
    <w:p>
      <w:r>
        <w:rPr>
          <w:b/>
        </w:rPr>
        <w:t xml:space="preserve">部署状态 </w:t>
      </w:r>
      <w:r>
        <w:t>已核实上线  |  conversational-mcq</w:t>
      </w:r>
    </w:p>
    <w:p>
      <w:r>
        <w:rPr>
          <w:b/>
        </w:rPr>
        <w:t xml:space="preserve">部署编号 </w:t>
      </w:r>
      <w:r>
        <w:t>dep-db1k3b7f3r2c73c3n300</w:t>
      </w:r>
    </w:p>
    <w:p>
      <w:pPr>
        <w:pStyle w:val="Heading2"/>
      </w:pPr>
      <w:r>
        <w:t>问题与系统性修改</w:t>
      </w:r>
    </w:p>
    <w:p>
      <w:pPr>
        <w:pStyle w:val="Heading3"/>
      </w:pPr>
      <w:r>
        <w:t>1 Reliable initial feedback with evidence provenance</w:t>
      </w:r>
    </w:p>
    <w:p>
      <w:r>
        <w:rPr>
          <w:b/>
        </w:rPr>
        <w:t xml:space="preserve">问题 </w:t>
      </w:r>
      <w:r>
        <w:t>Three production sessions showed the same semantic interpretation quote mismatch: the model quoted a selected answer letter as if it appeared in the student's reasoning. Automatic retries repeated this invalid annotation. The sampled failures were not output-token or memory exhaustion.</w:t>
      </w:r>
    </w:p>
    <w:p>
      <w:r>
        <w:rPr>
          <w:b/>
        </w:rPr>
        <w:t xml:space="preserve">修改 </w:t>
      </w:r>
      <w:r>
        <w:t>Clarify the profile prompt and add choice-annotation-normalization-v1. Remove only an unlinked answer_only annotation whose entire quotation matches the separately stored selected choice and is absent from its claimed reasoning source. Run full semantic and student-output validation afterward. Invented substantive quotes, linked misconception claims and unsupported mastery still fail validation.</w:t>
      </w:r>
    </w:p>
    <w:p>
      <w:r>
        <w:rPr>
          <w:b/>
        </w:rPr>
        <w:t xml:space="preserve">影响 </w:t>
      </w:r>
      <w:r>
        <w:t>Redundant misplaced annotations no longer block otherwise valid feedback. Original provider output is retained with a versioned normalization audit; effective accepted output remains separate. No student attempt was reset or silently resumed.</w:t>
      </w:r>
    </w:p>
    <w:p>
      <w:pPr>
        <w:pStyle w:val="Heading3"/>
      </w:pPr>
      <w:r>
        <w:t>2 English student presentation</w:t>
      </w:r>
    </w:p>
    <w:p>
      <w:r>
        <w:rPr>
          <w:b/>
        </w:rPr>
        <w:t xml:space="preserve">问题 </w:t>
      </w:r>
      <w:r>
        <w:t>No Chinese dialogue bodies appeared in the supplied exports, but a stored Chinese topic title in two Test 7 sessions also reached the student heading and was therefore not teacher-only metadata.</w:t>
      </w:r>
    </w:p>
    <w:p>
      <w:r>
        <w:rPr>
          <w:b/>
        </w:rPr>
        <w:t xml:space="preserve">修改 </w:t>
      </w:r>
      <w:r>
        <w:t>Project Han-containing titles to English fallbacks and omit Han-containing descriptions and objectives from student metadata. Add English instructions and acceptance guards to generated student messages, formative profiles and teaching artifacts.</w:t>
      </w:r>
    </w:p>
    <w:p>
      <w:r>
        <w:rPr>
          <w:b/>
        </w:rPr>
        <w:t xml:space="preserve">影响 </w:t>
      </w:r>
      <w:r>
        <w:t>New accepted system-generated student text and the affected headings are English. Original authored records, student input and historical research transcripts remain intact; this is not a translation or retroactive data rewrite.</w:t>
      </w:r>
    </w:p>
    <w:p>
      <w:pPr>
        <w:pStyle w:val="Heading3"/>
      </w:pPr>
      <w:r>
        <w:t>3 Conversational evidence collection and attribution</w:t>
      </w:r>
    </w:p>
    <w:p>
      <w:r>
        <w:rPr>
          <w:b/>
        </w:rPr>
        <w:t xml:space="preserve">问题 </w:t>
      </w:r>
      <w:r>
        <w:t>A usable reason followed by a question was repeatedly rejected, and tutor wording sometimes attributed an explanation to a student who had only selected an option or supplied punctuation.</w:t>
      </w:r>
    </w:p>
    <w:p>
      <w:r>
        <w:rPr>
          <w:b/>
        </w:rPr>
        <w:t xml:space="preserve">修改 </w:t>
      </w:r>
      <w:r>
        <w:t>Item-administration tutor v3 accepts mixed reasoning plus questions while preserving the deferred concern and prohibiting initial-stage teaching or answer-key disclosure. Question-only input stays deferred. Formative host v7.12 separates selected choices from actual explanations; its profile provenance mapping preserves carried-forward confidence.</w:t>
      </w:r>
    </w:p>
    <w:p>
      <w:r>
        <w:rPr>
          <w:b/>
        </w:rPr>
        <w:t xml:space="preserve">影响 </w:t>
      </w:r>
      <w:r>
        <w:t>Students can continue without deleting a legitimate question. Correct selections alone do not become claims of demonstrated reasoning. The application retains authority over transitions and saved evidence.</w:t>
      </w:r>
    </w:p>
    <w:p>
      <w:pPr>
        <w:pStyle w:val="Heading3"/>
      </w:pPr>
      <w:r>
        <w:t>4 Research revision counts and response latency</w:t>
      </w:r>
    </w:p>
    <w:p>
      <w:r>
        <w:rPr>
          <w:b/>
        </w:rPr>
        <w:t xml:space="preserve">问题 </w:t>
      </w:r>
      <w:r>
        <w:t>Legacy package-review event names were missed by confidence and alternative-answer revision counters. Generic revisions could inflate explanation counts. System deferral events could be mistaken for student actions and yield spurious zero-second response intervals.</w:t>
      </w:r>
    </w:p>
    <w:p>
      <w:r>
        <w:rPr>
          <w:b/>
        </w:rPr>
        <w:t xml:space="preserve">修改 </w:t>
      </w:r>
      <w:r>
        <w:t>Process summary v5 uses shared legacy-compatible revision predicates. Future package edits emit canonical confidence and tempting-option events with before/after values, without duplicate aliases. Latency v2 excludes system reactions and unknown category-only events and exports its calculation version. Update dictionary and logging definitions.</w:t>
      </w:r>
    </w:p>
    <w:p>
      <w:r>
        <w:rPr>
          <w:b/>
        </w:rPr>
        <w:t xml:space="preserve">影响 </w:t>
      </w:r>
      <w:r>
        <w:t>Re-exported historical derived values improve without altering original events. Explicit explanation edits alone contribute to explanation-revision counts. Missing timing evidence remains missing; pause records remain behavioral observations rather than inferred dislike.</w:t>
      </w:r>
    </w:p>
    <w:p>
      <w:pPr>
        <w:pStyle w:val="Heading2"/>
      </w:pPr>
      <w:r>
        <w:t>研究数据与计算影响</w:t>
      </w:r>
    </w:p>
    <w:p>
      <w:pPr>
        <w:pStyle w:val="ListBullet"/>
      </w:pPr>
      <w:r>
        <w:t>The supplied review covered 20 sessions, 87 item records and 2654 timeline events. Eighteen sessions had learning conversations with 30 tutor replies and 12 student follow-up replies. Thirty display acknowledgements establish display, not reading or learning. Ten openings had no student reply; motivation cannot be inferred from silence alone.</w:t>
      </w:r>
    </w:p>
    <w:p>
      <w:pPr>
        <w:pStyle w:val="ListBullet"/>
      </w:pPr>
      <w:r>
        <w:t>Read-only production checks rebuilt each of the 20 selected-session research bundles, 38 files each. Every manifest entry checksum passed; wall-clock duration and pause-episode rows matched the teacher process summary. The affected historical confidence edit is now counted. Seven assessment dashboard data projections loaded successfully, and the affected topic projection contained no Han characters.</w:t>
      </w:r>
    </w:p>
    <w:p>
      <w:pPr>
        <w:pStyle w:val="ListBullet"/>
      </w:pPr>
      <w:r>
        <w:t>No production student writes, attempt-limit changes, schema migrations, profile rewrites or automatic student resumption occurred. One previously failed session had already recovered through its existing retry flow before this deployment. Paused students retain their existing resume/retry controls.</w:t>
      </w:r>
    </w:p>
    <w:p>
      <w:pPr>
        <w:pStyle w:val="ListBullet"/>
      </w:pPr>
      <w:r>
        <w:t>The four fresh provider probes used synthetic inputs and made no database reads or writes. They are operational test evidence, not additional learner attempts. Provider response IDs and latencies are retained in this release entry.</w:t>
      </w:r>
    </w:p>
    <w:p>
      <w:pPr>
        <w:pStyle w:val="Heading2"/>
      </w:pPr>
      <w:r>
        <w:t>验证结果</w:t>
      </w:r>
    </w:p>
    <w:p>
      <w:r>
        <w:rPr>
          <w:b/>
        </w:rPr>
        <w:t xml:space="preserve">Static and focused regression checks </w:t>
      </w:r>
      <w:r>
        <w:t>Passed with existing warnings。npm run typecheck and git diff --check passed. npx eslint src prisma scripts returned zero errors and five pre-existing warnings. English/mixed-intent smoke passed 13 checks; collection/learning-summary smoke passed 46. Transcript quality, process summaries, interpretation policy, conversation visibility, classroom acceptance, targeted quality and research export format checks passed. A mistyped export-test filename was corrected and the actual test passed.</w:t>
      </w:r>
    </w:p>
    <w:p>
      <w:r>
        <w:rPr>
          <w:b/>
        </w:rPr>
        <w:t xml:space="preserve">Database persistence and export regression </w:t>
      </w:r>
      <w:r>
        <w:t>Passed after test-harness correction。In a disposable local PostgreSQL database, migrations and seed, package-review edits, readable transcripts, research-export integrity and detailed CSV export tests passed. The initial-profile-only provider-boundary test verified original/effective output separation and the normalization audit. An explicit test-only live flag initially conflicted with the approved runtime; removing that override resolved the fixture failure while the outbound network guard stayed active. The disposable database was dropped.</w:t>
      </w:r>
    </w:p>
    <w:p>
      <w:r>
        <w:rPr>
          <w:b/>
        </w:rPr>
        <w:t xml:space="preserve">Historical invalid-output replay </w:t>
      </w:r>
      <w:r>
        <w:t>Three of three passed。For three production failures, the stored output failed the original provenance check. Removing exactly one misplaced answer-only annotation per output produced a fully valid semantic review. Comparison was performed on the server with aggregate-only output, no new AI calls and no writes to student records.</w:t>
      </w:r>
    </w:p>
    <w:p>
      <w:r>
        <w:rPr>
          <w:b/>
        </w:rPr>
        <w:t xml:space="preserve">Fresh deployed synthetic AI calls </w:t>
      </w:r>
      <w:r>
        <w:t>Four of four passed。prisma/session-review-live-probe.ts --allow-live-synthetic passed reasoning-plus-question acceptance (2632 ms; resp_0f8b53079a47863e016ac3430a86c887d0bc114511b36350f7), question-only deferral (2019 ms; resp_044cb8f3cc033900016ac3430d0a8887d084361aeca1c78fdb), punctuation-only reasoning (22876 ms; resp_057081f5f15f7ff1016ac3430f7e2087d0ba5511654a1e0550), and explicit inability to explain (16765 ms; resp_03db9fc536a84236016ac3432603e487d08d81e22a097dba03). Both profiles marked the weak explanation insufficient, invented no misconception, retained supported reasoning on the other items, and required no normalization. All generated student fields passed English and safety validation.</w:t>
      </w:r>
    </w:p>
    <w:p>
      <w:r>
        <w:rPr>
          <w:b/>
        </w:rPr>
        <w:t xml:space="preserve">Production research and teacher projections </w:t>
      </w:r>
      <w:r>
        <w:t>Passed。At 06:27:41.223Z the exact deployed revision passed all 20 selected-session bundles, 87 item rows, 14 pause episodes, 38 files per bundle, manifest checksums, teacher/export timing agreement, and the historical confidence-revision assertion. Seven assessment dashboard data projections and the student topic-language projection passed. This did not exercise a single whole-course ZIP download or every rendered dashboard interaction.</w:t>
      </w:r>
    </w:p>
    <w:p>
      <w:r>
        <w:rPr>
          <w:b/>
        </w:rPr>
        <w:t xml:space="preserve">Deployment and operational verification </w:t>
      </w:r>
      <w:r>
        <w:t>Passed after restart and tool adaptation。The first SSH connection closed during the intentional deployment restart. Subsequent revision and health checks passed. ps was unavailable in the minimal image, so process verification used read-only /proc metadata. The existing additional ED25519 proof-signature warning remained; host verification was not disabled. Render build/runtime security checks passed under the already authorized, unchanged build-only advisory exception.</w:t>
      </w:r>
    </w:p>
    <w:p>
      <w:r>
        <w:rPr>
          <w:b/>
        </w:rPr>
        <w:t xml:space="preserve">Release record verification </w:t>
      </w:r>
      <w:r>
        <w:t>Passed。The existing ledger was appended, the same Word report regenerated, source identity and all six record tests checked, and the full rendered report visually inspected page by page. The record-only follow-up is separate from the deployed application commit.</w:t>
      </w:r>
    </w:p>
    <w:p>
      <w:pPr>
        <w:pStyle w:val="Heading2"/>
      </w:pPr>
      <w:r>
        <w:t>部署证据</w:t>
      </w:r>
    </w:p>
    <w:p>
      <w:pPr>
        <w:pStyle w:val="ListBullet"/>
      </w:pPr>
      <w:r>
        <w:t>Render deployment detail showed Deploy succeeded | Live, exact source 3f1d5e113e55be5fd84ba29bcf9f3ed406c91e88 and duration 5m07s. Logs recorded service Live at 06:25:35Z, 65 migrations with none pending, and zero vulnerabilities in pruned runtime dependencies.</w:t>
      </w:r>
    </w:p>
    <w:p>
      <w:pPr>
        <w:pStyle w:val="ListBullet"/>
      </w:pPr>
      <w:r>
        <w:t>Public health at 06:26:25.435Z returned status ok, database reachable, schema ready and migration readiness ready. SSH independently confirmed RENDER_GIT_COMMIT and running web PID 14 plus preparation-worker PID 15. The image has no ps utility; direct read-only process metadata supplied the successful verification.</w:t>
      </w:r>
    </w:p>
    <w:p>
      <w:pPr>
        <w:pStyle w:val="ListBullet"/>
      </w:pPr>
      <w:r>
        <w:t>The 2 GB container retained web and worker heap budgets of 768 MB and 384 MB. Sampled memory was 366563328 of 2147483648 bytes, with zero oom and oom_kill counters. This point-in-time check is not a concurrency or load test.</w:t>
      </w:r>
    </w:p>
    <w:p>
      <w:pPr>
        <w:pStyle w:val="ListBullet"/>
      </w:pPr>
      <w:r>
        <w:t>Four deployed synthetic AI calls passed. Read-only production replay of three prior failures and selected-session research export checks for all 20 supplied sessions passed on the exact deployed revision.</w:t>
      </w:r>
    </w:p>
    <w:p>
      <w:pPr>
        <w:pStyle w:val="Reference"/>
      </w:pPr>
      <w:r>
        <w:t>https://dashboard.render.com/web/srv-d987t1vaqgkc73d5l5q0/deploys/dep-db1k3b7f3r2c73c3n300</w:t>
      </w:r>
    </w:p>
    <w:p>
      <w:pPr>
        <w:pStyle w:val="Heading2"/>
      </w:pPr>
      <w:r>
        <w:t>已知限制</w:t>
      </w:r>
    </w:p>
    <w:p>
      <w:pPr>
        <w:pStyle w:val="ListBullet"/>
      </w:pPr>
      <w:r>
        <w:t>The four live probes exercise provider prompts and validators, not a full multi-turn browser learning conversation or classroom-scale concurrency. They establish the tested behavior, not a guarantee for every future model response or pedagogical outcome.</w:t>
      </w:r>
    </w:p>
    <w:p>
      <w:pPr>
        <w:pStyle w:val="ListBullet"/>
      </w:pPr>
      <w:r>
        <w:t>Historic Chinese titles, original responses and previous failed-call records remain preserved for research provenance. English student metadata is a display projection, not a translation of all authored content. Historical exports must be regenerated to obtain the corrected derived counts and latency version.</w:t>
      </w:r>
    </w:p>
    <w:p>
      <w:pPr>
        <w:pStyle w:val="ListBullet"/>
      </w:pPr>
      <w:r>
        <w:t>Paused or failed attempts were not reset. Students intentionally paused or exited are not resumed automatically; they can use the existing resume/retry flow. Replay success does not claim that every affected learner has already returned or completed the assessment.</w:t>
      </w:r>
    </w:p>
    <w:p>
      <w:pPr>
        <w:pStyle w:val="ListBullet"/>
      </w:pPr>
      <w:r>
        <w:t>The separately authorized seven-day build-only advisory exception and its follow-up remain unchanged. The earlier legacy operational-test failures recorded in CMCQ-20261003-04 were outside this release's focused rerun and are not relabelled as resolved.</w:t>
      </w:r>
    </w:p>
    <w:p>
      <w:pPr>
        <w:pStyle w:val="Heading2"/>
      </w:pPr>
      <w:r>
        <w:t>可追溯文件</w:t>
      </w:r>
    </w:p>
    <w:p>
      <w:pPr>
        <w:pStyle w:val="Reference"/>
      </w:pPr>
      <w:r>
        <w:t>docs/SESSION_REVIEW_2026-10-04.md</w:t>
      </w:r>
    </w:p>
    <w:p>
      <w:pPr>
        <w:pStyle w:val="Reference"/>
      </w:pPr>
      <w:r>
        <w:t>docs/DATA_LOGGING_SPEC.md</w:t>
      </w:r>
    </w:p>
    <w:p>
      <w:pPr>
        <w:pStyle w:val="Reference"/>
      </w:pPr>
      <w:r>
        <w:t>src/lib/student-visible-safety.ts</w:t>
      </w:r>
    </w:p>
    <w:p>
      <w:pPr>
        <w:pStyle w:val="Reference"/>
      </w:pPr>
      <w:r>
        <w:t>src/lib/services/student-assessment/semantic-item-review.ts</w:t>
      </w:r>
    </w:p>
    <w:p>
      <w:pPr>
        <w:pStyle w:val="Reference"/>
      </w:pPr>
      <w:r>
        <w:t>src/lib/services/student-assessment/formative-profile.ts</w:t>
      </w:r>
    </w:p>
    <w:p>
      <w:pPr>
        <w:pStyle w:val="Reference"/>
      </w:pPr>
      <w:r>
        <w:t>src/lib/services/student-assessment/item-administration-tutor.ts</w:t>
      </w:r>
    </w:p>
    <w:p>
      <w:pPr>
        <w:pStyle w:val="Reference"/>
      </w:pPr>
      <w:r>
        <w:t>src/lib/services/student-assessment/response-revision-events.ts</w:t>
      </w:r>
    </w:p>
    <w:p>
      <w:pPr>
        <w:pStyle w:val="Reference"/>
      </w:pPr>
      <w:r>
        <w:t>src/lib/services/teacher-review/process-data-summary.ts</w:t>
      </w:r>
    </w:p>
    <w:p>
      <w:pPr>
        <w:pStyle w:val="Reference"/>
      </w:pPr>
      <w:r>
        <w:t>src/lib/services/teacher-review/turn-response-latencies.ts</w:t>
      </w:r>
    </w:p>
    <w:p>
      <w:pPr>
        <w:pStyle w:val="Reference"/>
      </w:pPr>
      <w:r>
        <w:t>prisma/student-english-mixed-intent-smoke-test.ts</w:t>
      </w:r>
    </w:p>
    <w:p>
      <w:pPr>
        <w:pStyle w:val="Reference"/>
      </w:pPr>
      <w:r>
        <w:t>prisma/student-formative-live-validation-smoke-test.ts</w:t>
      </w:r>
    </w:p>
    <w:p>
      <w:pPr>
        <w:pStyle w:val="Reference"/>
      </w:pPr>
      <w:r>
        <w:t>prisma/session-review-live-probe.ts</w:t>
      </w:r>
    </w:p>
    <w:p>
      <w:pPr>
        <w:pStyle w:val="Heading1"/>
      </w:pPr>
      <w:r>
        <w:t>Synthetic student journeys and learning evidence validation</w:t>
      </w:r>
    </w:p>
    <w:p>
      <w:r>
        <w:t>CMCQ-20261005-02  |  2026-10-05</w:t>
      </w:r>
    </w:p>
    <w:p>
      <w:r>
        <w:t>Synthetic student journeys exposed invalid generated item identities, misleading zero activity, overly conservative understanding summaries, and evidence-validation conflicts during cumulative learning recaps. Shared schemas, validators and projections were corrected. Five additional live cases completed; three were blocked by an external API quota error. No classroom student records or limits were changed.</w:t>
      </w:r>
    </w:p>
    <w:p>
      <w:r>
        <w:rPr>
          <w:b/>
        </w:rPr>
        <w:t xml:space="preserve">应用提交 </w:t>
      </w:r>
      <w:r>
        <w:t>9c3482094b1b68f50a10bf9ac81c260f90ac40e9</w:t>
      </w:r>
    </w:p>
    <w:p>
      <w:r>
        <w:rPr>
          <w:b/>
        </w:rPr>
        <w:t xml:space="preserve">推送状态 </w:t>
      </w:r>
      <w:r>
        <w:t>Pushed to origin/main; GitHub accepted 10679676 to 9c348209. Documentation is a separate follow-up.</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Initial profile item identity</w:t>
      </w:r>
    </w:p>
    <w:p>
      <w:r>
        <w:rPr>
          <w:b/>
        </w:rPr>
        <w:t xml:space="preserve">问题 </w:t>
      </w:r>
      <w:r>
        <w:t>A generated profile combined parts of two item identifiers and could not be accepted.</w:t>
      </w:r>
    </w:p>
    <w:p>
      <w:r>
        <w:rPr>
          <w:b/>
        </w:rPr>
        <w:t xml:space="preserve">修改 </w:t>
      </w:r>
      <w:r>
        <w:t>Profile output schema v4 constrains identifiers to the exact submitted set and requires the exact item count. Full unique coverage, source quotations and semantic validation remain mandatory.</w:t>
      </w:r>
    </w:p>
    <w:p>
      <w:r>
        <w:rPr>
          <w:b/>
        </w:rPr>
        <w:t xml:space="preserve">影响 </w:t>
      </w:r>
      <w:r>
        <w:t>Prevents structurally invalid identities at generation without guessing an intended item or reassigning evidence.</w:t>
      </w:r>
    </w:p>
    <w:p>
      <w:pPr>
        <w:pStyle w:val="Heading3"/>
      </w:pPr>
      <w:r>
        <w:t>2 Historical context and current learning evidence</w:t>
      </w:r>
    </w:p>
    <w:p>
      <w:r>
        <w:rPr>
          <w:b/>
        </w:rPr>
        <w:t xml:space="preserve">问题 </w:t>
      </w:r>
      <w:r>
        <w:t>Required original-question and before/after recap references conflicted with a validator requiring every reference to be new transition evidence. Retained engagement text was also unnecessarily paraphrased.</w:t>
      </w:r>
    </w:p>
    <w:p>
      <w:r>
        <w:rPr>
          <w:b/>
        </w:rPr>
        <w:t xml:space="preserve">修改 </w:t>
      </w:r>
      <w:r>
        <w:t>Evidence validator v3 permits six explicit contextual observation types to cite historical student evidence, while checking identity, scope and source role. Changed profile fields still require current student evidence. Tutor host v7.13 requires exact retained values and answers the student's immediate question before optional recap.</w:t>
      </w:r>
    </w:p>
    <w:p>
      <w:r>
        <w:rPr>
          <w:b/>
        </w:rPr>
        <w:t xml:space="preserve">影响 </w:t>
      </w:r>
      <w:r>
        <w:t>Cumulative summaries remain traceable without promoting old evidence into new progress. Concise and detailed requests receive different reply depth; necessary conceptual assumptions remain visible.</w:t>
      </w:r>
    </w:p>
    <w:p>
      <w:pPr>
        <w:pStyle w:val="Heading3"/>
      </w:pPr>
      <w:r>
        <w:t>3 Teacher understanding and process summaries</w:t>
      </w:r>
    </w:p>
    <w:p>
      <w:r>
        <w:rPr>
          <w:b/>
        </w:rPr>
        <w:t xml:space="preserve">问题 </w:t>
      </w:r>
      <w:r>
        <w:t>Unavailable browser measurements appeared as zeros. Correct substantive reasoning could be downgraded solely because independent transfer had not been tested.</w:t>
      </w:r>
    </w:p>
    <w:p>
      <w:r>
        <w:rPr>
          <w:b/>
        </w:rPr>
        <w:t xml:space="preserve">修改 </w:t>
      </w:r>
      <w:r>
        <w:t>Process summary v6 preserves null for unavailable editing and page-opening measurements and reports telemetry coverage. Server presentation is labeled Item made available. Understanding summary v2 separates understanding from the independent-transfer caution.</w:t>
      </w:r>
    </w:p>
    <w:p>
      <w:r>
        <w:rPr>
          <w:b/>
        </w:rPr>
        <w:t xml:space="preserve">影响 </w:t>
      </w:r>
      <w:r>
        <w:t>Teacher and research projections distinguish missingness from observed inactivity and do not fabricate transfer evidence. Calculation definitions are updated.</w:t>
      </w:r>
    </w:p>
    <w:p>
      <w:pPr>
        <w:pStyle w:val="Heading3"/>
      </w:pPr>
      <w:r>
        <w:t>4 Repeatable evaluation and release workflow</w:t>
      </w:r>
    </w:p>
    <w:p>
      <w:r>
        <w:rPr>
          <w:b/>
        </w:rPr>
        <w:t xml:space="preserve">问题 </w:t>
      </w:r>
      <w:r>
        <w:t>Isolated provider probes did not exercise complete saved journeys or export links; repeated quota failures wasted test dispatches.</w:t>
      </w:r>
    </w:p>
    <w:p>
      <w:r>
        <w:rPr>
          <w:b/>
        </w:rPr>
        <w:t xml:space="preserve">修改 </w:t>
      </w:r>
      <w:r>
        <w:t>Add eight synthetic personas using real services, fresh local databases, preparation jobs, live tutors and adaptive AI learners. Add a read-only manifest and evidence-link auditor. Stop later test cases on provider quota failure. Record standing user authorization for tested changes to be pushed, deployed and documented during active tasks.</w:t>
      </w:r>
    </w:p>
    <w:p>
      <w:r>
        <w:rPr>
          <w:b/>
        </w:rPr>
        <w:t xml:space="preserve">影响 </w:t>
      </w:r>
      <w:r>
        <w:t>Tests remain separate from classroom data. Blocked cases are reported explicitly. The workflow is not an unattended deployment or billing monitor.</w:t>
      </w:r>
    </w:p>
    <w:p>
      <w:pPr>
        <w:pStyle w:val="Heading2"/>
      </w:pPr>
      <w:r>
        <w:t>研究数据与计算影响</w:t>
      </w:r>
    </w:p>
    <w:p>
      <w:pPr>
        <w:pStyle w:val="ListBullet"/>
      </w:pPr>
      <w:r>
        <w:t>No production student writes, migrations, attempt resets, token-limit changes or historical profile rewrites. New generation and derived projections use explicit versions; raw products, events and provider responses are preserved.</w:t>
      </w:r>
    </w:p>
    <w:p>
      <w:pPr>
        <w:pStyle w:val="ListBullet"/>
      </w:pPr>
      <w:r>
        <w:t>The five completed follow-up sessions passed 37 manifest checksums each, session isolation, exact text/actor matching for 31 conversation turns, 15 item records, two profile transitions and seven historical contextual references outside the transition set. Confidence carry-forward and supporting turn links were checked. Incomplete cases were excluded explicitly.</w:t>
      </w:r>
    </w:p>
    <w:p>
      <w:pPr>
        <w:pStyle w:val="ListBullet"/>
      </w:pPr>
      <w:r>
        <w:t>Pauses remain recorded behavior, not evidence of dislike. Service-level simulations do not establish browser display, reading, classroom effectiveness or population-level measurement validity.</w:t>
      </w:r>
    </w:p>
    <w:p>
      <w:pPr>
        <w:pStyle w:val="Heading2"/>
      </w:pPr>
      <w:r>
        <w:t>验证结果</w:t>
      </w:r>
    </w:p>
    <w:p>
      <w:r>
        <w:rPr>
          <w:b/>
        </w:rPr>
        <w:t xml:space="preserve">Earlier complete synthetic run </w:t>
      </w:r>
      <w:r>
        <w:t>Six of six passed after item-identity fix。Run f3d63abf0322 used 75 provider dispatches and exposed five semantic regenerations, which motivated the subsequent validator and prompt corrections. Its results are not fresh passes for the final prompt revision.</w:t>
      </w:r>
    </w:p>
    <w:p>
      <w:r>
        <w:rPr>
          <w:b/>
        </w:rPr>
        <w:t xml:space="preserve">Additional live scenarios </w:t>
      </w:r>
      <w:r>
        <w:t>Five passed and three quota blocked。Run aee4057798c1 finished 07:48:57Z: 66 dispatches, 13 learner generations and 53 application calls including three quota errors. Eighteen tutor generations needed zero semantic retries. Five asynchronous submissions returned in 46-287 ms locally. Tutor latency ranged 5.851-54.402 seconds, median 13.571 seconds. Cases covered cumulative correction/recap, brief then detailed explanations, mixed reasoning/questions, partial correction and pause. Revision/replay, qualified challenge and language/internal-detail cases were blocked during administration; their old passes are not counted as new passes.</w:t>
      </w:r>
    </w:p>
    <w:p>
      <w:r>
        <w:rPr>
          <w:b/>
        </w:rPr>
        <w:t xml:space="preserve">Pedagogical and research review </w:t>
      </w:r>
      <w:r>
        <w:t>Passed for five completed cases。Reviewed all 18 replies for accurate reliability, validity and SEM distinctions, stated interval assumptions, remaining misconceptions and pause handling. Generated replies stayed English and did not expose serialized system details. The short explanation was 76 words without a compulsory quiz. Export audit passed; original audit actor mismatch was corrected to map stored agent to displayed tutor, not by editing source data.</w:t>
      </w:r>
    </w:p>
    <w:p>
      <w:r>
        <w:rPr>
          <w:b/>
        </w:rPr>
        <w:t xml:space="preserve">Regression and static checks </w:t>
      </w:r>
      <w:r>
        <w:t>Passed with existing warnings。Typecheck; lint with zero errors and five existing warnings; 21 navigation suites; persisted transitions, pipeline, lifecycle, teacher dashboard, profile/export parity, 87 understanding-summary checks, 46 collection/summary checks, 13 English/mixed-intent checks, item identity, interpretation, transcript and current UX tests passed. Contract evaluation passed 30 cases plus seven historical replays without AI. Test-only version pins and structured-input serialization were corrected. A fixture-contaminated parity test failed and passed in a fresh database; sandbox-blocked DB checks passed in the approved isolated harness.</w:t>
      </w:r>
    </w:p>
    <w:p>
      <w:r>
        <w:rPr>
          <w:b/>
        </w:rPr>
        <w:t xml:space="preserve">Build and dependency checks </w:t>
      </w:r>
      <w:r>
        <w:t>Passed after clean build。Initial sandbox IPC failed, then the default 4 GB build heap exhausted. An 8 GB warm-cache retry was stopped after excessive cache warnings. A clean source snapshot built successfully using the existing 12 GB build-only heap. Production runtime budgets were not increased. Security tests passed 17 checks; dependency gate retained only the previously approved build-only braces exception, with zero reported runtime vulnerabilities.</w:t>
      </w:r>
    </w:p>
    <w:p>
      <w:r>
        <w:rPr>
          <w:b/>
        </w:rPr>
        <w:t xml:space="preserve">Provider quota scope </w:t>
      </w:r>
      <w:r>
        <w:t>External blocker confirmed。The provider returned insufficient quota. Private fingerprint comparisons before and after deployment confirmed test and production credentials match without revealing credentials or issuing another AI call. The application health endpoint does not prove AI billing availability. Further paid calls stopped; no billing or project limit was changed.</w:t>
      </w:r>
    </w:p>
    <w:p>
      <w:r>
        <w:rPr>
          <w:b/>
        </w:rPr>
        <w:t xml:space="preserve">Deployment and release ledger </w:t>
      </w:r>
      <w:r>
        <w:t>Passed。Exact source Live, migration readiness, independent runtime revision, web and worker processes, and public health were verified. The six release-ledger tests passed, including source identity, duplicate rejection and deterministic Word generation. The documentation-only follow-up remains separate from the application release.</w:t>
      </w:r>
    </w:p>
    <w:p>
      <w:pPr>
        <w:pStyle w:val="Heading2"/>
      </w:pPr>
      <w:r>
        <w:t>部署证据</w:t>
      </w:r>
    </w:p>
    <w:p>
      <w:pPr>
        <w:pStyle w:val="ListBullet"/>
      </w:pPr>
      <w:r>
        <w:t>Render detail showed Deploy succeeded | Live for exact source 9c3482094b1b68f50a10bf9ac81c260f90ac40e9. Runtime dependency audit reported zero vulnerabilities. Logs showed 65 migrations, none pending, and service Live at 07:59:57Z.</w:t>
      </w:r>
    </w:p>
    <w:p>
      <w:pPr>
        <w:pStyle w:val="ListBullet"/>
      </w:pPr>
      <w:r>
        <w:t>Read-only SSH at 08:00:16.993Z independently confirmed the full new commit, web PID 14 and preparation-worker PID 15. Container memory was 224796672 of 2147483648 bytes with zero oom and oom_kill counters. This is a startup sample, not a load test.</w:t>
      </w:r>
    </w:p>
    <w:p>
      <w:pPr>
        <w:pStyle w:val="ListBullet"/>
      </w:pPr>
      <w:r>
        <w:t>Public health at 08:00:18.276Z returned status ok, database reachable, schema ready and migration readiness ready. The API credential matched the quota-blocked test credential. Web health does not establish AI billing availability. Host-key checking was not disabled; the previously recorded additional ED25519 proof-signature warning remained.</w:t>
      </w:r>
    </w:p>
    <w:p>
      <w:pPr>
        <w:pStyle w:val="Reference"/>
      </w:pPr>
      <w:r>
        <w:t>https://dashboard.render.com/web/srv-d987t1vaqgkc73d5l5q0/deploys/dep-db1lfjmq1p3s73fe97tg</w:t>
      </w:r>
    </w:p>
    <w:p>
      <w:pPr>
        <w:pStyle w:val="Heading2"/>
      </w:pPr>
      <w:r>
        <w:t>已知限制</w:t>
      </w:r>
    </w:p>
    <w:p>
      <w:pPr>
        <w:pStyle w:val="ListBullet"/>
      </w:pPr>
      <w:r>
        <w:t>Three final-version live scenarios need rerunning after API billing or project access is restored. Shared credentials mean classroom feedback may also be affected. Saved progress and retry remain available; no false completion was recorded.</w:t>
      </w:r>
    </w:p>
    <w:p>
      <w:pPr>
        <w:pStyle w:val="ListBullet"/>
      </w:pPr>
      <w:r>
        <w:t>The evaluation is bounded and uses synthetic students, not a 30-turn endurance, browser usability or classroom load test. Zero validation retries in this sample does not guarantee every future response or prove a latency improvement.</w:t>
      </w:r>
    </w:p>
    <w:p>
      <w:pPr>
        <w:pStyle w:val="ListBullet"/>
      </w:pPr>
      <w:r>
        <w:t>The existing seven-day build-only advisory exception is unchanged. Historical missing telemetry remains unavailable; it is not backfilled with zero or inferred behavior.</w:t>
      </w:r>
    </w:p>
    <w:p>
      <w:pPr>
        <w:pStyle w:val="Heading2"/>
      </w:pPr>
      <w:r>
        <w:t>可追溯文件</w:t>
      </w:r>
    </w:p>
    <w:p>
      <w:pPr>
        <w:pStyle w:val="Reference"/>
      </w:pPr>
      <w:r>
        <w:t>docs/AI_STUDENT_EVALUATION_2026-10-05.md</w:t>
      </w:r>
    </w:p>
    <w:p>
      <w:pPr>
        <w:pStyle w:val="Reference"/>
      </w:pPr>
      <w:r>
        <w:t>docs/DATA_LOGGING_SPEC.md</w:t>
      </w:r>
    </w:p>
    <w:p>
      <w:pPr>
        <w:pStyle w:val="Reference"/>
      </w:pPr>
      <w:r>
        <w:t>docs/UNDERSTANDING_SUMMARIES.md</w:t>
      </w:r>
    </w:p>
    <w:p>
      <w:pPr>
        <w:pStyle w:val="Reference"/>
      </w:pPr>
      <w:r>
        <w:t>src/lib/services/student-assessment/formative-conversation/evidence-identity-validator-v18.ts</w:t>
      </w:r>
    </w:p>
    <w:p>
      <w:pPr>
        <w:pStyle w:val="Reference"/>
      </w:pPr>
      <w:r>
        <w:t>src/lib/services/student-assessment/formative-conversation/live-runner-v18r2.ts</w:t>
      </w:r>
    </w:p>
    <w:p>
      <w:pPr>
        <w:pStyle w:val="Reference"/>
      </w:pPr>
      <w:r>
        <w:t>src/lib/services/student-assessment/formative-profile.ts</w:t>
      </w:r>
    </w:p>
    <w:p>
      <w:pPr>
        <w:pStyle w:val="Reference"/>
      </w:pPr>
      <w:r>
        <w:t>src/lib/services/student-assessment/learning-profile-summary.ts</w:t>
      </w:r>
    </w:p>
    <w:p>
      <w:pPr>
        <w:pStyle w:val="Reference"/>
      </w:pPr>
      <w:r>
        <w:t>src/lib/services/teacher-review/process-data-summary.ts</w:t>
      </w:r>
    </w:p>
    <w:p>
      <w:pPr>
        <w:pStyle w:val="Reference"/>
      </w:pPr>
      <w:r>
        <w:t>prisma/ai-student-journey-evaluation.ts</w:t>
      </w:r>
    </w:p>
    <w:p>
      <w:pPr>
        <w:pStyle w:val="Reference"/>
      </w:pPr>
      <w:r>
        <w:t>scripts/audit-ai-student-research.mjs</w:t>
      </w:r>
    </w:p>
    <w:p>
      <w:pPr>
        <w:pStyle w:val="Reference"/>
      </w:pPr>
      <w:r>
        <w:t>AGENTS.md</w:t>
      </w:r>
    </w:p>
    <w:p>
      <w:pPr>
        <w:pStyle w:val="Heading1"/>
      </w:pPr>
      <w:r>
        <w:t>Credit restoration and completion of blocked AI student checks</w:t>
      </w:r>
    </w:p>
    <w:p>
      <w:r>
        <w:t>CMCQ-20261005-03  |  2026-10-05</w:t>
      </w:r>
    </w:p>
    <w:p>
      <w:r>
        <w:t>The owner replenished API credits. All three formerly quota-blocked synthetic scenarios now pass, completing live coverage of the eight scenarios on the deployed application source. Production AI connectivity also succeeds. Prior blocked results remain preserved; this entry records recovery rather than a new code release.</w:t>
      </w:r>
    </w:p>
    <w:p>
      <w:r>
        <w:rPr>
          <w:b/>
        </w:rPr>
        <w:t xml:space="preserve">应用提交 </w:t>
      </w:r>
      <w:r>
        <w:t>9c3482094b1b68f50a10bf9ac81c260f90ac40e9</w:t>
      </w:r>
    </w:p>
    <w:p>
      <w:r>
        <w:rPr>
          <w:b/>
        </w:rPr>
        <w:t xml:space="preserve">推送状态 </w:t>
      </w:r>
      <w:r>
        <w:t>Verification-only follow-up to the already pushed application release. The documentation commit uses [skip render]; no application change or new deployment is required.</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Verification after provider credit restoration</w:t>
      </w:r>
    </w:p>
    <w:p>
      <w:r>
        <w:rPr>
          <w:b/>
        </w:rPr>
        <w:t xml:space="preserve">问题 </w:t>
      </w:r>
      <w:r>
        <w:t>Three scenarios in CMCQ-20261005-02 could not finish because the shared provider credential returned insufficient quota.</w:t>
      </w:r>
    </w:p>
    <w:p>
      <w:r>
        <w:rPr>
          <w:b/>
        </w:rPr>
        <w:t xml:space="preserve">修改 </w:t>
      </w:r>
      <w:r>
        <w:t>After the owner's credit purchase, rerun only those scenarios in isolated local databases and independently check production connectivity. Append the results to the evaluation report and this record without changing application code.</w:t>
      </w:r>
    </w:p>
    <w:p>
      <w:r>
        <w:rPr>
          <w:b/>
        </w:rPr>
        <w:t xml:space="preserve">影响 </w:t>
      </w:r>
      <w:r>
        <w:t>The observed quota blocker is cleared. Saved classroom attempts are untouched; students whose earlier feedback failed can return to the same attempt and explicitly retry.</w:t>
      </w:r>
    </w:p>
    <w:p>
      <w:pPr>
        <w:pStyle w:val="Heading2"/>
      </w:pPr>
      <w:r>
        <w:t>研究数据与计算影响</w:t>
      </w:r>
    </w:p>
    <w:p>
      <w:pPr>
        <w:pStyle w:val="ListBullet"/>
      </w:pPr>
      <w:r>
        <w:t>Three synthetic sessions retained nine item records, 15 conversation turns, two profile transitions and 37 checksum-verified manifest entries per session. Exact text/actor matching, source identity, supporting evidence and confidence carry-forward passed. Missing browser observations remained missing.</w:t>
      </w:r>
    </w:p>
    <w:p>
      <w:pPr>
        <w:pStyle w:val="ListBullet"/>
      </w:pPr>
      <w:r>
        <w:t>The revision case retained three answer, three confidence and three alternative-change events. Each isolated teacher dashboard reported one completed attempt. No classroom responses, profiles, attempt limits, passwords or billing settings were modified; production gained only one synthetic operational diagnostic record.</w:t>
      </w:r>
    </w:p>
    <w:p>
      <w:pPr>
        <w:pStyle w:val="Heading2"/>
      </w:pPr>
      <w:r>
        <w:t>验证结果</w:t>
      </w:r>
    </w:p>
    <w:p>
      <w:r>
        <w:rPr>
          <w:b/>
        </w:rPr>
        <w:t xml:space="preserve">Previously blocked live scenarios </w:t>
      </w:r>
      <w:r>
        <w:t>Three of three passed。Runs 3e8197bee404, e4071409f802 and 1f5b269a0c4c finished at 08:14:06Z, 08:16:13Z and 08:18:14Z. They used 15, 11 and 11 provider dispatches respectively: 31 application calls and six adaptive learner generations in total. Application-source hashes matched deployed 9c348209. Submission returned in 53-144 ms locally; nine tutor turns validated with no semantic regeneration and latencies of 5.847-33.702 seconds.</w:t>
      </w:r>
    </w:p>
    <w:p>
      <w:r>
        <w:rPr>
          <w:b/>
        </w:rPr>
        <w:t xml:space="preserve">Pedagogical and privacy review </w:t>
      </w:r>
      <w:r>
        <w:t>Passed with a retained recovery event。Revised responses guided the conversation and replays produced no duplicate calls. Qualified reasoning received appropriate recognition and explicit interval/reliability assumptions. Tutor messages stayed English, withheld hidden instructions/labels and answered the subsequent conceptual question. Chinese appeared only in deliberate synthetic student input. One initial profile-integration draft failed high_confidence_overclaim validation; automatic recovery succeeded and the invalid draft was not shown. Some accurate concept summaries remain repetitive, a pacing observation rather than a blocking defect.</w:t>
      </w:r>
    </w:p>
    <w:p>
      <w:r>
        <w:rPr>
          <w:b/>
        </w:rPr>
        <w:t xml:space="preserve">Research audit and dashboard </w:t>
      </w:r>
      <w:r>
        <w:t>Three of three passed。npm run classroom:ai-students:audit passed separately for each saved report, including manifest bytes/hashes, session isolation, source roles, profile evidence and exact transcript text. The scenario harness verified the final response values, revision events, duplicate-action protection, single completion event and teacher completion count. This is service-level verification, not a browser interaction test.</w:t>
      </w:r>
    </w:p>
    <w:p>
      <w:r>
        <w:rPr>
          <w:b/>
        </w:rPr>
        <w:t xml:space="preserve">Production provider recovery </w:t>
      </w:r>
      <w:r>
        <w:t>Passed。The real Render diagnostic returned succeeded with zero retries. An initial command stopped before making an AI call because SSH opened in /root; npm --prefix /app used the verified app directory and succeeded. The pre-existing additional SSH ED25519 proof-signature warning remained; host verification was not disabled. No redeployment, API key replacement or limit increase was performed.</w:t>
      </w:r>
    </w:p>
    <w:p>
      <w:pPr>
        <w:pStyle w:val="Heading2"/>
      </w:pPr>
      <w:r>
        <w:t>部署证据</w:t>
      </w:r>
    </w:p>
    <w:p>
      <w:pPr>
        <w:pStyle w:val="ListBullet"/>
      </w:pPr>
      <w:r>
        <w:t>This is the existing Live deployment verified in CMCQ-20261005-02, not another release. Read-only SSH at 08:12:23Z confirmed the same full application commit, web PID 14 and preparation-worker PID 15. The privately compared test and production credentials matched.</w:t>
      </w:r>
    </w:p>
    <w:p>
      <w:pPr>
        <w:pStyle w:val="ListBullet"/>
      </w:pPr>
      <w:r>
        <w:t>Public health at 08:13:35.838Z returned status ok, database reachable, schema ready and migration readiness ready. Container observation was 245055488 of 2147483648 bytes with zero oom and oom_kill counters; this is not a load test.</w:t>
      </w:r>
    </w:p>
    <w:p>
      <w:pPr>
        <w:pStyle w:val="ListBullet"/>
      </w:pPr>
      <w:r>
        <w:t>The deployed npm run llm:connectivity command succeeded with zero retries after credit restoration. Synthetic diagnostic AgentCall b23b2033-783a-4cce-9547-372ff7c9e5bb used the configured 2000-token diagnostic ceiling. No classroom attempt was opened.</w:t>
      </w:r>
    </w:p>
    <w:p>
      <w:pPr>
        <w:pStyle w:val="Reference"/>
      </w:pPr>
      <w:r>
        <w:t>https://dashboard.render.com/web/srv-d987t1vaqgkc73d5l5q0/deploys/dep-db1lfjmq1p3s73fe97tg</w:t>
      </w:r>
    </w:p>
    <w:p>
      <w:pPr>
        <w:pStyle w:val="Heading2"/>
      </w:pPr>
      <w:r>
        <w:t>已知限制</w:t>
      </w:r>
    </w:p>
    <w:p>
      <w:pPr>
        <w:pStyle w:val="ListBullet"/>
      </w:pPr>
      <w:r>
        <w:t>This follow-up closes the three quota-blocked cases reported in CMCQ-20261005-02; it does not erase their original failure records. Across the two final-version runs, all eight scenarios have passing results. It is not a single uninterrupted eight-case run.</w:t>
      </w:r>
    </w:p>
    <w:p>
      <w:pPr>
        <w:pStyle w:val="ListBullet"/>
      </w:pPr>
      <w:r>
        <w:t>Credit availability is verified for this period, not monitored continuously. Existing failed student attempts were not resumed or reset automatically. No new browser, 30-turn endurance or classroom-concurrency test was performed. The previously approved build-only dependency exception remains unchanged.</w:t>
      </w:r>
    </w:p>
    <w:p>
      <w:pPr>
        <w:pStyle w:val="Heading2"/>
      </w:pPr>
      <w:r>
        <w:t>可追溯文件</w:t>
      </w:r>
    </w:p>
    <w:p>
      <w:pPr>
        <w:pStyle w:val="Reference"/>
      </w:pPr>
      <w:r>
        <w:t>docs/AI_STUDENT_EVALUATION_2026-10-05.md</w:t>
      </w:r>
    </w:p>
    <w:p>
      <w:pPr>
        <w:pStyle w:val="Reference"/>
      </w:pPr>
      <w:r>
        <w:t>prisma/ai-student-journey-evaluation.ts</w:t>
      </w:r>
    </w:p>
    <w:p>
      <w:pPr>
        <w:pStyle w:val="Reference"/>
      </w:pPr>
      <w:r>
        <w:t>src/lib/evaluation/ai-student-scenarios.ts</w:t>
      </w:r>
    </w:p>
    <w:p>
      <w:pPr>
        <w:pStyle w:val="Reference"/>
      </w:pPr>
      <w:r>
        <w:t>scripts/audit-ai-student-research.mjs</w:t>
      </w:r>
    </w:p>
    <w:p>
      <w:pPr>
        <w:pStyle w:val="Reference"/>
      </w:pPr>
      <w:r>
        <w:t>prisma/llm-connectivity.ts</w:t>
      </w:r>
    </w:p>
    <w:p>
      <w:pPr>
        <w:pStyle w:val="Heading1"/>
      </w:pPr>
      <w:r>
        <w:t>Lossless AI input deduplication and Sol low feedback</w:t>
      </w:r>
    </w:p>
    <w:p>
      <w:r>
        <w:t>CMCQ-20261005-04  |  2026-10-05</w:t>
      </w:r>
    </w:p>
    <w:p>
      <w:r>
        <w:t>Remove exact repeated request content through a verified lossless representation and lower reasoning only for initial feedback and ongoing tutoring. A single uninterrupted live round completed all eight synthetic scenarios with intact research records. Descriptive matched-scenario results show about 17% fewer conversation input tokens, median tutor latency of 7.36 instead of 11.34 seconds and average application AI cost of about US$0.47 instead of US$0.61 per attempt.</w:t>
      </w:r>
    </w:p>
    <w:p>
      <w:r>
        <w:rPr>
          <w:b/>
        </w:rPr>
        <w:t xml:space="preserve">应用提交 </w:t>
      </w:r>
      <w:r>
        <w:t>9379e354c875328ee5b215564bd5ea716b8e54c6</w:t>
      </w:r>
    </w:p>
    <w:p>
      <w:r>
        <w:rPr>
          <w:b/>
        </w:rPr>
        <w:t xml:space="preserve">推送状态 </w:t>
      </w:r>
      <w:r>
        <w:t>Application committed and pushed to origin/main. A documentation-only follow-up uses [skip render] and retains this deployed application identity.</w:t>
      </w:r>
    </w:p>
    <w:p>
      <w:r>
        <w:rPr>
          <w:b/>
        </w:rPr>
        <w:t xml:space="preserve">部署状态 </w:t>
      </w:r>
      <w:r>
        <w:t>已核实上线  |  conversational-mcq</w:t>
      </w:r>
    </w:p>
    <w:p>
      <w:r>
        <w:rPr>
          <w:b/>
        </w:rPr>
        <w:t xml:space="preserve">部署编号 </w:t>
      </w:r>
      <w:r>
        <w:t>dep-db1n16navr4c73cnf380</w:t>
      </w:r>
    </w:p>
    <w:p>
      <w:pPr>
        <w:pStyle w:val="Heading2"/>
      </w:pPr>
      <w:r>
        <w:t>问题与系统性修改</w:t>
      </w:r>
    </w:p>
    <w:p>
      <w:pPr>
        <w:pStyle w:val="Heading3"/>
      </w:pPr>
      <w:r>
        <w:t>1 Model request input</w:t>
      </w:r>
    </w:p>
    <w:p>
      <w:r>
        <w:rPr>
          <w:b/>
        </w:rPr>
        <w:t xml:space="preserve">问题 </w:t>
      </w:r>
      <w:r>
        <w:t>Expanded item, response, profile and conversation records repeated identical text and JSON fields within requests.</w:t>
      </w:r>
    </w:p>
    <w:p>
      <w:r>
        <w:rPr>
          <w:b/>
        </w:rPr>
        <w:t xml:space="preserve">修改 </w:t>
      </w:r>
      <w:r>
        <w:t>Use lossless-agent-json-v1 for profiling, profile integration, initial feedback and conversation. Exact repeated values use per-request definitions and references; same-shaped record arrays can share a field header. Reconstruct and compare canonical source JSON before transmission. Reserved markers or insufficient savings fall back to plain JSON.</w:t>
      </w:r>
    </w:p>
    <w:p>
      <w:r>
        <w:rPr>
          <w:b/>
        </w:rPr>
        <w:t xml:space="preserve">影响 </w:t>
      </w:r>
      <w:r>
        <w:t>Every distinct student observation, source identity, value and array position remains available. The transport is not a summary and does not remove necessary context across separate stateless calls. Static instruction caching and store:false remain unchanged.</w:t>
      </w:r>
    </w:p>
    <w:p>
      <w:pPr>
        <w:pStyle w:val="Heading3"/>
      </w:pPr>
      <w:r>
        <w:t>2 Two-role reasoning configuration</w:t>
      </w:r>
    </w:p>
    <w:p>
      <w:r>
        <w:rPr>
          <w:b/>
        </w:rPr>
        <w:t xml:space="preserve">问题 </w:t>
      </w:r>
      <w:r>
        <w:t>Sol medium reasoning imposed additional latency and reasoning-token use on initial feedback and ongoing dialogue.</w:t>
      </w:r>
    </w:p>
    <w:p>
      <w:r>
        <w:rPr>
          <w:b/>
        </w:rPr>
        <w:t xml:space="preserve">修改 </w:t>
      </w:r>
      <w:r>
        <w:t>Add a narrowly scoped amendment CLI and approval-chain checks for the user-authorized medium-to-low change in formative_value_and_planning_agent and formative_conversation_agent. Activate only after the first live round passes; keep parent evidence and rollback available.</w:t>
      </w:r>
    </w:p>
    <w:p>
      <w:r>
        <w:rPr>
          <w:b/>
        </w:rPr>
        <w:t xml:space="preserve">影响 </w:t>
      </w:r>
      <w:r>
        <w:t>No change to other role models, student limits, output ceilings, validation, answer-key protection or authoritative application state transitions. Local evidence is not misrepresented as independent human validation.</w:t>
      </w:r>
    </w:p>
    <w:p>
      <w:pPr>
        <w:pStyle w:val="Heading3"/>
      </w:pPr>
      <w:r>
        <w:t>3 Research and request auditability</w:t>
      </w:r>
    </w:p>
    <w:p>
      <w:r>
        <w:rPr>
          <w:b/>
        </w:rPr>
        <w:t xml:space="preserve">问题 </w:t>
      </w:r>
      <w:r>
        <w:t>Input reduction needed proof that evidence was preserved and that usage comparisons included nested provider details.</w:t>
      </w:r>
    </w:p>
    <w:p>
      <w:r>
        <w:rPr>
          <w:b/>
        </w:rPr>
        <w:t xml:space="preserve">修改 </w:t>
      </w:r>
      <w:r>
        <w:t>Save text-free source/wire SHA-256 hashes, byte counts, encoding, reference and table counts, and round-trip status. Document accepted-output wrappers and the feedback record's audit-only runtime_budget field. Compare actual token and cache usage rather than equating byte reduction with cost savings.</w:t>
      </w:r>
    </w:p>
    <w:p>
      <w:r>
        <w:rPr>
          <w:b/>
        </w:rPr>
        <w:t xml:space="preserve">影响 </w:t>
      </w:r>
      <w:r>
        <w:t>Original expanded agent inputs, responses, transcripts and research exports remain unchanged. New transport fields describe request construction, not student behavior. Historical records are not rewritten.</w:t>
      </w:r>
    </w:p>
    <w:p>
      <w:pPr>
        <w:pStyle w:val="Heading2"/>
      </w:pPr>
      <w:r>
        <w:t>研究数据与计算影响</w:t>
      </w:r>
    </w:p>
    <w:p>
      <w:pPr>
        <w:pStyle w:val="ListBullet"/>
      </w:pPr>
      <w:r>
        <w:t>No production student writes, resets, schema migrations or historical profile reclassification. All live journeys used disposable local synthetic databases. Model and reasoning settings remain traceable in agent-call records.</w:t>
      </w:r>
    </w:p>
    <w:p>
      <w:pPr>
        <w:pStyle w:val="ListBullet"/>
      </w:pPr>
      <w:r>
        <w:t>All eight research audits passed: 24 item records, 46 exact text/actor conversation turns, three profile transitions and 37 checksum-verified manifest entries per attempt. Source roles, evidence identity/cutoffs and confidence carry-forward were checked. Missing browser and input telemetry stayed null.</w:t>
      </w:r>
    </w:p>
    <w:p>
      <w:pPr>
        <w:pStyle w:val="ListBullet"/>
      </w:pPr>
      <w:r>
        <w:t>All 52 live projection audits matched independently reconstructed hashes, byte counts and encoding statistics. Initial apparent mismatches came from including audit-only runtime_budget and missing the accepted_output.provider_raw_output wrapper; the audit was corrected without changing source research data.</w:t>
      </w:r>
    </w:p>
    <w:p>
      <w:pPr>
        <w:pStyle w:val="Heading2"/>
      </w:pPr>
      <w:r>
        <w:t>验证结果</w:t>
      </w:r>
    </w:p>
    <w:p>
      <w:r>
        <w:rPr>
          <w:b/>
        </w:rPr>
        <w:t xml:space="preserve">Single uninterrupted live AI round </w:t>
      </w:r>
      <w:r>
        <w:t>Eight of eight passed。npm run classroom:ai-students -- --allow-live-synthetic --runtime-env .data/sol-low-20261005-environment.json produced run cmcq_ai_students_4f25e37ed64e, completed 09:27:45.437Z. Ninety-nine provider dispatches comprised 80 application calls and 19 adaptive learner generations. All tracked source hashes stayed unchanged. Cases covered cumulative correction, brief/detail requests, mixed questions, partial correction, uncertainty/pause, revisions/replays, qualified challenge and English-only/privacy handling.</w:t>
      </w:r>
    </w:p>
    <w:p>
      <w:r>
        <w:rPr>
          <w:b/>
        </w:rPr>
        <w:t xml:space="preserve">Instructional review and recovery </w:t>
      </w:r>
      <w:r>
        <w:t>No blocking regression in the reviewed sample。All 27 tutor generations passed without semantic regeneration. The coding assistant reviewed conceptual accuracy, evidence-specific progress, unresolved errors, qualified explanations and requested response depth. One unchanged Terra-medium integration draft triggered high_confidence_overclaim; automatic repair succeeded before student-facing release, as in the prior baseline. Generated replies stayed English and withheld hidden serialization. Some requested recaps remain repetitive.</w:t>
      </w:r>
    </w:p>
    <w:p>
      <w:r>
        <w:rPr>
          <w:b/>
        </w:rPr>
        <w:t xml:space="preserve">Research and dashboard services </w:t>
      </w:r>
      <w:r>
        <w:t>Eight of eight passed。node scripts/audit-ai-student-research.mjs on the saved report passed session isolation, manifest checksums and exact evidence links. Scenario assertions checked revised products, idempotent submissions/messages, single completion events and teacher dashboard completion counts. No new browser exposure test was run.</w:t>
      </w:r>
    </w:p>
    <w:p>
      <w:r>
        <w:rPr>
          <w:b/>
        </w:rPr>
        <w:t xml:space="preserve">Offline and database regression </w:t>
      </w:r>
      <w:r>
        <w:t>Passed with disclosed legacy fixture limitation。Deduplication smoke tests passed 75 base assertions and 231 including all saved-input replays; five legacy compaction suites and 88 approval-integrity checks passed. Ten disposable-database suites passed: navigation, feedback recovery, initial preparation/failure, v18r2 pipeline, lifecycle, misconception coverage, research integrity, readable transcripts and auth isolation. A historical July model-activation fixture still expects stale profiling prompt identities; its planning-only subset and current approval checks pass. No production validator was weakened.</w:t>
      </w:r>
    </w:p>
    <w:p>
      <w:r>
        <w:rPr>
          <w:b/>
        </w:rPr>
        <w:t xml:space="preserve">Static checks build and dependencies </w:t>
      </w:r>
      <w:r>
        <w:t>Passed after clean-snapshot build。npm run typecheck passed. Lint excluding ignored output directories reported zero errors and five existing warnings. Sandbox IPC blocked the first build; a direct default-4GB retry exhausted its heap. A clean tracked-source snapshot passed using the existing 12GB build-only setting; Render also built successfully. The dependency gate retained only the already authorized build-only braces exception through October 11; pruned runtime dependencies had zero findings. Production memory limits were not changed.</w:t>
      </w:r>
    </w:p>
    <w:p>
      <w:r>
        <w:rPr>
          <w:b/>
        </w:rPr>
        <w:t xml:space="preserve">Timing token and cost audit </w:t>
      </w:r>
      <w:r>
        <w:t>Descriptive reductions observed。Matching eight prior scenarios and eight new scenarios each used 80 application calls and 27 tutor calls. Mean tutor input fell from 30596 to 25300 tokens and profiling input from 51499 to 40691. Tutor median latency fell from 11.34 to 7.36 seconds; initial-feedback medians remained 19.93 and 19.78 seconds. Mean feedback reasoning tokens fell from 758 to 250; tutor reasoning from 388 to 138. Application AI cost averaged US$0.47 versus US$0.61 including retries, excluding simulated learner generation. Adaptive dialogue, cache state and provider conditions differ, so these are not randomized causal estimates.</w:t>
      </w:r>
    </w:p>
    <w:p>
      <w:r>
        <w:rPr>
          <w:b/>
        </w:rPr>
        <w:t xml:space="preserve">Current production cost sample </w:t>
      </w:r>
      <w:r>
        <w:t>US$0.71 to US$0.89 per completed attempt before release。Read-only usage since September 28 contained 14 completed attempts with complete input/output totals. Cache-detail gaps, not missing totals, define the range. Median tutor calls was two, range one to four; the sample includes synthetic operational checks. Pricing uses official Sol, Terra and Luna token rates, includes reasoning within output once, and bounds unknown cache usage. Hosting, database charges and tax are excluded. Detailed formulas and rates appear in the evaluation report.</w:t>
      </w:r>
    </w:p>
    <w:p>
      <w:pPr>
        <w:pStyle w:val="Heading2"/>
      </w:pPr>
      <w:r>
        <w:t>部署证据</w:t>
      </w:r>
    </w:p>
    <w:p>
      <w:pPr>
        <w:pStyle w:val="ListBullet"/>
      </w:pPr>
      <w:r>
        <w:t>Source deployment dep-db1ms30473hc7398ocp0 became Live at 09:34:20Z with the exact application commit. The subsequent dep-db1mv6p42hec73depb9g completed but retained the old environment values: the UI value-setting action did not persist them. Runtime verification caught this. Values were re-entered through normal input events and saved together; final dep-db1n16navr4c73cnf380 shows Deploy succeeded | Live at 09:41:39Z with the same source. The ineffective restart is not counted as Sol-low activation.</w:t>
      </w:r>
    </w:p>
    <w:p>
      <w:pPr>
        <w:pStyle w:val="ListBullet"/>
      </w:pPr>
      <w:r>
        <w:t>Read-only application resolution at 09:41:52.036Z validated the derived approval chain and active runtime bb157af19e9bc876e077d2c2b6ea58bfaa5aa365f5d8cf7ac37709c970b2f2d4. Initial feedback resolves to gpt-5.6-sol/low with 3000 output tokens; conversation resolves to gpt-5.6-sol/low with 7000. Profiling and integration remain gpt-5.6-terra/medium with 4000 and 3000 respectively. Existing ceilings are unchanged.</w:t>
      </w:r>
    </w:p>
    <w:p>
      <w:pPr>
        <w:pStyle w:val="ListBullet"/>
      </w:pPr>
      <w:r>
        <w:t>Final migrations reported 65 known migrations and none pending. Public health at 09:42:21.266Z returned status ok, database reachable, schema ready and migration readiness ready. Read-only runtime observation at 09:42:17.691Z confirmed the exact commit, web PID 14, preparation-worker PID 15 and matching test/production credential fingerprints without exposing credentials.</w:t>
      </w:r>
    </w:p>
    <w:p>
      <w:pPr>
        <w:pStyle w:val="ListBullet"/>
      </w:pPr>
      <w:r>
        <w:t>Memory observation was 230895616 of 2147483648 bytes with zero oom and oom_kill counters. This is a point-in-time health check, not a load test. The existing additional SSH ED25519 proof-signature warning remained; host verification was not disabled. Final deployment screenshot retained locally.</w:t>
      </w:r>
    </w:p>
    <w:p>
      <w:pPr>
        <w:pStyle w:val="Reference"/>
      </w:pPr>
      <w:r>
        <w:t>https://dashboard.render.com/web/srv-d987t1vaqgkc73d5l5q0/deploys/dep-db1n16navr4c73cnf380</w:t>
      </w:r>
    </w:p>
    <w:p>
      <w:pPr>
        <w:pStyle w:val="Heading2"/>
      </w:pPr>
      <w:r>
        <w:t>已知限制</w:t>
      </w:r>
    </w:p>
    <w:p>
      <w:pPr>
        <w:pStyle w:val="ListBullet"/>
      </w:pPr>
      <w:r>
        <w:t>This is first-round engineering and content review on eight three-item synthetic journeys, not independent human educational validation or proof of equal classroom learning outcomes. No new 12-item, 30-turn endurance, browser usability or concurrent classroom load test was run.</w:t>
      </w:r>
    </w:p>
    <w:p>
      <w:pPr>
        <w:pStyle w:val="ListBullet"/>
      </w:pPr>
      <w:r>
        <w:t>The new average of US$0.47 describes these short synthetic attempts, not all future sessions. More questions, longer conversations, retries and cache behavior change cost. Actual billing remains authoritative.</w:t>
      </w:r>
    </w:p>
    <w:p>
      <w:pPr>
        <w:pStyle w:val="ListBullet"/>
      </w:pPr>
      <w:r>
        <w:t>Exact repetition is removed within requests; necessary history is still sent to independent calls. Structured output schemas and fixed instructions remain, so total token reductions are smaller than input-body byte reductions. The existing scoped security exception and its expiry are unchanged.</w:t>
      </w:r>
    </w:p>
    <w:p>
      <w:pPr>
        <w:pStyle w:val="Heading2"/>
      </w:pPr>
      <w:r>
        <w:t>可追溯文件</w:t>
      </w:r>
    </w:p>
    <w:p>
      <w:pPr>
        <w:pStyle w:val="Reference"/>
      </w:pPr>
      <w:r>
        <w:t>docs/SOL_LOW_EVALUATION_2026-10-05.md</w:t>
      </w:r>
    </w:p>
    <w:p>
      <w:pPr>
        <w:pStyle w:val="Reference"/>
      </w:pPr>
      <w:r>
        <w:t>docs/AI_INPUT_DEDUPLICATION.md</w:t>
      </w:r>
    </w:p>
    <w:p>
      <w:pPr>
        <w:pStyle w:val="Reference"/>
      </w:pPr>
      <w:r>
        <w:t>docs/DATA_LOGGING_SPEC.md</w:t>
      </w:r>
    </w:p>
    <w:p>
      <w:pPr>
        <w:pStyle w:val="Reference"/>
      </w:pPr>
      <w:r>
        <w:t>docs/release-records/evidence/sol-low-input-dedup-20261005.json</w:t>
      </w:r>
    </w:p>
    <w:p>
      <w:pPr>
        <w:pStyle w:val="Reference"/>
      </w:pPr>
      <w:r>
        <w:t>src/lib/llm/lossless-profiling-input.ts</w:t>
      </w:r>
    </w:p>
    <w:p>
      <w:pPr>
        <w:pStyle w:val="Reference"/>
      </w:pPr>
      <w:r>
        <w:t>src/lib/agents/provider-request.ts</w:t>
      </w:r>
    </w:p>
    <w:p>
      <w:pPr>
        <w:pStyle w:val="Reference"/>
      </w:pPr>
      <w:r>
        <w:t>src/lib/llm/providers/openai-responses-provider.ts</w:t>
      </w:r>
    </w:p>
    <w:p>
      <w:pPr>
        <w:pStyle w:val="Reference"/>
      </w:pPr>
      <w:r>
        <w:t>src/lib/operational/active-approval-bundle.ts</w:t>
      </w:r>
    </w:p>
    <w:p>
      <w:pPr>
        <w:pStyle w:val="Reference"/>
      </w:pPr>
      <w:r>
        <w:t>prisma/sol-low-reasoning-amend.ts</w:t>
      </w:r>
    </w:p>
    <w:p>
      <w:pPr>
        <w:pStyle w:val="Reference"/>
      </w:pPr>
      <w:r>
        <w:t>prisma/agent-input-deduplication-smoke-test.ts</w:t>
      </w:r>
    </w:p>
    <w:p>
      <w:pPr>
        <w:pStyle w:val="Reference"/>
      </w:pPr>
      <w:r>
        <w:t>prisma/ai-student-journey-evaluation.ts</w:t>
      </w:r>
    </w:p>
    <w:p>
      <w:pPr>
        <w:pStyle w:val="Heading1"/>
      </w:pPr>
      <w:r>
        <w:t>Return visit pause reporting and conversation participation review</w:t>
      </w:r>
    </w:p>
    <w:p>
      <w:r>
        <w:t>CMCQ-20261005-05  |  2026-10-05</w:t>
      </w:r>
    </w:p>
    <w:p>
      <w:r>
        <w:t>Review five supplied transcript and process-summary pairs, distinguishing one new assessment from four older conversations with later return visits. Correct misleading pause counts and cross-visit display intervals without changing student responses, model behavior or historical evidence.</w:t>
      </w:r>
    </w:p>
    <w:p>
      <w:r>
        <w:rPr>
          <w:b/>
        </w:rPr>
        <w:t xml:space="preserve">应用提交 </w:t>
      </w:r>
      <w:r>
        <w:t>6ff93ee191585b217d6eae09db75c7fa5c212d3d</w:t>
      </w:r>
    </w:p>
    <w:p>
      <w:r>
        <w:rPr>
          <w:b/>
        </w:rPr>
        <w:t xml:space="preserve">推送状态 </w:t>
      </w:r>
      <w:r>
        <w:t>Application committed and pushed to origin/main. The record-only follow-up uses [skip render] and retains the application identity.</w:t>
      </w:r>
    </w:p>
    <w:p>
      <w:r>
        <w:rPr>
          <w:b/>
        </w:rPr>
        <w:t xml:space="preserve">部署状态 </w:t>
      </w:r>
      <w:r>
        <w:t>已核实上线  |  conversational-mcq</w:t>
      </w:r>
    </w:p>
    <w:p>
      <w:r>
        <w:rPr>
          <w:b/>
        </w:rPr>
        <w:t xml:space="preserve">部署编号 </w:t>
      </w:r>
      <w:r>
        <w:t>dep-db1rspeq1p3s73fmjt20</w:t>
      </w:r>
    </w:p>
    <w:p>
      <w:pPr>
        <w:pStyle w:val="Heading2"/>
      </w:pPr>
      <w:r>
        <w:t>问题与系统性修改</w:t>
      </w:r>
    </w:p>
    <w:p>
      <w:pPr>
        <w:pStyle w:val="Heading3"/>
      </w:pPr>
      <w:r>
        <w:t>1 Teacher participation overview</w:t>
      </w:r>
    </w:p>
    <w:p>
      <w:r>
        <w:rPr>
          <w:b/>
        </w:rPr>
        <w:t xml:space="preserve">问题 </w:t>
      </w:r>
      <w:r>
        <w:t>Conversation-only pause counters showed zero despite assessment-level pauses during the learning conversation, and closure without a student reply was difficult to distinguish from submitted dialogue.</w:t>
      </w:r>
    </w:p>
    <w:p>
      <w:r>
        <w:rPr>
          <w:b/>
        </w:rPr>
        <w:t xml:space="preserve">修改 </w:t>
      </w:r>
      <w:r>
        <w:t>Show assessment-linked and conversation-only pause/resume counts separately. Include conversation/topic join IDs and recorded conversation end time; explicitly label closure without a student reply.</w:t>
      </w:r>
    </w:p>
    <w:p>
      <w:r>
        <w:rPr>
          <w:b/>
        </w:rPr>
        <w:t xml:space="preserve">影响 </w:t>
      </w:r>
      <w:r>
        <w:t>Teacher and research summaries preserve scope distinctions. Zero messages describes observed participation, not dissatisfaction or lack of learning. Unknown linkage remains null.</w:t>
      </w:r>
    </w:p>
    <w:p>
      <w:pPr>
        <w:pStyle w:val="Heading3"/>
      </w:pPr>
      <w:r>
        <w:t>2 Pause interval derivation</w:t>
      </w:r>
    </w:p>
    <w:p>
      <w:r>
        <w:rPr>
          <w:b/>
        </w:rPr>
        <w:t xml:space="preserve">问题 </w:t>
      </w:r>
      <w:r>
        <w:t>An old tutor-display receipt produced a roughly 3.9-day display-to-pause interval when the student returned several days later without a new receipt.</w:t>
      </w:r>
    </w:p>
    <w:p>
      <w:r>
        <w:rPr>
          <w:b/>
        </w:rPr>
        <w:t xml:space="preserve">修改 </w:t>
      </w:r>
      <w:r>
        <w:t>Participation observation v2 defines the current window from recorded conversation start, assessment resume/view-open and conversation resume/reentry. Preserve the previous receipt but derive latency only when it falls within the current window. Export the boundary and receipt scope.</w:t>
      </w:r>
    </w:p>
    <w:p>
      <w:r>
        <w:rPr>
          <w:b/>
        </w:rPr>
        <w:t xml:space="preserve">影响 </w:t>
      </w:r>
      <w:r>
        <w:t>The shared derivation applies to the teacher page, process-summary v7 and research pause_episodes.csv. Earlier-window latency is null rather than zero; no reading time or motivation is inferred.</w:t>
      </w:r>
    </w:p>
    <w:p>
      <w:pPr>
        <w:pStyle w:val="Heading3"/>
      </w:pPr>
      <w:r>
        <w:t>3 Instructional and language review</w:t>
      </w:r>
    </w:p>
    <w:p>
      <w:r>
        <w:rPr>
          <w:b/>
        </w:rPr>
        <w:t xml:space="preserve">问题 </w:t>
      </w:r>
      <w:r>
        <w:t>Recent downloads included older clarification loops, lengthy requested explanations and Chinese topic metadata, creating a risk of attributing historical behavior to the new model settings.</w:t>
      </w:r>
    </w:p>
    <w:p>
      <w:r>
        <w:rPr>
          <w:b/>
        </w:rPr>
        <w:t xml:space="preserve">修改 </w:t>
      </w:r>
      <w:r>
        <w:t>Review source generation dates and content, verify current uncertainty/fragment safeguards and illustrative-number instructions, and rerun English/provenance checks. Record findings without rewriting prior transcripts.</w:t>
      </w:r>
    </w:p>
    <w:p>
      <w:r>
        <w:rPr>
          <w:b/>
        </w:rPr>
        <w:t xml:space="preserve">影响 </w:t>
      </w:r>
      <w:r>
        <w:t>The newest opening addresses a specific score-comparability misconception. No new blocking teaching defect was identified in that opening; no student reply was available to evaluate subsequent correction. Student-facing prompts and model settings are unchanged.</w:t>
      </w:r>
    </w:p>
    <w:p>
      <w:pPr>
        <w:pStyle w:val="Heading2"/>
      </w:pPr>
      <w:r>
        <w:t>研究数据与计算影响</w:t>
      </w:r>
    </w:p>
    <w:p>
      <w:pPr>
        <w:pStyle w:val="ListBullet"/>
      </w:pPr>
      <w:r>
        <w:t>Read-only projections only. No schema migration, production student writes, attempt resets, grade changes or historical reclassification. Existing conversation-only fields retain their meaning; additional fields carry assessment-level scope and join identity.</w:t>
      </w:r>
    </w:p>
    <w:p>
      <w:pPr>
        <w:pStyle w:val="ListBullet"/>
      </w:pPr>
      <w:r>
        <w:t>All five supplied export pairs passed consistency checks on 194 turns, 18 items, 75 stage visits and eight explicit pause episodes. Student chat counts were zero in three sessions, one in one session and eight in one session. Tutor message bodies contained no Chinese; teacher/research topic metadata is preserved.</w:t>
      </w:r>
    </w:p>
    <w:p>
      <w:pPr>
        <w:pStyle w:val="ListBullet"/>
      </w:pPr>
      <w:r>
        <w:t>These downloads are process summaries, not complete research bundles. Matching internal IDs, times and totals does not establish independent equivalence to every source database row. Missing historical display/input observations remain missing; a later return receipt does not prove earlier exposure.</w:t>
      </w:r>
    </w:p>
    <w:p>
      <w:pPr>
        <w:pStyle w:val="Heading2"/>
      </w:pPr>
      <w:r>
        <w:t>验证结果</w:t>
      </w:r>
    </w:p>
    <w:p>
      <w:r>
        <w:rPr>
          <w:b/>
        </w:rPr>
        <w:t xml:space="preserve">Supplied file consistency and content review </w:t>
      </w:r>
      <w:r>
        <w:t>Five of five passed within export scope。Checked ordered unique transcript sequence IDs, session/item identity, recorded choices and confidence, display-to-tutor references, student chat totals, nonnegative stage durations, monotonic submission arithmetic and pause intervals. Reviewed complete transcript bodies for content and provenance; identifiable material stays outside the repository.</w:t>
      </w:r>
    </w:p>
    <w:p>
      <w:r>
        <w:rPr>
          <w:b/>
        </w:rPr>
        <w:t xml:space="preserve">Focused projection and conversational safeguards </w:t>
      </w:r>
      <w:r>
        <w:t>Passed。node --import tsx prisma/participation-observations-smoke-test.ts and process-data-summary-smoke-test.ts passed. Collection/learning-summary checks passed 46 cases and English/mixed-intent checks passed 13. Coverage includes multiday returns, new receipts for old replies, unknown/ambiguous context, preserved source receipts and zero-reply closure.</w:t>
      </w:r>
    </w:p>
    <w:p>
      <w:r>
        <w:rPr>
          <w:b/>
        </w:rPr>
        <w:t xml:space="preserve">Research and student flow database regressions </w:t>
      </w:r>
      <w:r>
        <w:t>Eight of eight passed。Disposable-database suites covered research-export integrity, readable transcripts, analysis-ready export, timing dictionary, resumed-session timing, visibility timing, item timing contract and conversational flow. The first wrapper stopped before tests because its temporary database name failed the safety guard; the corrected permitted prefix passed migration, seed and all eight suites, then dropped only its disposable database.</w:t>
      </w:r>
    </w:p>
    <w:p>
      <w:r>
        <w:rPr>
          <w:b/>
        </w:rPr>
        <w:t xml:space="preserve">Browser and static verification </w:t>
      </w:r>
      <w:r>
        <w:t>Passed。Participation UI test passed at 1440 and 390 pixels with inspected screenshots, scope labels, timeline filtering, downloaded JSON checks, no document overflow and no browser errors. Initial sandbox listen permission failure was retried with authorization. npm run typecheck, changed-file ESLint and git diff --check passed; a clean-snapshot production build passed using the existing build-only heap setting, with two pre-existing unused-import warnings. Production page and fresh JSON checks also passed for both corrected reporting cases.</w:t>
      </w:r>
    </w:p>
    <w:p>
      <w:r>
        <w:rPr>
          <w:b/>
        </w:rPr>
        <w:t xml:space="preserve">Supplemental remote source query </w:t>
      </w:r>
      <w:r>
        <w:t>Unavailable and not counted as a pass。Four read-only remote query attempts exited without an audit result, although the simpler source-commit command worked. The existing additional SSH proof-signature warning remained; host checking was not disabled. No source-record comparison is claimed from these attempts. Initial sandbox Git writes/network access were blocked; authorized retries committed and pushed successfully.</w:t>
      </w:r>
    </w:p>
    <w:p>
      <w:pPr>
        <w:pStyle w:val="Heading2"/>
      </w:pPr>
      <w:r>
        <w:t>部署证据</w:t>
      </w:r>
    </w:p>
    <w:p>
      <w:pPr>
        <w:pStyle w:val="ListBullet"/>
      </w:pPr>
      <w:r>
        <w:t>Render detail shows Deploy succeeded | Live for the exact application commit; the service-live log is timestamped 15:17:37Z. Sixty-five migrations were found and none were pending. The deployment screenshot is retained locally.</w:t>
      </w:r>
    </w:p>
    <w:p>
      <w:pPr>
        <w:pStyle w:val="ListBullet"/>
      </w:pPr>
      <w:r>
        <w:t>Read-only runtime verification at 15:17:53.286Z returned source 6ff93ee191585b217d6eae09db75c7fa5c212d3d, web PID 14 and preparation-worker PID 15. Memory was 238010368 of 2147483648 bytes with zero oom/oom_kill counters, a point-in-time observation rather than a load test.</w:t>
      </w:r>
    </w:p>
    <w:p>
      <w:pPr>
        <w:pStyle w:val="ListBullet"/>
      </w:pPr>
      <w:r>
        <w:t>Public health at 15:18:09.283Z returned status ok, database reachable, schema ready and migration readiness ready. The dependency gate kept only the previously approved build-only advisory exception; production dependencies had zero findings. Build warnings were existing unused imports and webpack large-string cache warnings, not new failures.</w:t>
      </w:r>
    </w:p>
    <w:p>
      <w:pPr>
        <w:pStyle w:val="ListBullet"/>
      </w:pPr>
      <w:r>
        <w:t>Production teacher pages showed zero-reply conversation closure and separate assessment 2/1 versus conversation-only 0/0 pause counts. Two fresh process JSON downloads verified v7, the recorded end timestamp, preserved prior receipt, earlier-participation-window scope and null current-visit latency. Browser automation's download-event wait timed out once, but the file had downloaded successfully; filesystem inspection verified it without repeating the download.</w:t>
      </w:r>
    </w:p>
    <w:p>
      <w:pPr>
        <w:pStyle w:val="Reference"/>
      </w:pPr>
      <w:r>
        <w:t>https://dashboard.render.com/web/srv-d987t1vaqgkc73d5l5q0/deploys/dep-db1rspeq1p3s73fmjt20</w:t>
      </w:r>
    </w:p>
    <w:p>
      <w:pPr>
        <w:pStyle w:val="Heading2"/>
      </w:pPr>
      <w:r>
        <w:t>已知限制</w:t>
      </w:r>
    </w:p>
    <w:p>
      <w:pPr>
        <w:pStyle w:val="ListBullet"/>
      </w:pPr>
      <w:r>
        <w:t>No new live AI journey, full production research ZIP audit, 30-turn endurance test or concurrent classroom load test was run for these read-only reporting changes. Offline checks verify the implementation paths, not independent educational validity.</w:t>
      </w:r>
    </w:p>
    <w:p>
      <w:pPr>
        <w:pStyle w:val="ListBullet"/>
      </w:pPr>
      <w:r>
        <w:t>One older transcript's repeated uncertainty clarification and questioned numerical illustration are historical behaviors. Current safeguards were rechecked; old student-facing text was not silently replaced. No claim is made that all misconceptions were resolved in sessions with no subsequent student response.</w:t>
      </w:r>
    </w:p>
    <w:p>
      <w:pPr>
        <w:pStyle w:val="ListBullet"/>
      </w:pPr>
      <w:r>
        <w:t>A display receipt observes partial viewport display, not reading. Pause/return and zero-message closure do not reveal satisfaction or reasons for stopping. Original downloaded JSON files remain v6; newly generated summaries use v7 and the new pause derivation.</w:t>
      </w:r>
    </w:p>
    <w:p>
      <w:pPr>
        <w:pStyle w:val="Heading2"/>
      </w:pPr>
      <w:r>
        <w:t>可追溯文件</w:t>
      </w:r>
    </w:p>
    <w:p>
      <w:pPr>
        <w:pStyle w:val="Reference"/>
      </w:pPr>
      <w:r>
        <w:t>docs/SESSION_REVIEW_2026-10-05.md</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src/components/teacher-review/process-data-section.tsx</w:t>
      </w:r>
    </w:p>
    <w:p>
      <w:pPr>
        <w:pStyle w:val="Reference"/>
      </w:pPr>
      <w:r>
        <w:t>prisma/participation-observations-smoke-test.ts</w:t>
      </w:r>
    </w:p>
    <w:p>
      <w:pPr>
        <w:pStyle w:val="Reference"/>
      </w:pPr>
      <w:r>
        <w:t>prisma/participation-ui-smoke-test.ts</w:t>
      </w:r>
    </w:p>
    <w:p>
      <w:pPr>
        <w:pStyle w:val="Heading1"/>
      </w:pPr>
      <w:r>
        <w:t>Participation boundary regressions and live AI student verification</w:t>
      </w:r>
    </w:p>
    <w:p>
      <w:r>
        <w:t>CMCQ-20261005-06  |  2026-10-05</w:t>
      </w:r>
    </w:p>
    <w:p>
      <w:r>
        <w:t>Expand testing around pause reporting, event identity and server timestamps; correct four shared reporting defects and verify three new synthetic student journeys using live AI calls and research exports.</w:t>
      </w:r>
    </w:p>
    <w:p>
      <w:r>
        <w:rPr>
          <w:b/>
        </w:rPr>
        <w:t xml:space="preserve">应用提交 </w:t>
      </w:r>
      <w:r>
        <w:t>7dac86b8d665af6e46bb05cadfc33a9df365c6ae</w:t>
      </w:r>
    </w:p>
    <w:p>
      <w:r>
        <w:rPr>
          <w:b/>
        </w:rPr>
        <w:t xml:space="preserve">推送状态 </w:t>
      </w:r>
      <w:r>
        <w:t>Application committed and pushed to origin/main. Documentation is a separate record-only follow-up using [skip render].</w:t>
      </w:r>
    </w:p>
    <w:p>
      <w:r>
        <w:rPr>
          <w:b/>
        </w:rPr>
        <w:t xml:space="preserve">部署状态 </w:t>
      </w:r>
      <w:r>
        <w:t>已核实上线  |  conversational-mcq</w:t>
      </w:r>
    </w:p>
    <w:p>
      <w:r>
        <w:rPr>
          <w:b/>
        </w:rPr>
        <w:t xml:space="preserve">部署编号 </w:t>
      </w:r>
      <w:r>
        <w:t>dep-db1sc9avcj2c73al84j0</w:t>
      </w:r>
    </w:p>
    <w:p>
      <w:pPr>
        <w:pStyle w:val="Heading2"/>
      </w:pPr>
      <w:r>
        <w:t>问题与系统性修改</w:t>
      </w:r>
    </w:p>
    <w:p>
      <w:pPr>
        <w:pStyle w:val="Heading3"/>
      </w:pPr>
      <w:r>
        <w:t>1 Summary clock boundaries</w:t>
      </w:r>
    </w:p>
    <w:p>
      <w:r>
        <w:rPr>
          <w:b/>
        </w:rPr>
        <w:t xml:space="preserve">问题 </w:t>
      </w:r>
      <w:r>
        <w:t>The teacher summary supplied normalized conversation activity and raw frontend lifecycle timestamps to the same duration calculation. A skewed browser clock could override the correct server boundary.</w:t>
      </w:r>
    </w:p>
    <w:p>
      <w:r>
        <w:rPr>
          <w:b/>
        </w:rPr>
        <w:t xml:space="preserve">修改 </w:t>
      </w:r>
      <w:r>
        <w:t>Use the shared server-recorded timestamp helper for both input paths and retain receipt metadata in the compatibility type.</w:t>
      </w:r>
    </w:p>
    <w:p>
      <w:r>
        <w:rPr>
          <w:b/>
        </w:rPr>
        <w:t xml:space="preserve">影响 </w:t>
      </w:r>
      <w:r>
        <w:t>Fresh teacher process summaries use version v8. The regression's inflated 9000000 ms becomes the expected 260000 ms; raw event timestamps remain preserved.</w:t>
      </w:r>
    </w:p>
    <w:p>
      <w:pPr>
        <w:pStyle w:val="Heading3"/>
      </w:pPr>
      <w:r>
        <w:t>2 Pause context and counts</w:t>
      </w:r>
    </w:p>
    <w:p>
      <w:r>
        <w:rPr>
          <w:b/>
        </w:rPr>
        <w:t xml:space="preserve">问题 </w:t>
      </w:r>
      <w:r>
        <w:t>Equal-time legacy aliases could discard canonical topic context depending on row order. Delayed aliases, repeated pauses, orphan resumes or post-end actions could inflate headline counters relative to the episode table.</w:t>
      </w:r>
    </w:p>
    <w:p>
      <w:r>
        <w:rPr>
          <w:b/>
        </w:rPr>
        <w:t xml:space="preserve">修改 </w:t>
      </w:r>
      <w:r>
        <w:t>Select equal-time canonical lifecycle records independently of source order. Derive headline assessment pause and return totals from the same paired episodes used by the table.</w:t>
      </w:r>
    </w:p>
    <w:p>
      <w:r>
        <w:rPr>
          <w:b/>
        </w:rPr>
        <w:t xml:space="preserve">影响 </w:t>
      </w:r>
      <w:r>
        <w:t>Participation observation v3 preserves the topic relationship and makes teacher totals consistent with research pause episodes. Distinct raw records remain available in the assessment log and archive.</w:t>
      </w:r>
    </w:p>
    <w:p>
      <w:pPr>
        <w:pStyle w:val="Heading3"/>
      </w:pPr>
      <w:r>
        <w:t>3 Feedback display evidence</w:t>
      </w:r>
    </w:p>
    <w:p>
      <w:r>
        <w:rPr>
          <w:b/>
        </w:rPr>
        <w:t xml:space="preserve">问题 </w:t>
      </w:r>
      <w:r>
        <w:t>JavaScript numeric coercion could interpret booleans, arrays or exponent strings as tutor-turn references. A receipt preceding the saved message could be counted as display evidence.</w:t>
      </w:r>
    </w:p>
    <w:p>
      <w:r>
        <w:rPr>
          <w:b/>
        </w:rPr>
        <w:t xml:space="preserve">修改 </w:t>
      </w:r>
      <w:r>
        <w:t>Share strict positive-integer parsing and tutor-receipt validation across conversation participation and pause context. Require the saved tutor turn and server chronology to match; keep valid historical digit strings compatible with timeline joins.</w:t>
      </w:r>
    </w:p>
    <w:p>
      <w:r>
        <w:rPr>
          <w:b/>
        </w:rPr>
        <w:t xml:space="preserve">影响 </w:t>
      </w:r>
      <w:r>
        <w:t>Invalid observations no longer increase derived display counts. Valid duplicate receipts count one tutor reply; missing evidence remains missing rather than being reconstructed.</w:t>
      </w:r>
    </w:p>
    <w:p>
      <w:pPr>
        <w:pStyle w:val="Heading2"/>
      </w:pPr>
      <w:r>
        <w:t>研究数据与计算影响</w:t>
      </w:r>
    </w:p>
    <w:p>
      <w:pPr>
        <w:pStyle w:val="ListBullet"/>
      </w:pPr>
      <w:r>
        <w:t>Read-only projection changes. No schema migration, student response edits, attempt resets, model setting changes or production research-record rewrites. Shared pause definitions are included in the research dictionary.</w:t>
      </w:r>
    </w:p>
    <w:p>
      <w:pPr>
        <w:pStyle w:val="ListBullet"/>
      </w:pPr>
      <w:r>
        <w:t>Three synthetic journeys generated nine item response rows and fifteen conversation turns. Each complete research bundle had 37 manifest entries verified by byte length and SHA-256; transcript text, actor identity, session joins and item-evidence references matched the saved exports.</w:t>
      </w:r>
    </w:p>
    <w:p>
      <w:pPr>
        <w:pStyle w:val="ListBullet"/>
      </w:pPr>
      <w:r>
        <w:t>Synthetic service-level journeys do not produce browser display exposure, and that absence remained null. All three had zero profile-transition rows, so they do not establish live transition-update coverage; separate regression suites cover associated export structures.</w:t>
      </w:r>
    </w:p>
    <w:p>
      <w:pPr>
        <w:pStyle w:val="Heading2"/>
      </w:pPr>
      <w:r>
        <w:t>验证结果</w:t>
      </w:r>
    </w:p>
    <w:p>
      <w:r>
        <w:rPr>
          <w:b/>
        </w:rPr>
        <w:t xml:space="preserve">New reporting regressions </w:t>
      </w:r>
      <w:r>
        <w:t>Passed after reproducing and fixing defects。Participation and process-summary smoke tests verify skewed clocks, both alias orders with multiple topics, delayed duplicate records, post-end records, invalid display references, receipts before tutor creation, valid legacy strings and existing pause/return boundaries. Initial assertions reproduced 9000000 versus 260000 ms, missing topic context and false display counts. The version assertion was updated from v7 to v8 after the intentional version change.</w:t>
      </w:r>
    </w:p>
    <w:p>
      <w:r>
        <w:rPr>
          <w:b/>
        </w:rPr>
        <w:t xml:space="preserve">Database research and student flow regression </w:t>
      </w:r>
      <w:r>
        <w:t>Eight of eight passed。Disposable local database: research export integrity, teacher readable transcript, analysis-ready export, timing dictionary, resumed-session timing, visibility timing, item timing contract and conversational flow. Migration and seed succeeded; only the harness-created database was dropped afterward.</w:t>
      </w:r>
    </w:p>
    <w:p>
      <w:r>
        <w:rPr>
          <w:b/>
        </w:rPr>
        <w:t xml:space="preserve">Live AI student journeys </w:t>
      </w:r>
      <w:r>
        <w:t>Three of three passed with manual dialogue review。Thirty-eight real provider calls including simulated learner calls: little_reasoning_then_pause (12), several_errors_partial_correction (11), revisions_temptation_and_replay (15). Each completed preparation, two adaptive learner replies, validated tutor responses, explicit closure, dashboard read and export checks. In the revisions case, one internal profile failed high_confidence_overclaim validation; the automatic retry passed, and both call records were retained. Duplicate submissions created one job; reply replays made no extra AI calls. Answer, confidence and tempting-option revisions remained distinct. No student-facing Chinese or serialized internal fields were found.</w:t>
      </w:r>
    </w:p>
    <w:p>
      <w:r>
        <w:rPr>
          <w:b/>
        </w:rPr>
        <w:t xml:space="preserve">Pedagogical review of synthetic replies </w:t>
      </w:r>
      <w:r>
        <w:t>No new blocking issue in the inspected replies。The tutor honored a pause request without claiming learning gain, distinguished a corrected idea from two remaining misconceptions, detected contradictory SEM reasoning, and continued to SEM and population-specific reliability after a correct transfer response. Illustrative intervals were qualified by model assumptions. This is a short diagnostic sample, not a claim that all misconceptions were resolved or classroom learning effectiveness was established.</w:t>
      </w:r>
    </w:p>
    <w:p>
      <w:r>
        <w:rPr>
          <w:b/>
        </w:rPr>
        <w:t xml:space="preserve">Research bundle source checks </w:t>
      </w:r>
      <w:r>
        <w:t>Three of three passed。scripts/audit-ai-student-research.mjs independently checked each new report and exported bundle, including manifest hashes and sizes, transcript equality, session joins, three items per case and profile item identity. Zero transitions were observed and explicitly retained as a coverage limitation.</w:t>
      </w:r>
    </w:p>
    <w:p>
      <w:r>
        <w:rPr>
          <w:b/>
        </w:rPr>
        <w:t xml:space="preserve">Browser static and production build checks </w:t>
      </w:r>
      <w:r>
        <w:t>Passed。Participation UI smoke passed at 1440 and 390 pixels: render, no document overflow, filtering, downloaded v8 JSON, episode-based counts and no browser errors. Screenshots were inspected. npm run typecheck, changed-file ESLint and git diff --check passed. An isolated clean-snapshot production build passed with two pre-existing unused-import warnings. The UI and lint checks were repeated to recover complete results after earlier command sessions had closed.</w:t>
      </w:r>
    </w:p>
    <w:p>
      <w:pPr>
        <w:pStyle w:val="Heading2"/>
      </w:pPr>
      <w:r>
        <w:t>部署证据</w:t>
      </w:r>
    </w:p>
    <w:p>
      <w:pPr>
        <w:pStyle w:val="ListBullet"/>
      </w:pPr>
      <w:r>
        <w:t>Render deployment detail shows Deploy succeeded | Live for source 7dac86b8d665af6e46bb05cadfc33a9df365c6ae; service-live log is 15:50:19Z. The deployment took 4m38s. Sixty-five migrations were found and none were pending. Screenshot retained locally.</w:t>
      </w:r>
    </w:p>
    <w:p>
      <w:pPr>
        <w:pStyle w:val="ListBullet"/>
      </w:pPr>
      <w:r>
        <w:t>Read-only runtime check at 15:50:50.376Z returned the exact release commit, web PID 14 and preparation-worker PID 15. Container memory was 223698944 of 2147483648 bytes, with zero oom/oom_kill counters at that moment. Test and production API credential fingerprints matched without exposing their values. The existing additional SSH proof-signature warning remained; host checking was not disabled.</w:t>
      </w:r>
    </w:p>
    <w:p>
      <w:pPr>
        <w:pStyle w:val="ListBullet"/>
      </w:pPr>
      <w:r>
        <w:t>Public health at 15:50:54.100Z returned status ok, database reachable, schema ready and migration readiness ready. Render's pruned-runtime dependency check reported zero vulnerabilities and confirmed that excepted build-only nodes were absent.</w:t>
      </w:r>
    </w:p>
    <w:p>
      <w:pPr>
        <w:pStyle w:val="ListBullet"/>
      </w:pPr>
      <w:r>
        <w:t>The live teacher process page rendered the new pause-count definition. A fresh production JSON download passed version checks for process-data-summary-v8 and participation-observation-v3, four item rows, and equality between headline pause/return totals and assessment-scope episodes. The native Save dialog was completed before verifying the new file; an earlier existing download was not treated as current evidence.</w:t>
      </w:r>
    </w:p>
    <w:p>
      <w:pPr>
        <w:pStyle w:val="Reference"/>
      </w:pPr>
      <w:r>
        <w:t>https://dashboard.render.com/web/srv-d987t1vaqgkc73d5l5q0/deploys/dep-db1sc9avcj2c73al84j0</w:t>
      </w:r>
    </w:p>
    <w:p>
      <w:pPr>
        <w:pStyle w:val="Heading2"/>
      </w:pPr>
      <w:r>
        <w:t>已知限制</w:t>
      </w:r>
    </w:p>
    <w:p>
      <w:pPr>
        <w:pStyle w:val="ListBullet"/>
      </w:pPr>
      <w:r>
        <w:t>The live scenarios used isolated local databases and current approved runtime settings, not classroom accounts. There was no full 30-turn endurance run, new concurrent classroom load test or full production research ZIP audit.</w:t>
      </w:r>
    </w:p>
    <w:p>
      <w:pPr>
        <w:pStyle w:val="ListBullet"/>
      </w:pPr>
      <w:r>
        <w:t>A partial display receipt is not evidence of reading or understanding. Pausing does not reveal dislike, disengagement or the reason for stopping. Current-visit boundaries and missing historical observations remain explicit.</w:t>
      </w:r>
    </w:p>
    <w:p>
      <w:pPr>
        <w:pStyle w:val="ListBullet"/>
      </w:pPr>
      <w:r>
        <w:t>Student-facing prompts, token limits and models are unchanged. Three short successful dialogues do not guarantee every future AI response; focused regressions prevent recurrence of the reproduced reporting defects.</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prisma/participation-observations-smoke-test.ts</w:t>
      </w:r>
    </w:p>
    <w:p>
      <w:pPr>
        <w:pStyle w:val="Reference"/>
      </w:pPr>
      <w:r>
        <w:t>prisma/participation-ui-smoke-test.ts</w:t>
      </w:r>
    </w:p>
    <w:p>
      <w:pPr>
        <w:pStyle w:val="Reference"/>
      </w:pPr>
      <w:r>
        <w:t>prisma/ai-student-journey-evaluation.ts</w:t>
      </w:r>
    </w:p>
    <w:p>
      <w:pPr>
        <w:pStyle w:val="Reference"/>
      </w:pPr>
      <w:r>
        <w:t>scripts/audit-ai-student-research.mjs</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2026-10-05T15:53:05Z</dcterms:created>
  <dcterms:modified xsi:type="dcterms:W3CDTF">2026-10-05T15:53:05Z</dcterms:modified>
  <cp:category/>
  <dc:identifier>change-record-v1:82c0b41b27ae35956a1de64f31b742fc43a033fc9be85dbf46d011d0c0d024c8</dc:identifier>
</cp:coreProperties>
</file>