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2026-09-30T12:29:26-06:00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待核实  |  conversational-mcq</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Reference"/>
      </w:pPr>
      <w:r>
        <w:t>https://dashboard.render.com/web/srv-d987t1vaqgkc73d5l5q0</w:t>
      </w:r>
    </w:p>
    <w:p>
      <w:pPr>
        <w:pStyle w:val="Heading2"/>
      </w:pPr>
      <w:r>
        <w:t>已知限制</w:t>
      </w:r>
    </w:p>
    <w:p>
      <w:pPr>
        <w:pStyle w:val="ListBullet"/>
      </w:pPr>
      <w:r>
        <w:t>Render authentication currently blocks deployment-detail and worker verification. Do not infer successful Live status from push, health alone or an older deployment.</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2026-09-30T18:29:26Z</dcterms:created>
  <dcterms:modified xsi:type="dcterms:W3CDTF">2026-09-30T18:29:26Z</dcterms:modified>
  <cp:category/>
  <dc:identifier>change-record-v1:db5dfd03b68ea797c84429de533f065ecd2105fb94ea729f0aa1fcfd6f3386ca</dc:identifier>
</cp:coreProperties>
</file>