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F9FF3" w14:textId="1BDF9BB9" w:rsidR="00110732" w:rsidRPr="00CE158B" w:rsidRDefault="00110732" w:rsidP="00110732">
      <w:pPr>
        <w:rPr>
          <w:rFonts w:cstheme="minorHAnsi"/>
          <w:highlight w:val="yellow"/>
        </w:rPr>
      </w:pPr>
      <w:r w:rsidRPr="00CE158B">
        <w:rPr>
          <w:rFonts w:cstheme="minorHAnsi"/>
          <w:highlight w:val="yellow"/>
        </w:rPr>
        <w:t>[INT</w:t>
      </w:r>
      <w:r w:rsidR="009A3E9A">
        <w:rPr>
          <w:rFonts w:cstheme="minorHAnsi"/>
          <w:highlight w:val="yellow"/>
        </w:rPr>
        <w:t>RU</w:t>
      </w:r>
      <w:r w:rsidR="00A616D4">
        <w:rPr>
          <w:rFonts w:cstheme="minorHAnsi"/>
          <w:highlight w:val="yellow"/>
        </w:rPr>
        <w:t>CTIONS – REPLACE EVERYTHING THA</w:t>
      </w:r>
      <w:r w:rsidR="009A3E9A">
        <w:rPr>
          <w:rFonts w:cstheme="minorHAnsi"/>
          <w:highlight w:val="yellow"/>
        </w:rPr>
        <w:t>T IS HIGHLIGHTED AND IN</w:t>
      </w:r>
      <w:r w:rsidRPr="00CE158B">
        <w:rPr>
          <w:rFonts w:cstheme="minorHAnsi"/>
          <w:highlight w:val="yellow"/>
        </w:rPr>
        <w:t xml:space="preserve"> SQUARE BRACKETS WITH YOUR OWN TEXT</w:t>
      </w:r>
      <w:r>
        <w:rPr>
          <w:rFonts w:cstheme="minorHAnsi"/>
          <w:highlight w:val="yellow"/>
        </w:rPr>
        <w:t xml:space="preserve"> </w:t>
      </w:r>
      <w:r w:rsidR="00A616D4">
        <w:rPr>
          <w:rFonts w:cstheme="minorHAnsi"/>
          <w:highlight w:val="yellow"/>
        </w:rPr>
        <w:t>(</w:t>
      </w:r>
      <w:r>
        <w:rPr>
          <w:rFonts w:cstheme="minorHAnsi"/>
          <w:highlight w:val="yellow"/>
        </w:rPr>
        <w:t>AND FIGURES</w:t>
      </w:r>
      <w:r w:rsidR="00A616D4">
        <w:rPr>
          <w:rFonts w:cstheme="minorHAnsi"/>
          <w:highlight w:val="yellow"/>
        </w:rPr>
        <w:t>/LEGENDS FOR THE RESULTS)</w:t>
      </w:r>
      <w:r w:rsidRPr="00CE158B">
        <w:rPr>
          <w:rFonts w:cstheme="minorHAnsi"/>
          <w:highlight w:val="yellow"/>
        </w:rPr>
        <w:t>]</w:t>
      </w:r>
    </w:p>
    <w:p w14:paraId="3EED1CC0" w14:textId="77777777" w:rsidR="00110732" w:rsidRDefault="00110732" w:rsidP="00110732">
      <w:pPr>
        <w:ind w:firstLine="720"/>
        <w:rPr>
          <w:rFonts w:cstheme="minorHAnsi"/>
        </w:rPr>
      </w:pPr>
    </w:p>
    <w:p w14:paraId="2974D089" w14:textId="77777777" w:rsidR="00110732" w:rsidRDefault="00110732" w:rsidP="00110732">
      <w:pPr>
        <w:ind w:firstLine="720"/>
        <w:rPr>
          <w:rFonts w:cstheme="minorHAnsi"/>
        </w:rPr>
      </w:pPr>
    </w:p>
    <w:p w14:paraId="0170E8FF" w14:textId="77777777" w:rsidR="00110732" w:rsidRDefault="00110732" w:rsidP="00110732">
      <w:pPr>
        <w:ind w:firstLine="720"/>
        <w:rPr>
          <w:rFonts w:cstheme="minorHAnsi"/>
        </w:rPr>
      </w:pPr>
    </w:p>
    <w:p w14:paraId="63A72E37" w14:textId="77777777" w:rsidR="00110732" w:rsidRDefault="00110732" w:rsidP="00110732">
      <w:pPr>
        <w:ind w:firstLine="720"/>
        <w:rPr>
          <w:rFonts w:cstheme="minorHAnsi"/>
        </w:rPr>
      </w:pPr>
    </w:p>
    <w:p w14:paraId="1FA4DAEF" w14:textId="77777777" w:rsidR="00110732" w:rsidRDefault="00110732" w:rsidP="00110732">
      <w:pPr>
        <w:ind w:firstLine="720"/>
        <w:rPr>
          <w:rFonts w:cstheme="minorHAnsi"/>
        </w:rPr>
      </w:pPr>
    </w:p>
    <w:p w14:paraId="126FD7CC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4D255001" w14:textId="0230D0B5" w:rsidR="00AA4C3C" w:rsidRPr="002D53B1" w:rsidRDefault="002D53B1" w:rsidP="00AE5E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Plant</w:t>
      </w:r>
      <w:r w:rsidR="001913AA">
        <w:rPr>
          <w:b/>
          <w:sz w:val="32"/>
          <w:szCs w:val="32"/>
        </w:rPr>
        <w:t xml:space="preserve"> </w:t>
      </w:r>
      <w:r w:rsidR="00F134DD">
        <w:rPr>
          <w:b/>
          <w:sz w:val="32"/>
          <w:szCs w:val="32"/>
        </w:rPr>
        <w:t>growth</w:t>
      </w:r>
      <w:r w:rsidR="001913AA">
        <w:rPr>
          <w:b/>
          <w:sz w:val="32"/>
          <w:szCs w:val="32"/>
        </w:rPr>
        <w:t xml:space="preserve"> and reproductive allocatio</w:t>
      </w:r>
      <w:r w:rsidR="00C212A0">
        <w:rPr>
          <w:b/>
          <w:sz w:val="32"/>
          <w:szCs w:val="32"/>
        </w:rPr>
        <w:t>n in a dominant tallgrass prairie species</w:t>
      </w:r>
      <w:r w:rsidR="001913AA">
        <w:rPr>
          <w:b/>
          <w:sz w:val="32"/>
          <w:szCs w:val="32"/>
        </w:rPr>
        <w:t xml:space="preserve">, </w:t>
      </w:r>
      <w:proofErr w:type="spellStart"/>
      <w:r w:rsidR="001913AA" w:rsidRPr="001913AA">
        <w:rPr>
          <w:b/>
          <w:i/>
          <w:sz w:val="32"/>
          <w:szCs w:val="32"/>
        </w:rPr>
        <w:t>Andropogon</w:t>
      </w:r>
      <w:proofErr w:type="spellEnd"/>
      <w:r w:rsidR="001913AA" w:rsidRPr="001913AA">
        <w:rPr>
          <w:b/>
          <w:i/>
          <w:sz w:val="32"/>
          <w:szCs w:val="32"/>
        </w:rPr>
        <w:t xml:space="preserve"> </w:t>
      </w:r>
      <w:proofErr w:type="spellStart"/>
      <w:r w:rsidR="001913AA" w:rsidRPr="001913AA">
        <w:rPr>
          <w:b/>
          <w:i/>
          <w:sz w:val="32"/>
          <w:szCs w:val="32"/>
        </w:rPr>
        <w:t>gerardii</w:t>
      </w:r>
      <w:proofErr w:type="spellEnd"/>
      <w:r>
        <w:rPr>
          <w:b/>
          <w:i/>
          <w:sz w:val="32"/>
          <w:szCs w:val="32"/>
        </w:rPr>
        <w:t xml:space="preserve">, </w:t>
      </w:r>
      <w:r>
        <w:rPr>
          <w:b/>
          <w:sz w:val="32"/>
          <w:szCs w:val="32"/>
        </w:rPr>
        <w:t>in upland and lowland habitats</w:t>
      </w:r>
    </w:p>
    <w:p w14:paraId="0E7BF3C9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1752016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55CE53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47D2B803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9EA320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288E9981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1A3A4B0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DF1979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851DA78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73705C9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4E5C1D7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D4A3C6F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3FD344E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3CC8733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686B9AE6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3224E90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62C9818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7D3A9E4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E9CE01E" w14:textId="77777777" w:rsidR="00110732" w:rsidRDefault="00110732" w:rsidP="00110732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6D77868D" w14:textId="334E8BA2" w:rsidR="00110732" w:rsidRPr="00D15F1E" w:rsidRDefault="00110732" w:rsidP="00110732">
      <w:pPr>
        <w:ind w:left="2880" w:firstLine="720"/>
        <w:rPr>
          <w:sz w:val="32"/>
          <w:szCs w:val="32"/>
          <w:highlight w:val="yellow"/>
        </w:rPr>
      </w:pPr>
      <w:r w:rsidRPr="00D15F1E">
        <w:rPr>
          <w:sz w:val="32"/>
          <w:szCs w:val="32"/>
          <w:highlight w:val="yellow"/>
        </w:rPr>
        <w:t>[Full Name]</w:t>
      </w:r>
    </w:p>
    <w:p w14:paraId="2FA5B793" w14:textId="5AD92C80" w:rsidR="00110732" w:rsidRPr="00D15F1E" w:rsidRDefault="00110732" w:rsidP="00110732">
      <w:pPr>
        <w:ind w:firstLine="720"/>
        <w:rPr>
          <w:sz w:val="32"/>
          <w:szCs w:val="32"/>
          <w:highlight w:val="yellow"/>
        </w:rPr>
      </w:pP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  <w:t>[Lab Section]</w:t>
      </w:r>
    </w:p>
    <w:p w14:paraId="6B320CCB" w14:textId="3816EACF" w:rsidR="00110732" w:rsidRPr="00110732" w:rsidRDefault="00110732" w:rsidP="00110732">
      <w:pPr>
        <w:ind w:firstLine="720"/>
        <w:rPr>
          <w:sz w:val="32"/>
          <w:szCs w:val="32"/>
        </w:rPr>
      </w:pP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  <w:t>[Date]</w:t>
      </w:r>
    </w:p>
    <w:p w14:paraId="44442F73" w14:textId="7A21B07E" w:rsidR="00110732" w:rsidRPr="00110732" w:rsidRDefault="00110732" w:rsidP="00110732">
      <w:pPr>
        <w:ind w:firstLine="720"/>
        <w:rPr>
          <w:sz w:val="32"/>
          <w:szCs w:val="32"/>
        </w:rPr>
      </w:pPr>
      <w:r w:rsidRPr="00110732">
        <w:rPr>
          <w:sz w:val="32"/>
          <w:szCs w:val="32"/>
        </w:rPr>
        <w:t xml:space="preserve"> </w:t>
      </w:r>
    </w:p>
    <w:p w14:paraId="52FB0613" w14:textId="623AD559" w:rsidR="00110732" w:rsidRDefault="0011073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17A27C" w14:textId="77777777" w:rsidR="00335CEA" w:rsidRPr="00AA4C3C" w:rsidRDefault="00335CEA" w:rsidP="00335CEA">
      <w:pPr>
        <w:jc w:val="center"/>
        <w:rPr>
          <w:b/>
          <w:sz w:val="32"/>
          <w:szCs w:val="32"/>
        </w:rPr>
      </w:pPr>
    </w:p>
    <w:p w14:paraId="11367191" w14:textId="77777777" w:rsidR="00110732" w:rsidRPr="00110732" w:rsidRDefault="00110732" w:rsidP="00075B45">
      <w:pPr>
        <w:spacing w:line="360" w:lineRule="auto"/>
        <w:rPr>
          <w:b/>
        </w:rPr>
      </w:pPr>
      <w:r w:rsidRPr="00110732">
        <w:rPr>
          <w:b/>
        </w:rPr>
        <w:t>Introduction</w:t>
      </w:r>
    </w:p>
    <w:p w14:paraId="7A34AF2E" w14:textId="77777777" w:rsidR="00332328" w:rsidRDefault="00332328" w:rsidP="00075B45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570D40A3" w14:textId="65C175E2" w:rsidR="00831C97" w:rsidRDefault="002D53B1" w:rsidP="00075B45">
      <w:pPr>
        <w:pStyle w:val="ListParagraph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Plants </w:t>
      </w:r>
      <w:r w:rsidR="002B2370">
        <w:rPr>
          <w:rFonts w:cs="Times New Roman"/>
          <w:szCs w:val="24"/>
        </w:rPr>
        <w:t xml:space="preserve">have no choice but to remain in their environments, in contrast to many animal species </w:t>
      </w:r>
      <w:r w:rsidR="000B30C7">
        <w:rPr>
          <w:rFonts w:cs="Times New Roman"/>
          <w:szCs w:val="24"/>
        </w:rPr>
        <w:t>that</w:t>
      </w:r>
      <w:r w:rsidR="002B2370">
        <w:rPr>
          <w:rFonts w:cs="Times New Roman"/>
          <w:szCs w:val="24"/>
        </w:rPr>
        <w:t xml:space="preserve"> have the ability to migrate to new environments. Consequently, </w:t>
      </w:r>
      <w:r w:rsidR="00E95D1A">
        <w:rPr>
          <w:rFonts w:cs="Times New Roman"/>
          <w:szCs w:val="24"/>
        </w:rPr>
        <w:t>plant</w:t>
      </w:r>
      <w:r w:rsidR="002B2370">
        <w:rPr>
          <w:rFonts w:cs="Times New Roman"/>
          <w:szCs w:val="24"/>
        </w:rPr>
        <w:t xml:space="preserve"> growth patterns are genetically programmed to be quite flexible (called phenotypic plasticity) in response to </w:t>
      </w:r>
      <w:r w:rsidR="00831C97">
        <w:rPr>
          <w:rFonts w:cs="Times New Roman"/>
          <w:szCs w:val="24"/>
        </w:rPr>
        <w:t>variable</w:t>
      </w:r>
      <w:r w:rsidR="002B2370">
        <w:rPr>
          <w:rFonts w:cs="Times New Roman"/>
          <w:szCs w:val="24"/>
        </w:rPr>
        <w:t xml:space="preserve"> environmental conditions</w:t>
      </w:r>
      <w:r w:rsidR="00831C97">
        <w:rPr>
          <w:rFonts w:cs="Times New Roman"/>
          <w:szCs w:val="24"/>
        </w:rPr>
        <w:t xml:space="preserve"> on a spatial and/or temporal basis</w:t>
      </w:r>
      <w:r w:rsidR="002B2370">
        <w:rPr>
          <w:rFonts w:cs="Times New Roman"/>
          <w:szCs w:val="24"/>
        </w:rPr>
        <w:t>. These “plastic” traits can be both morphological and physiological. There are often trade-offs in the energy allocated to vegetative vs. reproductive structures within an individual</w:t>
      </w:r>
      <w:r w:rsidR="00831C97">
        <w:rPr>
          <w:rFonts w:cs="Times New Roman"/>
          <w:szCs w:val="24"/>
        </w:rPr>
        <w:t>, depending on which strategy may maximize the individual’s reproductive success.</w:t>
      </w:r>
      <w:r w:rsidR="002B2370">
        <w:rPr>
          <w:rFonts w:cs="Times New Roman"/>
          <w:szCs w:val="24"/>
        </w:rPr>
        <w:t xml:space="preserve"> </w:t>
      </w:r>
    </w:p>
    <w:p w14:paraId="62F5E84E" w14:textId="77777777" w:rsidR="00831C97" w:rsidRDefault="00831C97" w:rsidP="00075B45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30C0F36F" w14:textId="03C61B84" w:rsidR="00F60011" w:rsidRDefault="00E95D1A" w:rsidP="00075B45">
      <w:pPr>
        <w:pStyle w:val="ListParagraph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Plant morphological traits can also be genetically </w:t>
      </w:r>
      <w:r w:rsidR="00F60011">
        <w:rPr>
          <w:rFonts w:cs="Times New Roman"/>
          <w:szCs w:val="24"/>
        </w:rPr>
        <w:t>determined regardless of environment</w:t>
      </w:r>
      <w:r>
        <w:rPr>
          <w:rFonts w:cs="Times New Roman"/>
          <w:szCs w:val="24"/>
        </w:rPr>
        <w:t>. Common garden experiments</w:t>
      </w:r>
      <w:r w:rsidR="00F77EAE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where seeds from different populations of plants in very different habitats</w:t>
      </w:r>
      <w:r w:rsidR="00F77EAE">
        <w:rPr>
          <w:rFonts w:cs="Times New Roman"/>
          <w:szCs w:val="24"/>
        </w:rPr>
        <w:t xml:space="preserve"> (such as </w:t>
      </w:r>
      <w:r>
        <w:rPr>
          <w:rFonts w:cs="Times New Roman"/>
          <w:szCs w:val="24"/>
        </w:rPr>
        <w:t>higher elevation and lower elevation on a mountain</w:t>
      </w:r>
      <w:r w:rsidR="00F77EAE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are grown in the same environment</w:t>
      </w:r>
      <w:r w:rsidR="00F77EAE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have shown a genetic basis to their physical traits</w:t>
      </w:r>
      <w:r w:rsidR="008E7C8A">
        <w:rPr>
          <w:rFonts w:cs="Times New Roman"/>
          <w:szCs w:val="24"/>
        </w:rPr>
        <w:t xml:space="preserve">, as </w:t>
      </w:r>
      <w:r w:rsidR="00F77EAE">
        <w:rPr>
          <w:rFonts w:cs="Times New Roman"/>
          <w:szCs w:val="24"/>
        </w:rPr>
        <w:t>demonstrated</w:t>
      </w:r>
      <w:r w:rsidR="008E7C8A">
        <w:rPr>
          <w:rFonts w:cs="Times New Roman"/>
          <w:szCs w:val="24"/>
        </w:rPr>
        <w:t xml:space="preserve"> in</w:t>
      </w:r>
      <w:r w:rsidR="00F4226A">
        <w:rPr>
          <w:rFonts w:cs="Times New Roman"/>
          <w:szCs w:val="24"/>
        </w:rPr>
        <w:t xml:space="preserve"> a study </w:t>
      </w:r>
      <w:r w:rsidR="008E7C8A">
        <w:rPr>
          <w:rFonts w:cs="Times New Roman"/>
          <w:szCs w:val="24"/>
        </w:rPr>
        <w:t xml:space="preserve">on </w:t>
      </w:r>
      <w:r w:rsidR="00F4226A" w:rsidRPr="008E7C8A">
        <w:rPr>
          <w:rFonts w:cs="Times New Roman"/>
          <w:i/>
          <w:szCs w:val="24"/>
        </w:rPr>
        <w:t xml:space="preserve">Spartina </w:t>
      </w:r>
      <w:r w:rsidR="00F4226A">
        <w:rPr>
          <w:rFonts w:cs="Times New Roman"/>
          <w:szCs w:val="24"/>
        </w:rPr>
        <w:t xml:space="preserve">where plant heights and flowering density remained fixed in different genotypes after </w:t>
      </w:r>
      <w:r w:rsidR="008E7C8A">
        <w:rPr>
          <w:rFonts w:cs="Times New Roman"/>
          <w:szCs w:val="24"/>
        </w:rPr>
        <w:t>nine</w:t>
      </w:r>
      <w:r w:rsidR="00F4226A">
        <w:rPr>
          <w:rFonts w:cs="Times New Roman"/>
          <w:szCs w:val="24"/>
        </w:rPr>
        <w:t xml:space="preserve"> years in a common garden (Gallagher </w:t>
      </w:r>
      <w:r w:rsidR="00F4226A" w:rsidRPr="00F4226A">
        <w:rPr>
          <w:rFonts w:cs="Times New Roman"/>
          <w:i/>
          <w:szCs w:val="24"/>
        </w:rPr>
        <w:t>et al.</w:t>
      </w:r>
      <w:r w:rsidR="00F4226A">
        <w:rPr>
          <w:rFonts w:cs="Times New Roman"/>
          <w:szCs w:val="24"/>
        </w:rPr>
        <w:t xml:space="preserve"> 1988). </w:t>
      </w:r>
    </w:p>
    <w:p w14:paraId="683992EA" w14:textId="35F5B4EB" w:rsidR="009B7DBA" w:rsidRPr="00C01F2D" w:rsidRDefault="00F60011" w:rsidP="009B7DBA">
      <w:pPr>
        <w:pStyle w:val="Default"/>
        <w:spacing w:line="360" w:lineRule="auto"/>
      </w:pPr>
      <w:r>
        <w:t xml:space="preserve">Traits that have a genetic basis are subject to </w:t>
      </w:r>
      <w:r w:rsidR="00A217BA">
        <w:t xml:space="preserve">natural selection. </w:t>
      </w:r>
      <w:r w:rsidR="009B7DBA" w:rsidRPr="00C01F2D">
        <w:t xml:space="preserve">The first step in the study of evolution by natural selection is to study variation in natural populations. </w:t>
      </w:r>
      <w:r w:rsidR="009B7DBA">
        <w:t>We</w:t>
      </w:r>
      <w:r w:rsidR="009B7DBA" w:rsidRPr="00C01F2D">
        <w:t xml:space="preserve"> record</w:t>
      </w:r>
      <w:r w:rsidR="009B7DBA">
        <w:t>ed</w:t>
      </w:r>
      <w:r w:rsidR="009B7DBA" w:rsidRPr="00C01F2D">
        <w:t xml:space="preserve"> variation </w:t>
      </w:r>
      <w:r w:rsidR="009B7DBA">
        <w:t>in</w:t>
      </w:r>
      <w:r w:rsidR="009B7DBA" w:rsidRPr="00C01F2D">
        <w:t xml:space="preserve"> big bluestem prairie grass (</w:t>
      </w:r>
      <w:proofErr w:type="spellStart"/>
      <w:r w:rsidR="009B7DBA" w:rsidRPr="00C01F2D">
        <w:rPr>
          <w:i/>
          <w:iCs/>
        </w:rPr>
        <w:t>Andropogon</w:t>
      </w:r>
      <w:proofErr w:type="spellEnd"/>
      <w:r w:rsidR="009B7DBA" w:rsidRPr="00C01F2D">
        <w:rPr>
          <w:i/>
          <w:iCs/>
        </w:rPr>
        <w:t xml:space="preserve"> </w:t>
      </w:r>
      <w:proofErr w:type="spellStart"/>
      <w:r w:rsidR="009B7DBA" w:rsidRPr="00C01F2D">
        <w:rPr>
          <w:i/>
          <w:iCs/>
        </w:rPr>
        <w:t>gerardii</w:t>
      </w:r>
      <w:proofErr w:type="spellEnd"/>
      <w:r w:rsidR="009B7DBA" w:rsidRPr="00C01F2D">
        <w:t>)</w:t>
      </w:r>
      <w:r w:rsidR="009B7DBA">
        <w:t xml:space="preserve"> </w:t>
      </w:r>
      <w:r w:rsidR="009B7DBA" w:rsidRPr="00C01F2D">
        <w:t>in two different environments</w:t>
      </w:r>
      <w:r w:rsidR="009B7DBA">
        <w:t xml:space="preserve">: an “upland” slope with sandier, drier soils, and a “lowland” location with higher moisture soils and in close proximity to a wetland. </w:t>
      </w:r>
      <w:r w:rsidR="009B7DBA" w:rsidRPr="00C01F2D">
        <w:t xml:space="preserve"> </w:t>
      </w:r>
      <w:r w:rsidR="009B7DBA">
        <w:t xml:space="preserve">A study on switchgrass, </w:t>
      </w:r>
      <w:r w:rsidR="009B7DBA" w:rsidRPr="009B7DBA">
        <w:rPr>
          <w:i/>
        </w:rPr>
        <w:t xml:space="preserve">Panicum </w:t>
      </w:r>
      <w:proofErr w:type="spellStart"/>
      <w:r w:rsidR="009B7DBA" w:rsidRPr="009B7DBA">
        <w:rPr>
          <w:i/>
        </w:rPr>
        <w:t>virginatum</w:t>
      </w:r>
      <w:proofErr w:type="spellEnd"/>
      <w:r w:rsidR="009B7DBA">
        <w:t xml:space="preserve">, found more robust growth in lowland vs upland populations, and </w:t>
      </w:r>
      <w:r w:rsidR="00D42DE7">
        <w:t xml:space="preserve">differences in </w:t>
      </w:r>
      <w:r w:rsidR="009B7DBA">
        <w:t>15 out of 18 characters w</w:t>
      </w:r>
      <w:r w:rsidR="00D42DE7">
        <w:t xml:space="preserve">as </w:t>
      </w:r>
      <w:r w:rsidR="009B7DBA">
        <w:t xml:space="preserve">retained in a common garden experiment, indicating </w:t>
      </w:r>
      <w:r w:rsidR="00D42DE7">
        <w:t xml:space="preserve">these </w:t>
      </w:r>
      <w:r w:rsidR="009B7DBA">
        <w:t>differences between these populations were genetically determined</w:t>
      </w:r>
      <w:r w:rsidR="00D42DE7">
        <w:t xml:space="preserve"> (Porter 1966). </w:t>
      </w:r>
    </w:p>
    <w:p w14:paraId="5F83F5B3" w14:textId="77777777" w:rsidR="003E0015" w:rsidRDefault="003E0015" w:rsidP="00075B45">
      <w:pPr>
        <w:pStyle w:val="ListParagraph"/>
        <w:spacing w:line="360" w:lineRule="auto"/>
        <w:ind w:left="0"/>
        <w:rPr>
          <w:bCs/>
          <w:szCs w:val="24"/>
        </w:rPr>
      </w:pPr>
    </w:p>
    <w:p w14:paraId="4C9679C1" w14:textId="2D28EF35" w:rsidR="00273AC1" w:rsidRPr="002776DD" w:rsidRDefault="003E0015" w:rsidP="00075B45">
      <w:pPr>
        <w:pStyle w:val="ListParagraph"/>
        <w:spacing w:line="360" w:lineRule="auto"/>
        <w:ind w:left="0"/>
        <w:rPr>
          <w:rFonts w:cs="Times New Roman"/>
          <w:i/>
          <w:szCs w:val="24"/>
        </w:rPr>
      </w:pPr>
      <w:r>
        <w:rPr>
          <w:bCs/>
          <w:szCs w:val="24"/>
        </w:rPr>
        <w:t xml:space="preserve">This study examined the effects of a </w:t>
      </w:r>
      <w:r w:rsidR="00BD75F4">
        <w:rPr>
          <w:bCs/>
          <w:szCs w:val="24"/>
        </w:rPr>
        <w:t>upland or lowland habitats</w:t>
      </w:r>
      <w:r>
        <w:rPr>
          <w:bCs/>
          <w:szCs w:val="24"/>
        </w:rPr>
        <w:t xml:space="preserve"> on the growth and reproductive allocation on </w:t>
      </w:r>
      <w:r w:rsidR="00561CD1">
        <w:rPr>
          <w:bCs/>
          <w:szCs w:val="24"/>
        </w:rPr>
        <w:t>a plot</w:t>
      </w:r>
      <w:r>
        <w:rPr>
          <w:bCs/>
          <w:szCs w:val="24"/>
        </w:rPr>
        <w:t xml:space="preserve"> of restored prairie</w:t>
      </w:r>
      <w:r w:rsidR="00130012">
        <w:rPr>
          <w:bCs/>
          <w:szCs w:val="24"/>
        </w:rPr>
        <w:t xml:space="preserve"> </w:t>
      </w:r>
      <w:r>
        <w:rPr>
          <w:bCs/>
          <w:szCs w:val="24"/>
        </w:rPr>
        <w:t xml:space="preserve">dominated by </w:t>
      </w:r>
      <w:r w:rsidR="00DD423A">
        <w:rPr>
          <w:bCs/>
          <w:i/>
          <w:szCs w:val="24"/>
        </w:rPr>
        <w:t>A.</w:t>
      </w:r>
      <w:r w:rsidRPr="003E0015">
        <w:rPr>
          <w:bCs/>
          <w:i/>
          <w:szCs w:val="24"/>
        </w:rPr>
        <w:t xml:space="preserve"> </w:t>
      </w:r>
      <w:proofErr w:type="spellStart"/>
      <w:r w:rsidRPr="003E0015">
        <w:rPr>
          <w:bCs/>
          <w:i/>
          <w:szCs w:val="24"/>
        </w:rPr>
        <w:t>gerardii</w:t>
      </w:r>
      <w:proofErr w:type="spellEnd"/>
      <w:r w:rsidR="00561CD1">
        <w:rPr>
          <w:bCs/>
          <w:szCs w:val="24"/>
        </w:rPr>
        <w:t xml:space="preserve">, a </w:t>
      </w:r>
      <w:r w:rsidR="00561CD1">
        <w:rPr>
          <w:rFonts w:cs="Times New Roman"/>
          <w:szCs w:val="24"/>
        </w:rPr>
        <w:t xml:space="preserve">warm season grass with a </w:t>
      </w:r>
      <w:r w:rsidR="00561CD1" w:rsidRPr="00DD423A">
        <w:rPr>
          <w:rFonts w:cs="Times New Roman"/>
          <w:szCs w:val="24"/>
        </w:rPr>
        <w:t>C</w:t>
      </w:r>
      <w:r w:rsidR="00561CD1" w:rsidRPr="00DD423A">
        <w:rPr>
          <w:rFonts w:cs="Times New Roman"/>
          <w:szCs w:val="24"/>
          <w:vertAlign w:val="subscript"/>
        </w:rPr>
        <w:t>4</w:t>
      </w:r>
      <w:r w:rsidR="00561CD1">
        <w:rPr>
          <w:rFonts w:cs="Times New Roman"/>
          <w:szCs w:val="24"/>
        </w:rPr>
        <w:t xml:space="preserve"> photosynthetic pathway. </w:t>
      </w:r>
      <w:r w:rsidR="001F502E">
        <w:rPr>
          <w:bCs/>
          <w:szCs w:val="24"/>
        </w:rPr>
        <w:t xml:space="preserve">Our </w:t>
      </w:r>
      <w:r w:rsidR="00DD423A">
        <w:rPr>
          <w:bCs/>
          <w:szCs w:val="24"/>
        </w:rPr>
        <w:t xml:space="preserve">null hypothesis was that plants heights and </w:t>
      </w:r>
      <w:proofErr w:type="spellStart"/>
      <w:r w:rsidR="00DD423A">
        <w:rPr>
          <w:bCs/>
          <w:szCs w:val="24"/>
        </w:rPr>
        <w:t>rame</w:t>
      </w:r>
      <w:proofErr w:type="spellEnd"/>
      <w:r w:rsidR="00DD423A">
        <w:rPr>
          <w:bCs/>
          <w:szCs w:val="24"/>
        </w:rPr>
        <w:t xml:space="preserve"> lengths would not differ between the </w:t>
      </w:r>
      <w:r w:rsidR="00137583">
        <w:rPr>
          <w:bCs/>
          <w:szCs w:val="24"/>
        </w:rPr>
        <w:t xml:space="preserve">lowland </w:t>
      </w:r>
      <w:r w:rsidR="00DD423A">
        <w:rPr>
          <w:bCs/>
          <w:szCs w:val="24"/>
        </w:rPr>
        <w:t>and u</w:t>
      </w:r>
      <w:r w:rsidR="00137583">
        <w:rPr>
          <w:bCs/>
          <w:szCs w:val="24"/>
        </w:rPr>
        <w:t>pland</w:t>
      </w:r>
      <w:r w:rsidR="00DD423A">
        <w:rPr>
          <w:bCs/>
          <w:szCs w:val="24"/>
        </w:rPr>
        <w:t xml:space="preserve"> </w:t>
      </w:r>
      <w:r w:rsidR="00137583">
        <w:rPr>
          <w:bCs/>
          <w:szCs w:val="24"/>
        </w:rPr>
        <w:t>locations</w:t>
      </w:r>
      <w:r w:rsidR="00DD423A">
        <w:rPr>
          <w:bCs/>
          <w:szCs w:val="24"/>
        </w:rPr>
        <w:t xml:space="preserve">.  Our alternative hypotheses were that the </w:t>
      </w:r>
      <w:r w:rsidR="00137583">
        <w:rPr>
          <w:bCs/>
          <w:szCs w:val="24"/>
        </w:rPr>
        <w:t>lowland</w:t>
      </w:r>
      <w:r w:rsidR="00DD423A">
        <w:rPr>
          <w:bCs/>
          <w:szCs w:val="24"/>
        </w:rPr>
        <w:t xml:space="preserve"> population </w:t>
      </w:r>
      <w:r w:rsidR="00721582" w:rsidRPr="00B76E94">
        <w:rPr>
          <w:bCs/>
          <w:i/>
          <w:szCs w:val="24"/>
        </w:rPr>
        <w:t xml:space="preserve">A. </w:t>
      </w:r>
      <w:proofErr w:type="spellStart"/>
      <w:r w:rsidR="00721582" w:rsidRPr="00B76E94">
        <w:rPr>
          <w:bCs/>
          <w:i/>
          <w:szCs w:val="24"/>
        </w:rPr>
        <w:t>gerardii</w:t>
      </w:r>
      <w:proofErr w:type="spellEnd"/>
      <w:r w:rsidR="00721582">
        <w:rPr>
          <w:bCs/>
          <w:szCs w:val="24"/>
        </w:rPr>
        <w:t xml:space="preserve"> </w:t>
      </w:r>
      <w:r w:rsidR="00DD423A">
        <w:rPr>
          <w:bCs/>
          <w:szCs w:val="24"/>
        </w:rPr>
        <w:t xml:space="preserve">would be </w:t>
      </w:r>
      <w:r w:rsidR="00DD423A" w:rsidRPr="009A3E9A">
        <w:rPr>
          <w:bCs/>
          <w:szCs w:val="24"/>
          <w:highlight w:val="yellow"/>
        </w:rPr>
        <w:t>[taller or shorter</w:t>
      </w:r>
      <w:r w:rsidR="009A3E9A">
        <w:rPr>
          <w:bCs/>
          <w:szCs w:val="24"/>
          <w:highlight w:val="yellow"/>
        </w:rPr>
        <w:t xml:space="preserve"> (add what you wrote in your lab </w:t>
      </w:r>
      <w:r w:rsidR="009A3E9A">
        <w:rPr>
          <w:bCs/>
          <w:szCs w:val="24"/>
          <w:highlight w:val="yellow"/>
        </w:rPr>
        <w:lastRenderedPageBreak/>
        <w:t>manual)</w:t>
      </w:r>
      <w:r w:rsidR="00DD423A" w:rsidRPr="009A3E9A">
        <w:rPr>
          <w:bCs/>
          <w:szCs w:val="24"/>
          <w:highlight w:val="yellow"/>
        </w:rPr>
        <w:t>]</w:t>
      </w:r>
      <w:r w:rsidR="00DD423A">
        <w:rPr>
          <w:bCs/>
          <w:szCs w:val="24"/>
        </w:rPr>
        <w:t xml:space="preserve"> </w:t>
      </w:r>
      <w:r w:rsidR="00B76E94">
        <w:rPr>
          <w:bCs/>
          <w:szCs w:val="24"/>
        </w:rPr>
        <w:t xml:space="preserve">and the </w:t>
      </w:r>
      <w:proofErr w:type="spellStart"/>
      <w:r w:rsidR="00B76E94">
        <w:rPr>
          <w:bCs/>
          <w:szCs w:val="24"/>
        </w:rPr>
        <w:t>rame</w:t>
      </w:r>
      <w:proofErr w:type="spellEnd"/>
      <w:r w:rsidR="00B76E94">
        <w:rPr>
          <w:bCs/>
          <w:szCs w:val="24"/>
        </w:rPr>
        <w:t xml:space="preserve"> l</w:t>
      </w:r>
      <w:r w:rsidR="00DD423A">
        <w:rPr>
          <w:bCs/>
          <w:szCs w:val="24"/>
        </w:rPr>
        <w:t xml:space="preserve">engths would be </w:t>
      </w:r>
      <w:r w:rsidR="00DD423A" w:rsidRPr="009A3E9A">
        <w:rPr>
          <w:bCs/>
          <w:szCs w:val="24"/>
          <w:highlight w:val="yellow"/>
        </w:rPr>
        <w:t>[longer or shorter</w:t>
      </w:r>
      <w:r w:rsidR="009A3E9A">
        <w:rPr>
          <w:bCs/>
          <w:szCs w:val="24"/>
          <w:highlight w:val="yellow"/>
        </w:rPr>
        <w:t xml:space="preserve"> (add what you wrote in your lab manual</w:t>
      </w:r>
      <w:r w:rsidR="00DD423A" w:rsidRPr="009A3E9A">
        <w:rPr>
          <w:bCs/>
          <w:szCs w:val="24"/>
          <w:highlight w:val="yellow"/>
        </w:rPr>
        <w:t>]</w:t>
      </w:r>
      <w:r w:rsidR="00DD423A">
        <w:rPr>
          <w:bCs/>
          <w:szCs w:val="24"/>
        </w:rPr>
        <w:t xml:space="preserve"> than the </w:t>
      </w:r>
      <w:r w:rsidR="00137583">
        <w:rPr>
          <w:bCs/>
          <w:szCs w:val="24"/>
        </w:rPr>
        <w:t xml:space="preserve">upland </w:t>
      </w:r>
      <w:r w:rsidR="00DD423A">
        <w:rPr>
          <w:bCs/>
          <w:szCs w:val="24"/>
        </w:rPr>
        <w:t xml:space="preserve">population of </w:t>
      </w:r>
      <w:r w:rsidR="00DD423A" w:rsidRPr="00B76E94">
        <w:rPr>
          <w:bCs/>
          <w:i/>
          <w:szCs w:val="24"/>
        </w:rPr>
        <w:t xml:space="preserve">A. </w:t>
      </w:r>
      <w:proofErr w:type="spellStart"/>
      <w:r w:rsidR="00DD423A" w:rsidRPr="00B76E94">
        <w:rPr>
          <w:bCs/>
          <w:i/>
          <w:szCs w:val="24"/>
        </w:rPr>
        <w:t>gerardii</w:t>
      </w:r>
      <w:proofErr w:type="spellEnd"/>
      <w:r w:rsidR="00DD423A" w:rsidRPr="00B76E94">
        <w:rPr>
          <w:bCs/>
          <w:i/>
          <w:szCs w:val="24"/>
        </w:rPr>
        <w:t>.</w:t>
      </w:r>
      <w:r w:rsidR="00DD423A">
        <w:rPr>
          <w:bCs/>
          <w:szCs w:val="24"/>
        </w:rPr>
        <w:t xml:space="preserve"> </w:t>
      </w:r>
    </w:p>
    <w:p w14:paraId="7264E7CB" w14:textId="46FB362E" w:rsidR="00674388" w:rsidRDefault="00FD7F64" w:rsidP="00075B45">
      <w:pPr>
        <w:spacing w:line="360" w:lineRule="auto"/>
        <w:rPr>
          <w:b/>
        </w:rPr>
      </w:pPr>
      <w:r w:rsidRPr="00FD7F64">
        <w:rPr>
          <w:b/>
        </w:rPr>
        <w:t xml:space="preserve">Methods </w:t>
      </w:r>
      <w:r w:rsidR="007D1A1F">
        <w:rPr>
          <w:b/>
        </w:rPr>
        <w:t>– 3 pts</w:t>
      </w:r>
    </w:p>
    <w:p w14:paraId="012FF0AC" w14:textId="7B68A265" w:rsidR="00FD7F64" w:rsidRDefault="00FD7F64" w:rsidP="00075B45">
      <w:pPr>
        <w:spacing w:line="360" w:lineRule="auto"/>
      </w:pPr>
      <w:r w:rsidRPr="009A3E9A">
        <w:rPr>
          <w:highlight w:val="yellow"/>
        </w:rPr>
        <w:t>[Refer to the</w:t>
      </w:r>
      <w:r w:rsidR="00C03D30" w:rsidRPr="009A3E9A">
        <w:rPr>
          <w:highlight w:val="yellow"/>
        </w:rPr>
        <w:t xml:space="preserve"> guidelines for lab reports </w:t>
      </w:r>
      <w:r w:rsidR="00832E24" w:rsidRPr="009A3E9A">
        <w:rPr>
          <w:highlight w:val="yellow"/>
        </w:rPr>
        <w:t xml:space="preserve">handout </w:t>
      </w:r>
      <w:r w:rsidR="00C03D30" w:rsidRPr="009A3E9A">
        <w:rPr>
          <w:highlight w:val="yellow"/>
        </w:rPr>
        <w:t xml:space="preserve">and </w:t>
      </w:r>
      <w:r w:rsidR="00832E24" w:rsidRPr="009A3E9A">
        <w:rPr>
          <w:highlight w:val="yellow"/>
        </w:rPr>
        <w:t>revise, if necessary,</w:t>
      </w:r>
      <w:r w:rsidR="00D15F1E">
        <w:rPr>
          <w:highlight w:val="yellow"/>
        </w:rPr>
        <w:t xml:space="preserve"> </w:t>
      </w:r>
      <w:r w:rsidR="00D15F1E" w:rsidRPr="009A3E9A">
        <w:rPr>
          <w:highlight w:val="yellow"/>
        </w:rPr>
        <w:t>your methods paragraph that you wrote in your lab manual</w:t>
      </w:r>
      <w:r w:rsidR="00832E24" w:rsidRPr="009A3E9A">
        <w:rPr>
          <w:highlight w:val="yellow"/>
        </w:rPr>
        <w:t xml:space="preserve"> </w:t>
      </w:r>
      <w:r w:rsidRPr="009A3E9A">
        <w:rPr>
          <w:highlight w:val="yellow"/>
        </w:rPr>
        <w:t>to make su</w:t>
      </w:r>
      <w:r w:rsidR="00832E24" w:rsidRPr="009A3E9A">
        <w:rPr>
          <w:highlight w:val="yellow"/>
        </w:rPr>
        <w:t xml:space="preserve">re your paragraph </w:t>
      </w:r>
      <w:r w:rsidR="00C03D30" w:rsidRPr="009A3E9A">
        <w:rPr>
          <w:highlight w:val="yellow"/>
        </w:rPr>
        <w:t>addresses e</w:t>
      </w:r>
      <w:r w:rsidR="00832E24" w:rsidRPr="009A3E9A">
        <w:rPr>
          <w:highlight w:val="yellow"/>
        </w:rPr>
        <w:t>ach point</w:t>
      </w:r>
      <w:r w:rsidRPr="009A3E9A">
        <w:rPr>
          <w:highlight w:val="yellow"/>
        </w:rPr>
        <w:t>]</w:t>
      </w:r>
    </w:p>
    <w:p w14:paraId="55196342" w14:textId="77777777" w:rsidR="00FD7F64" w:rsidRPr="00C61848" w:rsidRDefault="00FD7F64" w:rsidP="00C61848">
      <w:pPr>
        <w:spacing w:line="360" w:lineRule="auto"/>
      </w:pPr>
    </w:p>
    <w:p w14:paraId="241D44AB" w14:textId="08C4E255" w:rsidR="00674388" w:rsidRDefault="00335CEA" w:rsidP="00075B45">
      <w:pPr>
        <w:spacing w:line="360" w:lineRule="auto"/>
        <w:rPr>
          <w:b/>
        </w:rPr>
      </w:pPr>
      <w:r w:rsidRPr="00C03D30">
        <w:rPr>
          <w:b/>
        </w:rPr>
        <w:t xml:space="preserve">Results </w:t>
      </w:r>
      <w:r w:rsidR="007D1A1F">
        <w:rPr>
          <w:b/>
        </w:rPr>
        <w:t>– 4 pts</w:t>
      </w:r>
    </w:p>
    <w:p w14:paraId="1E6CE364" w14:textId="0AA215D9" w:rsidR="00C03D30" w:rsidRDefault="00C03D30" w:rsidP="00075B45">
      <w:pPr>
        <w:spacing w:line="360" w:lineRule="auto"/>
      </w:pPr>
      <w:r w:rsidRPr="009A3E9A">
        <w:rPr>
          <w:highlight w:val="yellow"/>
        </w:rPr>
        <w:t>[First, double check the quality of your figure legends and results paragraphs and revise</w:t>
      </w:r>
      <w:r w:rsidR="00832E24" w:rsidRPr="009A3E9A">
        <w:rPr>
          <w:highlight w:val="yellow"/>
        </w:rPr>
        <w:t>,</w:t>
      </w:r>
      <w:r w:rsidRPr="009A3E9A">
        <w:rPr>
          <w:highlight w:val="yellow"/>
        </w:rPr>
        <w:t xml:space="preserve"> if necessary. Then copy and paste your four figures, your figure legends, and the t-test </w:t>
      </w:r>
      <w:r w:rsidR="002776DD">
        <w:rPr>
          <w:highlight w:val="yellow"/>
        </w:rPr>
        <w:t xml:space="preserve">results </w:t>
      </w:r>
      <w:r w:rsidRPr="009A3E9A">
        <w:rPr>
          <w:highlight w:val="yellow"/>
        </w:rPr>
        <w:t xml:space="preserve">statements from the </w:t>
      </w:r>
      <w:r w:rsidR="00832E24" w:rsidRPr="009A3E9A">
        <w:rPr>
          <w:highlight w:val="yellow"/>
        </w:rPr>
        <w:t>‘</w:t>
      </w:r>
      <w:r w:rsidRPr="009A3E9A">
        <w:rPr>
          <w:highlight w:val="yellow"/>
        </w:rPr>
        <w:t>data lab 1</w:t>
      </w:r>
      <w:r w:rsidR="00832E24" w:rsidRPr="009A3E9A">
        <w:rPr>
          <w:highlight w:val="yellow"/>
        </w:rPr>
        <w:t>’</w:t>
      </w:r>
      <w:r w:rsidRPr="009A3E9A">
        <w:rPr>
          <w:highlight w:val="yellow"/>
        </w:rPr>
        <w:t xml:space="preserve"> assignment</w:t>
      </w:r>
      <w:r w:rsidR="00712B7C">
        <w:rPr>
          <w:highlight w:val="yellow"/>
        </w:rPr>
        <w:t xml:space="preserve">. Arrange them so that the correct figure legends are underneath each figure, </w:t>
      </w:r>
      <w:r w:rsidR="00712B7C" w:rsidRPr="00712B7C">
        <w:rPr>
          <w:highlight w:val="yellow"/>
        </w:rPr>
        <w:t>and the t-test results paragraphs are one right after the other, and after the figures.</w:t>
      </w:r>
      <w:r w:rsidR="00712B7C">
        <w:t xml:space="preserve"> </w:t>
      </w:r>
    </w:p>
    <w:p w14:paraId="07A78183" w14:textId="77777777" w:rsidR="003C751C" w:rsidRPr="00C61848" w:rsidRDefault="003C751C" w:rsidP="00C61848">
      <w:pPr>
        <w:spacing w:line="360" w:lineRule="auto"/>
      </w:pPr>
    </w:p>
    <w:p w14:paraId="11E01995" w14:textId="34BAF667" w:rsidR="00674388" w:rsidRPr="00C03D30" w:rsidRDefault="00335CEA" w:rsidP="00075B45">
      <w:pPr>
        <w:spacing w:line="360" w:lineRule="auto"/>
        <w:rPr>
          <w:b/>
        </w:rPr>
      </w:pPr>
      <w:r w:rsidRPr="00C03D30">
        <w:rPr>
          <w:b/>
        </w:rPr>
        <w:t xml:space="preserve">Discussion </w:t>
      </w:r>
      <w:r w:rsidR="007D1A1F">
        <w:rPr>
          <w:b/>
        </w:rPr>
        <w:t xml:space="preserve">– 6 </w:t>
      </w:r>
      <w:bookmarkStart w:id="0" w:name="_GoBack"/>
      <w:bookmarkEnd w:id="0"/>
      <w:r w:rsidR="007D1A1F">
        <w:rPr>
          <w:b/>
        </w:rPr>
        <w:t>pts</w:t>
      </w:r>
    </w:p>
    <w:p w14:paraId="70D732FA" w14:textId="3B6FDE94" w:rsidR="004D1ABB" w:rsidRDefault="00C03D30" w:rsidP="002B53E9">
      <w:pPr>
        <w:widowControl w:val="0"/>
        <w:autoSpaceDE w:val="0"/>
        <w:autoSpaceDN w:val="0"/>
        <w:adjustRightInd w:val="0"/>
        <w:spacing w:line="360" w:lineRule="auto"/>
        <w:rPr>
          <w:highlight w:val="yellow"/>
        </w:rPr>
      </w:pPr>
      <w:r w:rsidRPr="004D1ABB">
        <w:rPr>
          <w:highlight w:val="yellow"/>
        </w:rPr>
        <w:t>[Refer to the lab report guidelines handout for instructions on writing your discussion</w:t>
      </w:r>
      <w:r w:rsidR="001E3226" w:rsidRPr="004D1ABB">
        <w:rPr>
          <w:highlight w:val="yellow"/>
        </w:rPr>
        <w:t xml:space="preserve">. </w:t>
      </w:r>
      <w:r w:rsidR="00CE6126">
        <w:rPr>
          <w:highlight w:val="yellow"/>
        </w:rPr>
        <w:t>MAKE IT AS LONG AS THE INTRODUCTION</w:t>
      </w:r>
      <w:r w:rsidR="00332328">
        <w:rPr>
          <w:highlight w:val="yellow"/>
        </w:rPr>
        <w:t xml:space="preserve"> (one page)</w:t>
      </w:r>
      <w:r w:rsidR="00CE6126">
        <w:rPr>
          <w:highlight w:val="yellow"/>
        </w:rPr>
        <w:t xml:space="preserve">! </w:t>
      </w:r>
      <w:r w:rsidR="001E3226" w:rsidRPr="004D1ABB">
        <w:rPr>
          <w:highlight w:val="yellow"/>
        </w:rPr>
        <w:t xml:space="preserve">Make sure that you cite information/results from </w:t>
      </w:r>
      <w:r w:rsidR="00D15F1E" w:rsidRPr="00CD5B06">
        <w:rPr>
          <w:b/>
          <w:highlight w:val="yellow"/>
          <w:u w:val="single"/>
        </w:rPr>
        <w:t xml:space="preserve">at least </w:t>
      </w:r>
      <w:r w:rsidR="00CD5B06" w:rsidRPr="00CD5B06">
        <w:rPr>
          <w:b/>
          <w:highlight w:val="yellow"/>
          <w:u w:val="single"/>
        </w:rPr>
        <w:t>three</w:t>
      </w:r>
      <w:r w:rsidR="004D1ABB" w:rsidRPr="00CD5B06">
        <w:rPr>
          <w:b/>
          <w:highlight w:val="yellow"/>
          <w:u w:val="single"/>
        </w:rPr>
        <w:t xml:space="preserve"> </w:t>
      </w:r>
      <w:r w:rsidR="001E3226" w:rsidRPr="00CD5B06">
        <w:rPr>
          <w:b/>
          <w:highlight w:val="yellow"/>
          <w:u w:val="single"/>
        </w:rPr>
        <w:t>papers</w:t>
      </w:r>
      <w:r w:rsidR="001E3226" w:rsidRPr="004D1ABB">
        <w:rPr>
          <w:highlight w:val="yellow"/>
        </w:rPr>
        <w:t xml:space="preserve"> (</w:t>
      </w:r>
      <w:r w:rsidR="00CD5B06">
        <w:rPr>
          <w:highlight w:val="yellow"/>
        </w:rPr>
        <w:t xml:space="preserve">two articles are included in the back of your lab manual; </w:t>
      </w:r>
      <w:r w:rsidR="001E3226" w:rsidRPr="004D1ABB">
        <w:rPr>
          <w:highlight w:val="yellow"/>
        </w:rPr>
        <w:t>you will have to visit the MSUM Library webpage</w:t>
      </w:r>
      <w:r w:rsidR="00D15F1E">
        <w:rPr>
          <w:highlight w:val="yellow"/>
        </w:rPr>
        <w:t xml:space="preserve"> and/or Google Scholar</w:t>
      </w:r>
      <w:r w:rsidR="001E3226" w:rsidRPr="004D1ABB">
        <w:rPr>
          <w:highlight w:val="yellow"/>
        </w:rPr>
        <w:t xml:space="preserve"> and search for </w:t>
      </w:r>
      <w:r w:rsidR="00CD5B06">
        <w:rPr>
          <w:highlight w:val="yellow"/>
        </w:rPr>
        <w:t>an additional article and get</w:t>
      </w:r>
      <w:r w:rsidR="001E3226" w:rsidRPr="004D1ABB">
        <w:rPr>
          <w:highlight w:val="yellow"/>
        </w:rPr>
        <w:t xml:space="preserve"> the full text version</w:t>
      </w:r>
      <w:r w:rsidR="00CD5B06">
        <w:rPr>
          <w:highlight w:val="yellow"/>
        </w:rPr>
        <w:t xml:space="preserve"> </w:t>
      </w:r>
      <w:r w:rsidR="001E3226" w:rsidRPr="004D1ABB">
        <w:rPr>
          <w:highlight w:val="yellow"/>
        </w:rPr>
        <w:t xml:space="preserve">of </w:t>
      </w:r>
      <w:r w:rsidR="00CD5B06">
        <w:rPr>
          <w:highlight w:val="yellow"/>
        </w:rPr>
        <w:t>it</w:t>
      </w:r>
      <w:r w:rsidR="001E3226" w:rsidRPr="004D1ABB">
        <w:rPr>
          <w:highlight w:val="yellow"/>
        </w:rPr>
        <w:t xml:space="preserve"> to read</w:t>
      </w:r>
      <w:r w:rsidR="00D15F1E">
        <w:rPr>
          <w:highlight w:val="yellow"/>
        </w:rPr>
        <w:t xml:space="preserve"> the abstract, intro, and conclusions (you will not have time to read the entire paper</w:t>
      </w:r>
      <w:r w:rsidR="00CD5B06">
        <w:rPr>
          <w:highlight w:val="yellow"/>
        </w:rPr>
        <w:t xml:space="preserve"> during lab</w:t>
      </w:r>
      <w:r w:rsidR="00D15F1E">
        <w:rPr>
          <w:highlight w:val="yellow"/>
        </w:rPr>
        <w:t>). N</w:t>
      </w:r>
      <w:r w:rsidR="00AD3F2F">
        <w:rPr>
          <w:highlight w:val="yellow"/>
        </w:rPr>
        <w:t>ot</w:t>
      </w:r>
      <w:r w:rsidR="0023686B">
        <w:rPr>
          <w:highlight w:val="yellow"/>
        </w:rPr>
        <w:t>e</w:t>
      </w:r>
      <w:r w:rsidR="00AD3F2F">
        <w:rPr>
          <w:highlight w:val="yellow"/>
        </w:rPr>
        <w:t xml:space="preserve"> that the information below is merel</w:t>
      </w:r>
      <w:r w:rsidR="00D15F1E">
        <w:rPr>
          <w:highlight w:val="yellow"/>
        </w:rPr>
        <w:t>y to help you locate the papers;</w:t>
      </w:r>
      <w:r w:rsidR="00AD3F2F">
        <w:rPr>
          <w:highlight w:val="yellow"/>
        </w:rPr>
        <w:t xml:space="preserve"> they are not cited correctly</w:t>
      </w:r>
      <w:r w:rsidR="001E3226" w:rsidRPr="004D1ABB">
        <w:rPr>
          <w:highlight w:val="yellow"/>
        </w:rPr>
        <w:t xml:space="preserve">):  </w:t>
      </w:r>
    </w:p>
    <w:p w14:paraId="3E8330A8" w14:textId="77777777" w:rsidR="004D1ABB" w:rsidRDefault="004D1ABB" w:rsidP="004D1ABB">
      <w:pPr>
        <w:widowControl w:val="0"/>
        <w:autoSpaceDE w:val="0"/>
        <w:autoSpaceDN w:val="0"/>
        <w:adjustRightInd w:val="0"/>
        <w:rPr>
          <w:highlight w:val="yellow"/>
        </w:rPr>
      </w:pPr>
    </w:p>
    <w:p w14:paraId="5D422B37" w14:textId="53ED8614" w:rsidR="00674388" w:rsidRPr="00C03D30" w:rsidRDefault="005B3EFD" w:rsidP="00075B45">
      <w:pPr>
        <w:spacing w:line="360" w:lineRule="auto"/>
        <w:rPr>
          <w:b/>
        </w:rPr>
      </w:pPr>
      <w:r w:rsidRPr="00C03D30">
        <w:rPr>
          <w:b/>
        </w:rPr>
        <w:t>References</w:t>
      </w:r>
      <w:r w:rsidR="007D1A1F">
        <w:rPr>
          <w:b/>
        </w:rPr>
        <w:t xml:space="preserve"> – 2 pts</w:t>
      </w:r>
    </w:p>
    <w:p w14:paraId="47B42A21" w14:textId="529398E7" w:rsidR="00CD5B06" w:rsidRDefault="00C03D30" w:rsidP="00CD5B06">
      <w:pPr>
        <w:spacing w:line="360" w:lineRule="auto"/>
        <w:rPr>
          <w:highlight w:val="yellow"/>
        </w:rPr>
      </w:pPr>
      <w:r w:rsidRPr="009A3E9A">
        <w:rPr>
          <w:highlight w:val="yellow"/>
        </w:rPr>
        <w:t xml:space="preserve">[Refer to the lab report guidelines handout for instructions on citing your </w:t>
      </w:r>
      <w:r w:rsidR="00AD3F2F">
        <w:rPr>
          <w:highlight w:val="yellow"/>
        </w:rPr>
        <w:t xml:space="preserve">end </w:t>
      </w:r>
      <w:r w:rsidRPr="009A3E9A">
        <w:rPr>
          <w:highlight w:val="yellow"/>
        </w:rPr>
        <w:t>references</w:t>
      </w:r>
      <w:r w:rsidR="009A3E9A">
        <w:rPr>
          <w:highlight w:val="yellow"/>
        </w:rPr>
        <w:t xml:space="preserve">. </w:t>
      </w:r>
      <w:r w:rsidR="001E3226" w:rsidRPr="009A3E9A">
        <w:rPr>
          <w:highlight w:val="yellow"/>
        </w:rPr>
        <w:t xml:space="preserve">Make sure that you include </w:t>
      </w:r>
      <w:r w:rsidR="001E3226" w:rsidRPr="00AD3F2F">
        <w:rPr>
          <w:highlight w:val="yellow"/>
          <w:u w:val="single"/>
        </w:rPr>
        <w:t>full</w:t>
      </w:r>
      <w:r w:rsidR="001E3226" w:rsidRPr="00AD3F2F">
        <w:rPr>
          <w:highlight w:val="yellow"/>
        </w:rPr>
        <w:t xml:space="preserve"> </w:t>
      </w:r>
      <w:r w:rsidR="001E3226" w:rsidRPr="009A3E9A">
        <w:rPr>
          <w:highlight w:val="yellow"/>
        </w:rPr>
        <w:t>citations, as instructed in</w:t>
      </w:r>
      <w:r w:rsidR="00CD5B06">
        <w:rPr>
          <w:highlight w:val="yellow"/>
        </w:rPr>
        <w:t xml:space="preserve"> the Primary Literature Lab in </w:t>
      </w:r>
      <w:r w:rsidR="00D15F1E">
        <w:rPr>
          <w:highlight w:val="yellow"/>
        </w:rPr>
        <w:t>your lab manual, for the</w:t>
      </w:r>
      <w:r w:rsidR="00AD3F2F">
        <w:rPr>
          <w:highlight w:val="yellow"/>
        </w:rPr>
        <w:t xml:space="preserve"> </w:t>
      </w:r>
      <w:r w:rsidR="001E3226" w:rsidRPr="009A3E9A">
        <w:rPr>
          <w:highlight w:val="yellow"/>
        </w:rPr>
        <w:t>papers</w:t>
      </w:r>
      <w:r w:rsidR="00D15F1E">
        <w:rPr>
          <w:highlight w:val="yellow"/>
        </w:rPr>
        <w:t xml:space="preserve"> that were cited in the intro and discussion</w:t>
      </w:r>
      <w:r w:rsidR="00CD5B06">
        <w:rPr>
          <w:highlight w:val="yellow"/>
        </w:rPr>
        <w:t>. List them</w:t>
      </w:r>
      <w:r w:rsidR="00A477A9">
        <w:rPr>
          <w:highlight w:val="yellow"/>
        </w:rPr>
        <w:t xml:space="preserve"> in alphabetical order by last name of first author</w:t>
      </w:r>
      <w:r w:rsidR="001E3226" w:rsidRPr="009A3E9A">
        <w:rPr>
          <w:highlight w:val="yellow"/>
        </w:rPr>
        <w:t>.</w:t>
      </w:r>
      <w:r w:rsidR="00AD3F2F">
        <w:rPr>
          <w:highlight w:val="yellow"/>
        </w:rPr>
        <w:t xml:space="preserve"> </w:t>
      </w:r>
      <w:r w:rsidR="000C520B">
        <w:rPr>
          <w:highlight w:val="yellow"/>
        </w:rPr>
        <w:t xml:space="preserve">Make these single spaced, please. </w:t>
      </w:r>
      <w:r w:rsidR="00CD5B06">
        <w:rPr>
          <w:highlight w:val="yellow"/>
        </w:rPr>
        <w:t xml:space="preserve">Remember to include at least </w:t>
      </w:r>
      <w:r w:rsidR="002776DD">
        <w:rPr>
          <w:highlight w:val="yellow"/>
        </w:rPr>
        <w:t>four</w:t>
      </w:r>
      <w:r w:rsidR="00CD5B06">
        <w:rPr>
          <w:highlight w:val="yellow"/>
        </w:rPr>
        <w:t xml:space="preserve"> references: the two papers in the back of your lab manual, </w:t>
      </w:r>
      <w:r w:rsidR="002776DD">
        <w:rPr>
          <w:highlight w:val="yellow"/>
        </w:rPr>
        <w:t xml:space="preserve">the Gallagher </w:t>
      </w:r>
      <w:r w:rsidR="002776DD" w:rsidRPr="002776DD">
        <w:rPr>
          <w:i/>
          <w:highlight w:val="yellow"/>
        </w:rPr>
        <w:t>et al.</w:t>
      </w:r>
      <w:r w:rsidR="002776DD">
        <w:rPr>
          <w:highlight w:val="yellow"/>
        </w:rPr>
        <w:t xml:space="preserve"> (1988) paper</w:t>
      </w:r>
      <w:r w:rsidR="00044E0A">
        <w:rPr>
          <w:highlight w:val="yellow"/>
        </w:rPr>
        <w:t xml:space="preserve"> that was cited in the Introduction</w:t>
      </w:r>
      <w:r w:rsidR="002776DD">
        <w:rPr>
          <w:highlight w:val="yellow"/>
        </w:rPr>
        <w:t xml:space="preserve">, </w:t>
      </w:r>
      <w:r w:rsidR="00CD5B06">
        <w:rPr>
          <w:highlight w:val="yellow"/>
        </w:rPr>
        <w:t>and one additional paper that you search and find</w:t>
      </w:r>
      <w:r w:rsidR="00BF1FF8">
        <w:rPr>
          <w:highlight w:val="yellow"/>
        </w:rPr>
        <w:t xml:space="preserve"> on your own. </w:t>
      </w:r>
    </w:p>
    <w:p w14:paraId="3526BA4D" w14:textId="2E3B8EA4" w:rsidR="008D4FBE" w:rsidRDefault="002776DD" w:rsidP="00C03D30">
      <w:r>
        <w:t xml:space="preserve">Here is the full citation for the Gallagher paper: </w:t>
      </w:r>
    </w:p>
    <w:p w14:paraId="1AE0697D" w14:textId="68BEA025" w:rsidR="002776DD" w:rsidRPr="00D15F1E" w:rsidRDefault="002776DD" w:rsidP="00C03D30">
      <w:r w:rsidRPr="002776DD">
        <w:t xml:space="preserve">Gallagher, </w:t>
      </w:r>
      <w:r>
        <w:t xml:space="preserve">J, </w:t>
      </w:r>
      <w:r w:rsidRPr="002776DD">
        <w:t>Somers, G</w:t>
      </w:r>
      <w:r>
        <w:t xml:space="preserve">, </w:t>
      </w:r>
      <w:r w:rsidRPr="002776DD">
        <w:t>Grant, D</w:t>
      </w:r>
      <w:r>
        <w:t xml:space="preserve">, </w:t>
      </w:r>
      <w:proofErr w:type="spellStart"/>
      <w:r w:rsidRPr="002776DD">
        <w:t>Seliskar</w:t>
      </w:r>
      <w:proofErr w:type="spellEnd"/>
      <w:r w:rsidRPr="002776DD">
        <w:t>, D. 1988. Persistent Differences in Two Forms of Spartina Alterniflora: A Common Garden Experiment. Ecology. 69</w:t>
      </w:r>
      <w:r>
        <w:t xml:space="preserve">(4): 1105-1108 </w:t>
      </w:r>
    </w:p>
    <w:sectPr w:rsidR="002776DD" w:rsidRPr="00D15F1E" w:rsidSect="00055D8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95643" w14:textId="77777777" w:rsidR="0050790C" w:rsidRDefault="0050790C" w:rsidP="00110732">
      <w:r>
        <w:separator/>
      </w:r>
    </w:p>
  </w:endnote>
  <w:endnote w:type="continuationSeparator" w:id="0">
    <w:p w14:paraId="47FD3592" w14:textId="77777777" w:rsidR="0050790C" w:rsidRDefault="0050790C" w:rsidP="0011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FD15" w14:textId="77777777" w:rsidR="00110732" w:rsidRDefault="00110732" w:rsidP="00B132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8BC85" w14:textId="77777777" w:rsidR="00110732" w:rsidRDefault="00110732" w:rsidP="001107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D61EE" w14:textId="77777777" w:rsidR="00110732" w:rsidRDefault="00110732" w:rsidP="00B132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48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3381F5" w14:textId="77777777" w:rsidR="00110732" w:rsidRDefault="00110732" w:rsidP="001107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B9D2E" w14:textId="77777777" w:rsidR="0050790C" w:rsidRDefault="0050790C" w:rsidP="00110732">
      <w:r>
        <w:separator/>
      </w:r>
    </w:p>
  </w:footnote>
  <w:footnote w:type="continuationSeparator" w:id="0">
    <w:p w14:paraId="7BA88759" w14:textId="77777777" w:rsidR="0050790C" w:rsidRDefault="0050790C" w:rsidP="00110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77A0C"/>
    <w:multiLevelType w:val="hybridMultilevel"/>
    <w:tmpl w:val="C01C8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ED5CCD"/>
    <w:multiLevelType w:val="hybridMultilevel"/>
    <w:tmpl w:val="020E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E41"/>
    <w:multiLevelType w:val="hybridMultilevel"/>
    <w:tmpl w:val="8180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B2A10"/>
    <w:multiLevelType w:val="hybridMultilevel"/>
    <w:tmpl w:val="B6AA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024EF"/>
    <w:multiLevelType w:val="hybridMultilevel"/>
    <w:tmpl w:val="1CC6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CEA"/>
    <w:rsid w:val="00044E0A"/>
    <w:rsid w:val="00055D8D"/>
    <w:rsid w:val="00075B45"/>
    <w:rsid w:val="000A0618"/>
    <w:rsid w:val="000B30C7"/>
    <w:rsid w:val="000C520B"/>
    <w:rsid w:val="00110732"/>
    <w:rsid w:val="00130012"/>
    <w:rsid w:val="00137583"/>
    <w:rsid w:val="00184EC6"/>
    <w:rsid w:val="001913AA"/>
    <w:rsid w:val="00191A18"/>
    <w:rsid w:val="001A3EF9"/>
    <w:rsid w:val="001E3226"/>
    <w:rsid w:val="001F502E"/>
    <w:rsid w:val="0023686B"/>
    <w:rsid w:val="002452F7"/>
    <w:rsid w:val="00273AC1"/>
    <w:rsid w:val="002776DD"/>
    <w:rsid w:val="002B2370"/>
    <w:rsid w:val="002B53E9"/>
    <w:rsid w:val="002D53B1"/>
    <w:rsid w:val="00332328"/>
    <w:rsid w:val="00335CEA"/>
    <w:rsid w:val="003C751C"/>
    <w:rsid w:val="003E0015"/>
    <w:rsid w:val="00447315"/>
    <w:rsid w:val="004D1ABB"/>
    <w:rsid w:val="004D4885"/>
    <w:rsid w:val="00506E33"/>
    <w:rsid w:val="0050790C"/>
    <w:rsid w:val="00561CD1"/>
    <w:rsid w:val="005803F8"/>
    <w:rsid w:val="00583F6F"/>
    <w:rsid w:val="005B3EFD"/>
    <w:rsid w:val="00674388"/>
    <w:rsid w:val="00693C3A"/>
    <w:rsid w:val="006D183C"/>
    <w:rsid w:val="007056C1"/>
    <w:rsid w:val="00712B7C"/>
    <w:rsid w:val="00721582"/>
    <w:rsid w:val="007A5C15"/>
    <w:rsid w:val="007D1A1F"/>
    <w:rsid w:val="007D1C7C"/>
    <w:rsid w:val="008128F7"/>
    <w:rsid w:val="00831C97"/>
    <w:rsid w:val="00832E24"/>
    <w:rsid w:val="00843995"/>
    <w:rsid w:val="008D4FBE"/>
    <w:rsid w:val="008E7C8A"/>
    <w:rsid w:val="008F4BAF"/>
    <w:rsid w:val="00904882"/>
    <w:rsid w:val="009325CB"/>
    <w:rsid w:val="0094322A"/>
    <w:rsid w:val="009A3E9A"/>
    <w:rsid w:val="009B7DBA"/>
    <w:rsid w:val="009E4CDA"/>
    <w:rsid w:val="00A217BA"/>
    <w:rsid w:val="00A477A9"/>
    <w:rsid w:val="00A5787B"/>
    <w:rsid w:val="00A616D4"/>
    <w:rsid w:val="00AA4C3C"/>
    <w:rsid w:val="00AC3EF7"/>
    <w:rsid w:val="00AD3F2F"/>
    <w:rsid w:val="00AE5EDA"/>
    <w:rsid w:val="00B30FD8"/>
    <w:rsid w:val="00B76E94"/>
    <w:rsid w:val="00BD34EB"/>
    <w:rsid w:val="00BD75F4"/>
    <w:rsid w:val="00BE55CC"/>
    <w:rsid w:val="00BF1FF8"/>
    <w:rsid w:val="00C03D30"/>
    <w:rsid w:val="00C212A0"/>
    <w:rsid w:val="00C35AD4"/>
    <w:rsid w:val="00C60106"/>
    <w:rsid w:val="00C61848"/>
    <w:rsid w:val="00C90C44"/>
    <w:rsid w:val="00CD5B06"/>
    <w:rsid w:val="00CE6126"/>
    <w:rsid w:val="00D15F1E"/>
    <w:rsid w:val="00D42DE7"/>
    <w:rsid w:val="00D435FB"/>
    <w:rsid w:val="00D84118"/>
    <w:rsid w:val="00D92F9A"/>
    <w:rsid w:val="00DD423A"/>
    <w:rsid w:val="00E33E65"/>
    <w:rsid w:val="00E83F58"/>
    <w:rsid w:val="00E90D8A"/>
    <w:rsid w:val="00E95D1A"/>
    <w:rsid w:val="00ED727C"/>
    <w:rsid w:val="00F134DD"/>
    <w:rsid w:val="00F31A0A"/>
    <w:rsid w:val="00F4226A"/>
    <w:rsid w:val="00F60011"/>
    <w:rsid w:val="00F77EAE"/>
    <w:rsid w:val="00FD423A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1E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E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EA"/>
    <w:pPr>
      <w:spacing w:after="200" w:line="276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335CEA"/>
    <w:rPr>
      <w:color w:val="0563C1" w:themeColor="hyperlink"/>
      <w:u w:val="single"/>
    </w:rPr>
  </w:style>
  <w:style w:type="paragraph" w:customStyle="1" w:styleId="Default">
    <w:name w:val="Default"/>
    <w:rsid w:val="00335CE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07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732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1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Wallace</dc:creator>
  <cp:keywords/>
  <dc:description/>
  <cp:lastModifiedBy>Alison Wallace</cp:lastModifiedBy>
  <cp:revision>54</cp:revision>
  <dcterms:created xsi:type="dcterms:W3CDTF">2018-10-14T21:34:00Z</dcterms:created>
  <dcterms:modified xsi:type="dcterms:W3CDTF">2019-09-25T03:47:00Z</dcterms:modified>
</cp:coreProperties>
</file>