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04D" w:rsidRDefault="00AF16FB" w:rsidP="0049404D">
      <w:pPr>
        <w:pStyle w:val="NormalWeb"/>
      </w:pPr>
      <w:r>
        <w:rPr>
          <w:rFonts w:ascii="Arial" w:hAnsi="Arial" w:cs="Arial"/>
          <w:sz w:val="22"/>
          <w:szCs w:val="22"/>
        </w:rPr>
        <w:t>This data uses the NHANES 2011-2014 dataset. See Project 2 description for an overview of the data.</w:t>
      </w:r>
      <w:r w:rsidR="0049404D">
        <w:rPr>
          <w:rFonts w:ascii="Arial" w:hAnsi="Arial" w:cs="Arial"/>
          <w:sz w:val="22"/>
          <w:szCs w:val="22"/>
        </w:rPr>
        <w:t xml:space="preserve"> </w:t>
      </w:r>
    </w:p>
    <w:p w:rsidR="002C78F4" w:rsidRDefault="0049404D" w:rsidP="002C78F4">
      <w:r w:rsidRPr="00F96524">
        <w:rPr>
          <w:b/>
          <w:bCs/>
        </w:rPr>
        <w:t xml:space="preserve">The goal of the analysis is to identify important risk factors </w:t>
      </w:r>
      <w:r w:rsidR="00AF16FB">
        <w:rPr>
          <w:b/>
          <w:bCs/>
        </w:rPr>
        <w:t xml:space="preserve">for all-cause mortality and to rank the relative predictive/discriminative value of several activity and circadian features derived from wearable accelerometers. </w:t>
      </w:r>
      <w:r w:rsidR="00AF16FB">
        <w:t xml:space="preserve">The analysis should use time-to-event analyses and consider potential non-linear associations (wearable derived variables only). </w:t>
      </w:r>
      <w:r>
        <w:t xml:space="preserve">The analysis should be stratified by </w:t>
      </w:r>
      <w:r w:rsidR="00AF16FB">
        <w:t>gender as measured by NHANES 2011-2014</w:t>
      </w:r>
      <w:r>
        <w:t xml:space="preserve"> (M/F). </w:t>
      </w:r>
      <w:r w:rsidR="00711470">
        <w:t>The “predictive” value of features should be determined by Concordance</w:t>
      </w:r>
      <w:r w:rsidR="002C78F4">
        <w:t>, and should be calculated in univariate (unadjusted) and multivariate analyses (adjusting for other risk factors/confounders)</w:t>
      </w:r>
      <w:r w:rsidR="00711470">
        <w:t>.</w:t>
      </w:r>
      <w:r w:rsidR="002C78F4">
        <w:t xml:space="preserve"> </w:t>
      </w:r>
    </w:p>
    <w:p w:rsidR="0049404D" w:rsidRDefault="0049404D"/>
    <w:sectPr w:rsidR="0049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4D"/>
    <w:rsid w:val="000B4C25"/>
    <w:rsid w:val="002C78F4"/>
    <w:rsid w:val="0049404D"/>
    <w:rsid w:val="00711470"/>
    <w:rsid w:val="007575B2"/>
    <w:rsid w:val="00820CA9"/>
    <w:rsid w:val="00AF16FB"/>
    <w:rsid w:val="00CB0DC5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4A8EE"/>
  <w15:chartTrackingRefBased/>
  <w15:docId w15:val="{6C366D5C-E311-7F44-8622-5862841E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Andrew Leroux</cp:lastModifiedBy>
  <cp:revision>4</cp:revision>
  <dcterms:created xsi:type="dcterms:W3CDTF">2020-11-04T20:33:00Z</dcterms:created>
  <dcterms:modified xsi:type="dcterms:W3CDTF">2023-11-02T19:17:00Z</dcterms:modified>
</cp:coreProperties>
</file>