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1B3A" w14:textId="23CEC9B4" w:rsidR="003D244F" w:rsidRDefault="000D2523" w:rsidP="009C4058">
      <w:pPr>
        <w:pStyle w:val="Title"/>
      </w:pPr>
      <w:r>
        <w:t>Title</w:t>
      </w:r>
    </w:p>
    <w:p w14:paraId="29863486" w14:textId="339C25AA" w:rsidR="003D244F" w:rsidRPr="009C4058" w:rsidRDefault="000D2523" w:rsidP="009C4058">
      <w:pPr>
        <w:pStyle w:val="Author"/>
      </w:pPr>
      <w:r>
        <w:t>Author</w:t>
      </w:r>
    </w:p>
    <w:p w14:paraId="1C99B1DA" w14:textId="154E1893" w:rsidR="003D244F" w:rsidRPr="009C4058" w:rsidRDefault="000D2523" w:rsidP="009C4058">
      <w:pPr>
        <w:pStyle w:val="Date"/>
      </w:pPr>
      <w:r>
        <w:t>Date</w:t>
      </w:r>
    </w:p>
    <w:p w14:paraId="4F48C260" w14:textId="7437DE41" w:rsidR="003D244F" w:rsidRPr="009C4058" w:rsidRDefault="000D2523" w:rsidP="009C4058">
      <w:pPr>
        <w:pStyle w:val="Heading1"/>
      </w:pPr>
      <w:bookmarkStart w:id="0" w:name="author-info-figures"/>
      <w:bookmarkEnd w:id="0"/>
      <w:r>
        <w:t>Heading 1</w:t>
      </w:r>
    </w:p>
    <w:p w14:paraId="3555AFF9" w14:textId="7DB64CB4" w:rsidR="003D244F" w:rsidRDefault="000D2523" w:rsidP="009C4058">
      <w:pPr>
        <w:pStyle w:val="Heading2"/>
      </w:pPr>
      <w:bookmarkStart w:id="1" w:name="author-information"/>
      <w:bookmarkEnd w:id="1"/>
      <w:r>
        <w:t>Heading 2</w:t>
      </w:r>
    </w:p>
    <w:p w14:paraId="1AB5FCCD" w14:textId="1A38854F" w:rsidR="000D2523" w:rsidRDefault="000D2523" w:rsidP="000D2523">
      <w:pPr>
        <w:pStyle w:val="Heading3"/>
      </w:pPr>
      <w:r>
        <w:t>Heading 3</w:t>
      </w:r>
    </w:p>
    <w:p w14:paraId="720EEFDA" w14:textId="3592CB76" w:rsidR="006E0080" w:rsidRPr="006E0080" w:rsidRDefault="006E0080" w:rsidP="006E0080">
      <w:pPr>
        <w:pStyle w:val="Heading4"/>
        <w:rPr>
          <w:rFonts w:cs="Arial"/>
        </w:rPr>
      </w:pPr>
      <w:r w:rsidRPr="006E0080">
        <w:rPr>
          <w:rFonts w:cs="Arial"/>
        </w:rPr>
        <w:t>Heading 4</w:t>
      </w:r>
    </w:p>
    <w:p w14:paraId="334CA7CB" w14:textId="77777777" w:rsidR="003D244F" w:rsidRDefault="00000000" w:rsidP="009C4058">
      <w:hyperlink r:id="rId5">
        <w:r w:rsidR="00F72FE3">
          <w:rPr>
            <w:rStyle w:val="Link"/>
          </w:rPr>
          <w:t>http://onlinelibrary.wiley.com/journal/10.1002/(ISSN)1932-8494/homepage/ForAuthors.html</w:t>
        </w:r>
      </w:hyperlink>
    </w:p>
    <w:p w14:paraId="1ECDE366" w14:textId="77777777" w:rsidR="003D244F" w:rsidRDefault="00F72FE3" w:rsidP="009C4058">
      <w:pPr>
        <w:pStyle w:val="Heading2"/>
      </w:pPr>
      <w:bookmarkStart w:id="2" w:name="figures"/>
      <w:bookmarkEnd w:id="2"/>
      <w:r>
        <w:t>Figures</w:t>
      </w:r>
    </w:p>
    <w:p w14:paraId="5B9992ED" w14:textId="3D6E7384" w:rsidR="003D244F" w:rsidRDefault="000D2523" w:rsidP="009C4058">
      <w:pPr>
        <w:pStyle w:val="Compact"/>
        <w:numPr>
          <w:ilvl w:val="0"/>
          <w:numId w:val="3"/>
        </w:numPr>
      </w:pPr>
      <w:r>
        <w:t>Compact</w:t>
      </w:r>
    </w:p>
    <w:p w14:paraId="2DA663E4" w14:textId="5983ADE6" w:rsidR="003D244F" w:rsidRDefault="000D2523" w:rsidP="009C4058">
      <w:pPr>
        <w:pStyle w:val="Compact"/>
        <w:numPr>
          <w:ilvl w:val="0"/>
          <w:numId w:val="3"/>
        </w:numPr>
      </w:pPr>
      <w:r>
        <w:t>Compact</w:t>
      </w:r>
    </w:p>
    <w:p w14:paraId="0B013143" w14:textId="77777777" w:rsidR="00826117" w:rsidRDefault="00826117" w:rsidP="00826117">
      <w:pPr>
        <w:pStyle w:val="Compact"/>
      </w:pPr>
    </w:p>
    <w:p w14:paraId="65C48F2A" w14:textId="58FBFCD3" w:rsidR="00826117" w:rsidRDefault="00826117" w:rsidP="00826117">
      <w:pPr>
        <w:pStyle w:val="Compact"/>
        <w:numPr>
          <w:ilvl w:val="0"/>
          <w:numId w:val="27"/>
        </w:numPr>
      </w:pPr>
      <w:r>
        <w:t>Compact</w:t>
      </w:r>
    </w:p>
    <w:p w14:paraId="0223E31C" w14:textId="494BBB57" w:rsidR="00826117" w:rsidRDefault="00826117" w:rsidP="00826117">
      <w:pPr>
        <w:pStyle w:val="Compact"/>
        <w:numPr>
          <w:ilvl w:val="0"/>
          <w:numId w:val="27"/>
        </w:numPr>
      </w:pPr>
      <w:r>
        <w:t>Compact</w:t>
      </w:r>
    </w:p>
    <w:p w14:paraId="459040E7" w14:textId="77777777" w:rsidR="00170C0C" w:rsidRDefault="00170C0C" w:rsidP="00170C0C">
      <w:pPr>
        <w:pStyle w:val="Compact"/>
      </w:pPr>
    </w:p>
    <w:p w14:paraId="1B946A90" w14:textId="77777777" w:rsidR="00170C0C" w:rsidRPr="002D47E2" w:rsidRDefault="00170C0C" w:rsidP="00B254E9">
      <w:pPr>
        <w:pStyle w:val="docxPrompt"/>
        <w:ind w:right="1440"/>
      </w:pPr>
      <w:r w:rsidRPr="002D47E2">
        <w:rPr>
          <w:highlight w:val="lightGray"/>
        </w:rPr>
        <w:t>Question Prompt</w:t>
      </w:r>
    </w:p>
    <w:p w14:paraId="646F00D4" w14:textId="77777777" w:rsidR="00170C0C" w:rsidRDefault="00170C0C" w:rsidP="00170C0C">
      <w:pPr>
        <w:pStyle w:val="Compact"/>
      </w:pPr>
    </w:p>
    <w:p w14:paraId="0836EA8F" w14:textId="77777777" w:rsidR="003D244F" w:rsidRDefault="00F72FE3" w:rsidP="009C4058">
      <w:pPr>
        <w:pStyle w:val="Heading1"/>
      </w:pPr>
      <w:bookmarkStart w:id="3" w:name="intro-outline"/>
      <w:bookmarkStart w:id="4" w:name="introduction"/>
      <w:bookmarkEnd w:id="3"/>
      <w:bookmarkEnd w:id="4"/>
      <w:r>
        <w:t>Introduction</w:t>
      </w:r>
    </w:p>
    <w:p w14:paraId="3461BD5E" w14:textId="77777777" w:rsidR="000D2523" w:rsidRPr="000D2523" w:rsidRDefault="000D2523" w:rsidP="000D2523">
      <w:r>
        <w:t xml:space="preserve">Normal </w:t>
      </w:r>
      <w:r w:rsidRPr="000D2523">
        <w:t xml:space="preserve">Lorem ipsum dolor sit </w:t>
      </w:r>
      <w:proofErr w:type="spellStart"/>
      <w:r w:rsidRPr="000D2523">
        <w:t>amet</w:t>
      </w:r>
      <w:proofErr w:type="spellEnd"/>
      <w:r w:rsidRPr="000D2523">
        <w:t xml:space="preserve">, </w:t>
      </w:r>
      <w:proofErr w:type="spellStart"/>
      <w:r w:rsidRPr="000D2523">
        <w:t>consectetur</w:t>
      </w:r>
      <w:proofErr w:type="spellEnd"/>
      <w:r w:rsidRPr="000D2523">
        <w:t xml:space="preserve"> </w:t>
      </w:r>
      <w:proofErr w:type="spellStart"/>
      <w:r w:rsidRPr="000D2523">
        <w:t>adipiscing</w:t>
      </w:r>
      <w:proofErr w:type="spellEnd"/>
      <w:r w:rsidRPr="000D2523">
        <w:t xml:space="preserve"> </w:t>
      </w:r>
      <w:proofErr w:type="spellStart"/>
      <w:r w:rsidRPr="000D2523">
        <w:t>elit</w:t>
      </w:r>
      <w:proofErr w:type="spellEnd"/>
      <w:r w:rsidRPr="000D2523">
        <w:t xml:space="preserve">. Proin </w:t>
      </w:r>
      <w:proofErr w:type="spellStart"/>
      <w:r w:rsidRPr="000D2523">
        <w:t>varius</w:t>
      </w:r>
      <w:proofErr w:type="spellEnd"/>
      <w:r w:rsidRPr="000D2523">
        <w:t xml:space="preserve">, </w:t>
      </w:r>
      <w:proofErr w:type="spellStart"/>
      <w:r w:rsidRPr="000D2523">
        <w:t>enim</w:t>
      </w:r>
      <w:proofErr w:type="spellEnd"/>
      <w:r w:rsidRPr="000D2523">
        <w:t xml:space="preserve"> vitae </w:t>
      </w:r>
      <w:proofErr w:type="spellStart"/>
      <w:r w:rsidRPr="000D2523">
        <w:t>dignissim</w:t>
      </w:r>
      <w:proofErr w:type="spellEnd"/>
      <w:r w:rsidRPr="000D2523">
        <w:t xml:space="preserve"> </w:t>
      </w:r>
      <w:proofErr w:type="spellStart"/>
      <w:r w:rsidRPr="000D2523">
        <w:t>hendrerit</w:t>
      </w:r>
      <w:proofErr w:type="spellEnd"/>
      <w:r w:rsidRPr="000D2523">
        <w:t xml:space="preserve">, nisi ipsum </w:t>
      </w:r>
      <w:proofErr w:type="spellStart"/>
      <w:r w:rsidRPr="000D2523">
        <w:t>commodo</w:t>
      </w:r>
      <w:proofErr w:type="spellEnd"/>
      <w:r w:rsidRPr="000D2523">
        <w:t xml:space="preserve"> </w:t>
      </w:r>
      <w:proofErr w:type="spellStart"/>
      <w:r w:rsidRPr="000D2523">
        <w:t>mauris</w:t>
      </w:r>
      <w:proofErr w:type="spellEnd"/>
      <w:r w:rsidRPr="000D2523">
        <w:t xml:space="preserve">, id </w:t>
      </w:r>
      <w:proofErr w:type="spellStart"/>
      <w:r w:rsidRPr="000D2523">
        <w:t>blandit</w:t>
      </w:r>
      <w:proofErr w:type="spellEnd"/>
      <w:r w:rsidRPr="000D2523">
        <w:t xml:space="preserve"> </w:t>
      </w:r>
      <w:proofErr w:type="spellStart"/>
      <w:r w:rsidRPr="000D2523">
        <w:t>arcu</w:t>
      </w:r>
      <w:proofErr w:type="spellEnd"/>
      <w:r w:rsidRPr="000D2523">
        <w:t xml:space="preserve"> ante in mi. </w:t>
      </w:r>
      <w:proofErr w:type="spellStart"/>
      <w:r w:rsidRPr="000D2523">
        <w:t>Praesent</w:t>
      </w:r>
      <w:proofErr w:type="spellEnd"/>
      <w:r w:rsidRPr="000D2523">
        <w:t xml:space="preserve"> </w:t>
      </w:r>
      <w:proofErr w:type="spellStart"/>
      <w:r w:rsidRPr="000D2523">
        <w:t>augue</w:t>
      </w:r>
      <w:proofErr w:type="spellEnd"/>
      <w:r w:rsidRPr="000D2523">
        <w:t xml:space="preserve"> diam, convallis </w:t>
      </w:r>
      <w:proofErr w:type="spellStart"/>
      <w:r w:rsidRPr="000D2523">
        <w:t>eu</w:t>
      </w:r>
      <w:proofErr w:type="spellEnd"/>
      <w:r w:rsidRPr="000D2523">
        <w:t xml:space="preserve"> </w:t>
      </w:r>
      <w:proofErr w:type="spellStart"/>
      <w:r w:rsidRPr="000D2523">
        <w:t>ultricies</w:t>
      </w:r>
      <w:proofErr w:type="spellEnd"/>
      <w:r w:rsidRPr="000D2523">
        <w:t xml:space="preserve"> sit </w:t>
      </w:r>
      <w:proofErr w:type="spellStart"/>
      <w:r w:rsidRPr="000D2523">
        <w:t>amet</w:t>
      </w:r>
      <w:proofErr w:type="spellEnd"/>
      <w:r w:rsidRPr="000D2523">
        <w:t xml:space="preserve">, </w:t>
      </w:r>
      <w:proofErr w:type="spellStart"/>
      <w:r w:rsidRPr="000D2523">
        <w:t>vehicula</w:t>
      </w:r>
      <w:proofErr w:type="spellEnd"/>
      <w:r w:rsidRPr="000D2523">
        <w:t xml:space="preserve"> vel eros. Aenean a </w:t>
      </w:r>
      <w:proofErr w:type="spellStart"/>
      <w:r w:rsidRPr="000D2523">
        <w:t>mattis</w:t>
      </w:r>
      <w:proofErr w:type="spellEnd"/>
      <w:r w:rsidRPr="000D2523">
        <w:t xml:space="preserve"> </w:t>
      </w:r>
      <w:proofErr w:type="spellStart"/>
      <w:r w:rsidRPr="000D2523">
        <w:t>justo</w:t>
      </w:r>
      <w:proofErr w:type="spellEnd"/>
      <w:r w:rsidRPr="000D2523">
        <w:t xml:space="preserve">. </w:t>
      </w:r>
      <w:proofErr w:type="spellStart"/>
      <w:r w:rsidRPr="000D2523">
        <w:t>Suspendisse</w:t>
      </w:r>
      <w:proofErr w:type="spellEnd"/>
      <w:r w:rsidRPr="000D2523">
        <w:t xml:space="preserve"> ac </w:t>
      </w:r>
      <w:proofErr w:type="spellStart"/>
      <w:r w:rsidRPr="000D2523">
        <w:t>elit</w:t>
      </w:r>
      <w:proofErr w:type="spellEnd"/>
      <w:r w:rsidRPr="000D2523">
        <w:t xml:space="preserve"> </w:t>
      </w:r>
      <w:proofErr w:type="spellStart"/>
      <w:r w:rsidRPr="000D2523">
        <w:t>consectetur</w:t>
      </w:r>
      <w:proofErr w:type="spellEnd"/>
      <w:r w:rsidRPr="000D2523">
        <w:t xml:space="preserve">, </w:t>
      </w:r>
      <w:proofErr w:type="spellStart"/>
      <w:r w:rsidRPr="000D2523">
        <w:t>rhoncus</w:t>
      </w:r>
      <w:proofErr w:type="spellEnd"/>
      <w:r w:rsidRPr="000D2523">
        <w:t xml:space="preserve"> </w:t>
      </w:r>
      <w:proofErr w:type="spellStart"/>
      <w:r w:rsidRPr="000D2523">
        <w:t>quam</w:t>
      </w:r>
      <w:proofErr w:type="spellEnd"/>
      <w:r w:rsidRPr="000D2523">
        <w:t xml:space="preserve"> vitae, </w:t>
      </w:r>
      <w:proofErr w:type="spellStart"/>
      <w:r w:rsidRPr="000D2523">
        <w:lastRenderedPageBreak/>
        <w:t>consectetur</w:t>
      </w:r>
      <w:proofErr w:type="spellEnd"/>
      <w:r w:rsidRPr="000D2523">
        <w:t xml:space="preserve"> </w:t>
      </w:r>
      <w:proofErr w:type="spellStart"/>
      <w:r w:rsidRPr="000D2523">
        <w:t>odio</w:t>
      </w:r>
      <w:proofErr w:type="spellEnd"/>
      <w:r w:rsidRPr="000D2523">
        <w:t xml:space="preserve">. Duis </w:t>
      </w:r>
      <w:proofErr w:type="spellStart"/>
      <w:r w:rsidRPr="000D2523">
        <w:t>dapibus</w:t>
      </w:r>
      <w:proofErr w:type="spellEnd"/>
      <w:r w:rsidRPr="000D2523">
        <w:t xml:space="preserve"> </w:t>
      </w:r>
      <w:proofErr w:type="spellStart"/>
      <w:r w:rsidRPr="000D2523">
        <w:t>elit</w:t>
      </w:r>
      <w:proofErr w:type="spellEnd"/>
      <w:r w:rsidRPr="000D2523">
        <w:t xml:space="preserve"> </w:t>
      </w:r>
      <w:proofErr w:type="spellStart"/>
      <w:r w:rsidRPr="000D2523">
        <w:t>eget</w:t>
      </w:r>
      <w:proofErr w:type="spellEnd"/>
      <w:r w:rsidRPr="000D2523">
        <w:t xml:space="preserve"> dui maximus </w:t>
      </w:r>
      <w:proofErr w:type="spellStart"/>
      <w:r w:rsidRPr="000D2523">
        <w:t>suscipit</w:t>
      </w:r>
      <w:proofErr w:type="spellEnd"/>
      <w:r w:rsidRPr="000D2523">
        <w:t xml:space="preserve">. Donec sed ligula </w:t>
      </w:r>
      <w:proofErr w:type="spellStart"/>
      <w:r w:rsidRPr="000D2523">
        <w:t>hendrerit</w:t>
      </w:r>
      <w:proofErr w:type="spellEnd"/>
      <w:r w:rsidRPr="000D2523">
        <w:t xml:space="preserve">, </w:t>
      </w:r>
      <w:proofErr w:type="spellStart"/>
      <w:r w:rsidRPr="000D2523">
        <w:t>interdum</w:t>
      </w:r>
      <w:proofErr w:type="spellEnd"/>
      <w:r w:rsidRPr="000D2523">
        <w:t xml:space="preserve"> </w:t>
      </w:r>
      <w:proofErr w:type="spellStart"/>
      <w:r w:rsidRPr="000D2523">
        <w:t>justo</w:t>
      </w:r>
      <w:proofErr w:type="spellEnd"/>
      <w:r w:rsidRPr="000D2523">
        <w:t xml:space="preserve"> a, </w:t>
      </w:r>
      <w:proofErr w:type="spellStart"/>
      <w:r w:rsidRPr="000D2523">
        <w:t>tempor</w:t>
      </w:r>
      <w:proofErr w:type="spellEnd"/>
      <w:r w:rsidRPr="000D2523">
        <w:t xml:space="preserve"> </w:t>
      </w:r>
      <w:proofErr w:type="spellStart"/>
      <w:r w:rsidRPr="000D2523">
        <w:t>neque</w:t>
      </w:r>
      <w:proofErr w:type="spellEnd"/>
      <w:r w:rsidRPr="000D2523">
        <w:t xml:space="preserve">. Sed vel </w:t>
      </w:r>
      <w:proofErr w:type="spellStart"/>
      <w:r w:rsidRPr="000D2523">
        <w:t>mollis</w:t>
      </w:r>
      <w:proofErr w:type="spellEnd"/>
      <w:r w:rsidRPr="000D2523">
        <w:t xml:space="preserve"> </w:t>
      </w:r>
      <w:proofErr w:type="spellStart"/>
      <w:r w:rsidRPr="000D2523">
        <w:t>orci</w:t>
      </w:r>
      <w:proofErr w:type="spellEnd"/>
      <w:r w:rsidRPr="000D2523">
        <w:t>.</w:t>
      </w:r>
    </w:p>
    <w:p w14:paraId="24AA95EB" w14:textId="77777777" w:rsidR="000D2523" w:rsidRDefault="000D2523" w:rsidP="000D2523">
      <w:r w:rsidRPr="000D2523">
        <w:t xml:space="preserve">Integer </w:t>
      </w:r>
      <w:proofErr w:type="spellStart"/>
      <w:r w:rsidRPr="000D2523">
        <w:t>hendrerit</w:t>
      </w:r>
      <w:proofErr w:type="spellEnd"/>
      <w:r w:rsidRPr="000D2523">
        <w:t xml:space="preserve"> </w:t>
      </w:r>
      <w:proofErr w:type="spellStart"/>
      <w:r w:rsidRPr="000D2523">
        <w:t>viverra</w:t>
      </w:r>
      <w:proofErr w:type="spellEnd"/>
      <w:r w:rsidRPr="000D2523">
        <w:t xml:space="preserve"> </w:t>
      </w:r>
      <w:proofErr w:type="spellStart"/>
      <w:r w:rsidRPr="000D2523">
        <w:t>est</w:t>
      </w:r>
      <w:proofErr w:type="spellEnd"/>
      <w:r w:rsidRPr="000D2523">
        <w:t xml:space="preserve">, et porta </w:t>
      </w:r>
      <w:proofErr w:type="spellStart"/>
      <w:r w:rsidRPr="000D2523">
        <w:t>orci</w:t>
      </w:r>
      <w:proofErr w:type="spellEnd"/>
      <w:r w:rsidRPr="000D2523">
        <w:t xml:space="preserve"> </w:t>
      </w:r>
      <w:proofErr w:type="spellStart"/>
      <w:r w:rsidRPr="000D2523">
        <w:t>consectetur</w:t>
      </w:r>
      <w:proofErr w:type="spellEnd"/>
      <w:r w:rsidRPr="000D2523">
        <w:t xml:space="preserve"> sed. Integer vel magna non ligula vestibulum </w:t>
      </w:r>
      <w:proofErr w:type="spellStart"/>
      <w:r w:rsidRPr="000D2523">
        <w:t>ultrices</w:t>
      </w:r>
      <w:proofErr w:type="spellEnd"/>
      <w:r w:rsidRPr="000D2523">
        <w:t xml:space="preserve">. Duis </w:t>
      </w:r>
      <w:proofErr w:type="spellStart"/>
      <w:r w:rsidRPr="000D2523">
        <w:t>lobortis</w:t>
      </w:r>
      <w:proofErr w:type="spellEnd"/>
      <w:r w:rsidRPr="000D2523">
        <w:t xml:space="preserve"> </w:t>
      </w:r>
      <w:proofErr w:type="spellStart"/>
      <w:r w:rsidRPr="000D2523">
        <w:t>tortor</w:t>
      </w:r>
      <w:proofErr w:type="spellEnd"/>
      <w:r w:rsidRPr="000D2523">
        <w:t xml:space="preserve"> in </w:t>
      </w:r>
      <w:proofErr w:type="spellStart"/>
      <w:r w:rsidRPr="000D2523">
        <w:t>felis</w:t>
      </w:r>
      <w:proofErr w:type="spellEnd"/>
      <w:r w:rsidRPr="000D2523">
        <w:t xml:space="preserve"> </w:t>
      </w:r>
      <w:proofErr w:type="spellStart"/>
      <w:r w:rsidRPr="000D2523">
        <w:t>finibus</w:t>
      </w:r>
      <w:proofErr w:type="spellEnd"/>
      <w:r w:rsidRPr="000D2523">
        <w:t xml:space="preserve"> </w:t>
      </w:r>
      <w:proofErr w:type="spellStart"/>
      <w:r w:rsidRPr="000D2523">
        <w:t>viverra</w:t>
      </w:r>
      <w:proofErr w:type="spellEnd"/>
      <w:r w:rsidRPr="000D2523">
        <w:t xml:space="preserve">. Donec cursus </w:t>
      </w:r>
      <w:proofErr w:type="spellStart"/>
      <w:r w:rsidRPr="000D2523">
        <w:t>nibh</w:t>
      </w:r>
      <w:proofErr w:type="spellEnd"/>
      <w:r w:rsidRPr="000D2523">
        <w:t xml:space="preserve"> at </w:t>
      </w:r>
      <w:proofErr w:type="spellStart"/>
      <w:r w:rsidRPr="000D2523">
        <w:t>arcu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, </w:t>
      </w:r>
      <w:proofErr w:type="spellStart"/>
      <w:r w:rsidRPr="000D2523">
        <w:t>quis</w:t>
      </w:r>
      <w:proofErr w:type="spellEnd"/>
      <w:r w:rsidRPr="000D2523">
        <w:t xml:space="preserve"> </w:t>
      </w:r>
      <w:proofErr w:type="spellStart"/>
      <w:r w:rsidRPr="000D2523">
        <w:t>sollicitudin</w:t>
      </w:r>
      <w:proofErr w:type="spellEnd"/>
      <w:r w:rsidRPr="000D2523">
        <w:t xml:space="preserve"> </w:t>
      </w:r>
      <w:proofErr w:type="spellStart"/>
      <w:r w:rsidRPr="000D2523">
        <w:t>nibh</w:t>
      </w:r>
      <w:proofErr w:type="spellEnd"/>
      <w:r w:rsidRPr="000D2523">
        <w:t xml:space="preserve"> </w:t>
      </w:r>
      <w:proofErr w:type="spellStart"/>
      <w:r w:rsidRPr="000D2523">
        <w:t>commodo</w:t>
      </w:r>
      <w:proofErr w:type="spellEnd"/>
      <w:r w:rsidRPr="000D2523">
        <w:t xml:space="preserve">. Donec porta, dui </w:t>
      </w:r>
      <w:proofErr w:type="spellStart"/>
      <w:r w:rsidRPr="000D2523">
        <w:t>ut</w:t>
      </w:r>
      <w:proofErr w:type="spellEnd"/>
      <w:r w:rsidRPr="000D2523">
        <w:t xml:space="preserve"> </w:t>
      </w:r>
      <w:proofErr w:type="spellStart"/>
      <w:r w:rsidRPr="000D2523">
        <w:t>mattis</w:t>
      </w:r>
      <w:proofErr w:type="spellEnd"/>
      <w:r w:rsidRPr="000D2523">
        <w:t xml:space="preserve"> pharetra, nisi </w:t>
      </w:r>
      <w:proofErr w:type="spellStart"/>
      <w:r w:rsidRPr="000D2523">
        <w:t>nisl</w:t>
      </w:r>
      <w:proofErr w:type="spellEnd"/>
      <w:r w:rsidRPr="000D2523">
        <w:t xml:space="preserve"> </w:t>
      </w:r>
      <w:proofErr w:type="spellStart"/>
      <w:r w:rsidRPr="000D2523">
        <w:t>interdum</w:t>
      </w:r>
      <w:proofErr w:type="spellEnd"/>
      <w:r w:rsidRPr="000D2523">
        <w:t xml:space="preserve"> </w:t>
      </w:r>
      <w:proofErr w:type="spellStart"/>
      <w:r w:rsidRPr="000D2523">
        <w:t>enim</w:t>
      </w:r>
      <w:proofErr w:type="spellEnd"/>
      <w:r w:rsidRPr="000D2523">
        <w:t xml:space="preserve">, </w:t>
      </w:r>
      <w:proofErr w:type="spellStart"/>
      <w:r w:rsidRPr="000D2523">
        <w:t>eget</w:t>
      </w:r>
      <w:proofErr w:type="spellEnd"/>
      <w:r w:rsidRPr="000D2523">
        <w:t xml:space="preserve"> dictum ligula </w:t>
      </w:r>
      <w:proofErr w:type="spellStart"/>
      <w:r w:rsidRPr="000D2523">
        <w:t>enim</w:t>
      </w:r>
      <w:proofErr w:type="spellEnd"/>
      <w:r w:rsidRPr="000D2523">
        <w:t xml:space="preserve"> sed </w:t>
      </w:r>
      <w:proofErr w:type="spellStart"/>
      <w:r w:rsidRPr="000D2523">
        <w:t>massa</w:t>
      </w:r>
      <w:proofErr w:type="spellEnd"/>
      <w:r w:rsidRPr="000D2523">
        <w:t xml:space="preserve">. Morbi auctor </w:t>
      </w:r>
      <w:proofErr w:type="spellStart"/>
      <w:r w:rsidRPr="000D2523">
        <w:t>mauris</w:t>
      </w:r>
      <w:proofErr w:type="spellEnd"/>
      <w:r w:rsidRPr="000D2523">
        <w:t xml:space="preserve"> magna, vel gravida </w:t>
      </w:r>
      <w:proofErr w:type="spellStart"/>
      <w:r w:rsidRPr="000D2523">
        <w:t>neque</w:t>
      </w:r>
      <w:proofErr w:type="spellEnd"/>
      <w:r w:rsidRPr="000D2523">
        <w:t xml:space="preserve"> </w:t>
      </w:r>
      <w:proofErr w:type="spellStart"/>
      <w:r w:rsidRPr="000D2523">
        <w:t>sollicitudin</w:t>
      </w:r>
      <w:proofErr w:type="spellEnd"/>
      <w:r w:rsidRPr="000D2523">
        <w:t xml:space="preserve"> sed. </w:t>
      </w:r>
      <w:proofErr w:type="spellStart"/>
      <w:r w:rsidRPr="000D2523">
        <w:t>Pellentesque</w:t>
      </w:r>
      <w:proofErr w:type="spellEnd"/>
      <w:r w:rsidRPr="000D2523">
        <w:t xml:space="preserve"> habitant </w:t>
      </w:r>
      <w:proofErr w:type="spellStart"/>
      <w:r w:rsidRPr="000D2523">
        <w:t>morbi</w:t>
      </w:r>
      <w:proofErr w:type="spellEnd"/>
      <w:r w:rsidRPr="000D2523">
        <w:t xml:space="preserve"> </w:t>
      </w:r>
      <w:proofErr w:type="spellStart"/>
      <w:r w:rsidRPr="000D2523">
        <w:t>tristique</w:t>
      </w:r>
      <w:proofErr w:type="spellEnd"/>
      <w:r w:rsidRPr="000D2523">
        <w:t xml:space="preserve"> </w:t>
      </w:r>
      <w:proofErr w:type="spellStart"/>
      <w:r w:rsidRPr="000D2523">
        <w:t>senectus</w:t>
      </w:r>
      <w:proofErr w:type="spellEnd"/>
      <w:r w:rsidRPr="000D2523">
        <w:t xml:space="preserve"> et </w:t>
      </w:r>
      <w:proofErr w:type="spellStart"/>
      <w:r w:rsidRPr="000D2523">
        <w:t>netus</w:t>
      </w:r>
      <w:proofErr w:type="spellEnd"/>
      <w:r w:rsidRPr="000D2523">
        <w:t xml:space="preserve"> et </w:t>
      </w:r>
      <w:proofErr w:type="spellStart"/>
      <w:r w:rsidRPr="000D2523">
        <w:t>malesuada</w:t>
      </w:r>
      <w:proofErr w:type="spellEnd"/>
      <w:r w:rsidRPr="000D2523">
        <w:t xml:space="preserve"> fames ac </w:t>
      </w:r>
      <w:proofErr w:type="spellStart"/>
      <w:r w:rsidRPr="000D2523">
        <w:t>turpis</w:t>
      </w:r>
      <w:proofErr w:type="spellEnd"/>
      <w:r w:rsidRPr="000D2523">
        <w:t xml:space="preserve"> </w:t>
      </w:r>
      <w:proofErr w:type="spellStart"/>
      <w:r w:rsidRPr="000D2523">
        <w:t>egestas</w:t>
      </w:r>
      <w:proofErr w:type="spellEnd"/>
      <w:r w:rsidRPr="000D2523">
        <w:t xml:space="preserve">. Class </w:t>
      </w:r>
      <w:proofErr w:type="spellStart"/>
      <w:r w:rsidRPr="000D2523">
        <w:t>aptent</w:t>
      </w:r>
      <w:proofErr w:type="spellEnd"/>
      <w:r w:rsidRPr="000D2523">
        <w:t xml:space="preserve"> </w:t>
      </w:r>
      <w:proofErr w:type="spellStart"/>
      <w:r w:rsidRPr="000D2523">
        <w:t>taciti</w:t>
      </w:r>
      <w:proofErr w:type="spellEnd"/>
      <w:r w:rsidRPr="000D2523">
        <w:t xml:space="preserve"> </w:t>
      </w:r>
      <w:proofErr w:type="spellStart"/>
      <w:r w:rsidRPr="000D2523">
        <w:t>sociosqu</w:t>
      </w:r>
      <w:proofErr w:type="spellEnd"/>
      <w:r w:rsidRPr="000D2523">
        <w:t xml:space="preserve"> </w:t>
      </w:r>
      <w:proofErr w:type="spellStart"/>
      <w:r w:rsidRPr="000D2523">
        <w:t>ad</w:t>
      </w:r>
      <w:proofErr w:type="spellEnd"/>
      <w:r w:rsidRPr="000D2523">
        <w:t xml:space="preserve"> </w:t>
      </w:r>
      <w:proofErr w:type="spellStart"/>
      <w:r w:rsidRPr="000D2523">
        <w:t>litora</w:t>
      </w:r>
      <w:proofErr w:type="spellEnd"/>
      <w:r w:rsidRPr="000D2523">
        <w:t xml:space="preserve"> </w:t>
      </w:r>
      <w:proofErr w:type="spellStart"/>
      <w:r w:rsidRPr="000D2523">
        <w:t>torquent</w:t>
      </w:r>
      <w:proofErr w:type="spellEnd"/>
      <w:r w:rsidRPr="000D2523">
        <w:t xml:space="preserve"> per </w:t>
      </w:r>
      <w:proofErr w:type="spellStart"/>
      <w:r w:rsidRPr="000D2523">
        <w:t>conubia</w:t>
      </w:r>
      <w:proofErr w:type="spellEnd"/>
      <w:r w:rsidRPr="000D2523">
        <w:t xml:space="preserve"> nostra, per </w:t>
      </w:r>
      <w:proofErr w:type="spellStart"/>
      <w:r w:rsidRPr="000D2523">
        <w:t>inceptos</w:t>
      </w:r>
      <w:proofErr w:type="spellEnd"/>
      <w:r w:rsidRPr="000D2523">
        <w:t xml:space="preserve"> </w:t>
      </w:r>
      <w:proofErr w:type="spellStart"/>
      <w:r w:rsidRPr="000D2523">
        <w:t>himenaeos</w:t>
      </w:r>
      <w:proofErr w:type="spellEnd"/>
      <w:r w:rsidRPr="000D2523">
        <w:t xml:space="preserve">. </w:t>
      </w:r>
      <w:proofErr w:type="spellStart"/>
      <w:r w:rsidRPr="000D2523">
        <w:t>Vivamus</w:t>
      </w:r>
      <w:proofErr w:type="spellEnd"/>
      <w:r w:rsidRPr="000D2523">
        <w:t xml:space="preserve"> ut </w:t>
      </w:r>
      <w:proofErr w:type="spellStart"/>
      <w:r w:rsidRPr="000D2523">
        <w:t>tempor</w:t>
      </w:r>
      <w:proofErr w:type="spellEnd"/>
      <w:r w:rsidRPr="000D2523">
        <w:t xml:space="preserve"> </w:t>
      </w:r>
      <w:proofErr w:type="spellStart"/>
      <w:r w:rsidRPr="000D2523">
        <w:t>justo</w:t>
      </w:r>
      <w:proofErr w:type="spellEnd"/>
      <w:r w:rsidRPr="000D2523">
        <w:t xml:space="preserve">. Aenean </w:t>
      </w:r>
      <w:proofErr w:type="spellStart"/>
      <w:r w:rsidRPr="000D2523">
        <w:t>enim</w:t>
      </w:r>
      <w:proofErr w:type="spellEnd"/>
      <w:r w:rsidRPr="000D2523">
        <w:t xml:space="preserve"> </w:t>
      </w:r>
      <w:proofErr w:type="spellStart"/>
      <w:r w:rsidRPr="000D2523">
        <w:t>nibh</w:t>
      </w:r>
      <w:proofErr w:type="spellEnd"/>
      <w:r w:rsidRPr="000D2523">
        <w:t xml:space="preserve">, auctor at convallis at, </w:t>
      </w:r>
      <w:proofErr w:type="spellStart"/>
      <w:r w:rsidRPr="000D2523">
        <w:t>dapibus</w:t>
      </w:r>
      <w:proofErr w:type="spellEnd"/>
      <w:r w:rsidRPr="000D2523">
        <w:t xml:space="preserve"> vel </w:t>
      </w:r>
      <w:proofErr w:type="spellStart"/>
      <w:r w:rsidRPr="000D2523">
        <w:t>metus</w:t>
      </w:r>
      <w:proofErr w:type="spellEnd"/>
      <w:r w:rsidRPr="000D2523">
        <w:t xml:space="preserve">. Cras ac </w:t>
      </w:r>
      <w:proofErr w:type="spellStart"/>
      <w:r w:rsidRPr="000D2523">
        <w:t>dignissim</w:t>
      </w:r>
      <w:proofErr w:type="spellEnd"/>
      <w:r w:rsidRPr="000D2523">
        <w:t xml:space="preserve"> </w:t>
      </w:r>
      <w:proofErr w:type="spellStart"/>
      <w:r w:rsidRPr="000D2523">
        <w:t>odio</w:t>
      </w:r>
      <w:proofErr w:type="spellEnd"/>
      <w:r w:rsidRPr="000D2523">
        <w:t xml:space="preserve">, vitae </w:t>
      </w:r>
      <w:proofErr w:type="spellStart"/>
      <w:r w:rsidRPr="000D2523">
        <w:t>ornare</w:t>
      </w:r>
      <w:proofErr w:type="spellEnd"/>
      <w:r w:rsidRPr="000D2523">
        <w:t xml:space="preserve"> ante.</w:t>
      </w:r>
    </w:p>
    <w:p w14:paraId="35524DE2" w14:textId="15E1B4A7" w:rsidR="003D244F" w:rsidRDefault="003D244F" w:rsidP="009C4058"/>
    <w:p w14:paraId="3182B729" w14:textId="77777777" w:rsidR="003D244F" w:rsidRDefault="00F72FE3" w:rsidP="009C4058">
      <w:r>
        <w:rPr>
          <w:noProof/>
        </w:rPr>
        <w:drawing>
          <wp:inline distT="0" distB="0" distL="0" distR="0" wp14:anchorId="1CEA5A9D" wp14:editId="65A2FE58">
            <wp:extent cx="5440680" cy="435254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xic_Gator_Bone_Morphology_files/figure-docx/Oxygen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EC52A7" w14:textId="77777777" w:rsidR="000D2523" w:rsidRPr="000D2523" w:rsidRDefault="000D2523" w:rsidP="000D2523">
      <w:pPr>
        <w:pStyle w:val="ImageCaption"/>
      </w:pPr>
      <w:r>
        <w:lastRenderedPageBreak/>
        <w:t xml:space="preserve">Image Caption </w:t>
      </w:r>
      <w:r w:rsidRPr="000D2523">
        <w:t xml:space="preserve">Proin et </w:t>
      </w:r>
      <w:proofErr w:type="spellStart"/>
      <w:r w:rsidRPr="000D2523">
        <w:t>velit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, </w:t>
      </w:r>
      <w:proofErr w:type="spellStart"/>
      <w:r w:rsidRPr="000D2523">
        <w:t>feugiat</w:t>
      </w:r>
      <w:proofErr w:type="spellEnd"/>
      <w:r w:rsidRPr="000D2523">
        <w:t xml:space="preserve"> </w:t>
      </w:r>
      <w:proofErr w:type="spellStart"/>
      <w:r w:rsidRPr="000D2523">
        <w:t>erat</w:t>
      </w:r>
      <w:proofErr w:type="spellEnd"/>
      <w:r w:rsidRPr="000D2523">
        <w:t xml:space="preserve"> </w:t>
      </w:r>
      <w:proofErr w:type="spellStart"/>
      <w:r w:rsidRPr="000D2523">
        <w:t>ut</w:t>
      </w:r>
      <w:proofErr w:type="spellEnd"/>
      <w:r w:rsidRPr="000D2523">
        <w:t xml:space="preserve">, </w:t>
      </w:r>
      <w:proofErr w:type="spellStart"/>
      <w:r w:rsidRPr="000D2523">
        <w:t>ultrices</w:t>
      </w:r>
      <w:proofErr w:type="spellEnd"/>
      <w:r w:rsidRPr="000D2523">
        <w:t xml:space="preserve"> </w:t>
      </w:r>
      <w:proofErr w:type="spellStart"/>
      <w:r w:rsidRPr="000D2523">
        <w:t>tortor</w:t>
      </w:r>
      <w:proofErr w:type="spellEnd"/>
      <w:r w:rsidRPr="000D2523">
        <w:t xml:space="preserve">. </w:t>
      </w:r>
      <w:proofErr w:type="spellStart"/>
      <w:r w:rsidRPr="000D2523">
        <w:t>Suspendisse</w:t>
      </w:r>
      <w:proofErr w:type="spellEnd"/>
      <w:r w:rsidRPr="000D2523">
        <w:t xml:space="preserve"> </w:t>
      </w:r>
      <w:proofErr w:type="spellStart"/>
      <w:r w:rsidRPr="000D2523">
        <w:t>interdum</w:t>
      </w:r>
      <w:proofErr w:type="spellEnd"/>
      <w:r w:rsidRPr="000D2523">
        <w:t xml:space="preserve"> ex </w:t>
      </w:r>
      <w:proofErr w:type="spellStart"/>
      <w:r w:rsidRPr="000D2523">
        <w:t>lacus</w:t>
      </w:r>
      <w:proofErr w:type="spellEnd"/>
      <w:r w:rsidRPr="000D2523">
        <w:t xml:space="preserve">, </w:t>
      </w:r>
      <w:proofErr w:type="spellStart"/>
      <w:r w:rsidRPr="000D2523">
        <w:t>quis</w:t>
      </w:r>
      <w:proofErr w:type="spellEnd"/>
      <w:r w:rsidRPr="000D2523">
        <w:t xml:space="preserve"> </w:t>
      </w:r>
      <w:proofErr w:type="spellStart"/>
      <w:r w:rsidRPr="000D2523">
        <w:t>interdum</w:t>
      </w:r>
      <w:proofErr w:type="spellEnd"/>
      <w:r w:rsidRPr="000D2523">
        <w:t xml:space="preserve"> </w:t>
      </w:r>
      <w:proofErr w:type="spellStart"/>
      <w:r w:rsidRPr="000D2523">
        <w:t>tellus</w:t>
      </w:r>
      <w:proofErr w:type="spellEnd"/>
      <w:r w:rsidRPr="000D2523">
        <w:t xml:space="preserve"> </w:t>
      </w:r>
      <w:proofErr w:type="spellStart"/>
      <w:r w:rsidRPr="000D2523">
        <w:t>finibus</w:t>
      </w:r>
      <w:proofErr w:type="spellEnd"/>
      <w:r w:rsidRPr="000D2523">
        <w:t xml:space="preserve"> </w:t>
      </w:r>
      <w:proofErr w:type="spellStart"/>
      <w:r w:rsidRPr="000D2523">
        <w:t>nec</w:t>
      </w:r>
      <w:proofErr w:type="spellEnd"/>
      <w:r w:rsidRPr="000D2523">
        <w:t xml:space="preserve">. </w:t>
      </w:r>
      <w:proofErr w:type="spellStart"/>
      <w:r w:rsidRPr="000D2523">
        <w:t>Vivamus</w:t>
      </w:r>
      <w:proofErr w:type="spellEnd"/>
      <w:r w:rsidRPr="000D2523">
        <w:t xml:space="preserve"> </w:t>
      </w:r>
      <w:proofErr w:type="spellStart"/>
      <w:r w:rsidRPr="000D2523">
        <w:t>euismod</w:t>
      </w:r>
      <w:proofErr w:type="spellEnd"/>
      <w:r w:rsidRPr="000D2523">
        <w:t xml:space="preserve"> </w:t>
      </w:r>
      <w:proofErr w:type="spellStart"/>
      <w:r w:rsidRPr="000D2523">
        <w:t>tristique</w:t>
      </w:r>
      <w:proofErr w:type="spellEnd"/>
      <w:r w:rsidRPr="000D2523">
        <w:t xml:space="preserve"> </w:t>
      </w:r>
      <w:proofErr w:type="spellStart"/>
      <w:r w:rsidRPr="000D2523">
        <w:t>dapibus</w:t>
      </w:r>
      <w:proofErr w:type="spellEnd"/>
      <w:r w:rsidRPr="000D2523">
        <w:t xml:space="preserve">. Aenean </w:t>
      </w:r>
      <w:proofErr w:type="spellStart"/>
      <w:r w:rsidRPr="000D2523">
        <w:t>euismod</w:t>
      </w:r>
      <w:proofErr w:type="spellEnd"/>
      <w:r w:rsidRPr="000D2523">
        <w:t xml:space="preserve"> </w:t>
      </w:r>
      <w:proofErr w:type="spellStart"/>
      <w:r w:rsidRPr="000D2523">
        <w:t>ullamcorper</w:t>
      </w:r>
      <w:proofErr w:type="spellEnd"/>
      <w:r w:rsidRPr="000D2523">
        <w:t xml:space="preserve"> ipsum in </w:t>
      </w:r>
      <w:proofErr w:type="spellStart"/>
      <w:r w:rsidRPr="000D2523">
        <w:t>tempor</w:t>
      </w:r>
      <w:proofErr w:type="spellEnd"/>
      <w:r w:rsidRPr="000D2523">
        <w:t xml:space="preserve">. </w:t>
      </w:r>
      <w:proofErr w:type="spellStart"/>
      <w:r w:rsidRPr="000D2523">
        <w:t>Mauris</w:t>
      </w:r>
      <w:proofErr w:type="spellEnd"/>
      <w:r w:rsidRPr="000D2523">
        <w:t xml:space="preserve"> </w:t>
      </w:r>
      <w:proofErr w:type="spellStart"/>
      <w:r w:rsidRPr="000D2523">
        <w:t>dignissim</w:t>
      </w:r>
      <w:proofErr w:type="spellEnd"/>
      <w:r w:rsidRPr="000D2523">
        <w:t xml:space="preserve"> </w:t>
      </w:r>
      <w:proofErr w:type="spellStart"/>
      <w:r w:rsidRPr="000D2523">
        <w:t>euismod</w:t>
      </w:r>
      <w:proofErr w:type="spellEnd"/>
      <w:r w:rsidRPr="000D2523">
        <w:t xml:space="preserve"> </w:t>
      </w:r>
      <w:proofErr w:type="spellStart"/>
      <w:r w:rsidRPr="000D2523">
        <w:t>nisl</w:t>
      </w:r>
      <w:proofErr w:type="spellEnd"/>
      <w:r w:rsidRPr="000D2523">
        <w:t xml:space="preserve"> vel </w:t>
      </w:r>
      <w:proofErr w:type="spellStart"/>
      <w:r w:rsidRPr="000D2523">
        <w:t>consectetur</w:t>
      </w:r>
      <w:proofErr w:type="spellEnd"/>
      <w:r w:rsidRPr="000D2523">
        <w:t xml:space="preserve">. In </w:t>
      </w:r>
      <w:proofErr w:type="spellStart"/>
      <w:r w:rsidRPr="000D2523">
        <w:t>ut</w:t>
      </w:r>
      <w:proofErr w:type="spellEnd"/>
      <w:r w:rsidRPr="000D2523">
        <w:t xml:space="preserve"> diam non </w:t>
      </w:r>
      <w:proofErr w:type="spellStart"/>
      <w:r w:rsidRPr="000D2523">
        <w:t>metus</w:t>
      </w:r>
      <w:proofErr w:type="spellEnd"/>
      <w:r w:rsidRPr="000D2523">
        <w:t xml:space="preserve"> convallis </w:t>
      </w:r>
      <w:proofErr w:type="spellStart"/>
      <w:r w:rsidRPr="000D2523">
        <w:t>tincidunt</w:t>
      </w:r>
      <w:proofErr w:type="spellEnd"/>
      <w:r w:rsidRPr="000D2523">
        <w:t xml:space="preserve"> </w:t>
      </w:r>
      <w:proofErr w:type="spellStart"/>
      <w:r w:rsidRPr="000D2523">
        <w:t>eget</w:t>
      </w:r>
      <w:proofErr w:type="spellEnd"/>
      <w:r w:rsidRPr="000D2523">
        <w:t xml:space="preserve"> in ipsum. Nam tempus </w:t>
      </w:r>
      <w:proofErr w:type="spellStart"/>
      <w:r w:rsidRPr="000D2523">
        <w:t>justo</w:t>
      </w:r>
      <w:proofErr w:type="spellEnd"/>
      <w:r w:rsidRPr="000D2523">
        <w:t xml:space="preserve"> sed </w:t>
      </w:r>
      <w:proofErr w:type="spellStart"/>
      <w:r w:rsidRPr="000D2523">
        <w:t>facilisis</w:t>
      </w:r>
      <w:proofErr w:type="spellEnd"/>
      <w:r w:rsidRPr="000D2523">
        <w:t xml:space="preserve"> </w:t>
      </w:r>
      <w:proofErr w:type="spellStart"/>
      <w:r w:rsidRPr="000D2523">
        <w:t>sollicitudin</w:t>
      </w:r>
      <w:proofErr w:type="spellEnd"/>
      <w:r w:rsidRPr="000D2523">
        <w:t xml:space="preserve">. Donec </w:t>
      </w:r>
      <w:proofErr w:type="spellStart"/>
      <w:r w:rsidRPr="000D2523">
        <w:t>bibendum</w:t>
      </w:r>
      <w:proofErr w:type="spellEnd"/>
      <w:r w:rsidRPr="000D2523">
        <w:t xml:space="preserve">, </w:t>
      </w:r>
      <w:proofErr w:type="spellStart"/>
      <w:r w:rsidRPr="000D2523">
        <w:t>orci</w:t>
      </w:r>
      <w:proofErr w:type="spellEnd"/>
      <w:r w:rsidRPr="000D2523">
        <w:t xml:space="preserve"> at </w:t>
      </w:r>
      <w:proofErr w:type="spellStart"/>
      <w:r w:rsidRPr="000D2523">
        <w:t>finibus</w:t>
      </w:r>
      <w:proofErr w:type="spellEnd"/>
      <w:r w:rsidRPr="000D2523">
        <w:t xml:space="preserve"> maximus, </w:t>
      </w:r>
      <w:proofErr w:type="spellStart"/>
      <w:r w:rsidRPr="000D2523">
        <w:t>purus</w:t>
      </w:r>
      <w:proofErr w:type="spellEnd"/>
      <w:r w:rsidRPr="000D2523">
        <w:t xml:space="preserve"> </w:t>
      </w:r>
      <w:proofErr w:type="spellStart"/>
      <w:r w:rsidRPr="000D2523">
        <w:t>nunc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 </w:t>
      </w:r>
      <w:proofErr w:type="spellStart"/>
      <w:r w:rsidRPr="000D2523">
        <w:t>nunc</w:t>
      </w:r>
      <w:proofErr w:type="spellEnd"/>
      <w:r w:rsidRPr="000D2523">
        <w:t xml:space="preserve">, </w:t>
      </w:r>
      <w:proofErr w:type="spellStart"/>
      <w:r w:rsidRPr="000D2523">
        <w:t>quis</w:t>
      </w:r>
      <w:proofErr w:type="spellEnd"/>
      <w:r w:rsidRPr="000D2523">
        <w:t xml:space="preserve"> </w:t>
      </w:r>
      <w:proofErr w:type="spellStart"/>
      <w:r w:rsidRPr="000D2523">
        <w:t>euismod</w:t>
      </w:r>
      <w:proofErr w:type="spellEnd"/>
      <w:r w:rsidRPr="000D2523">
        <w:t xml:space="preserve"> dolor </w:t>
      </w:r>
      <w:proofErr w:type="spellStart"/>
      <w:r w:rsidRPr="000D2523">
        <w:t>lacus</w:t>
      </w:r>
      <w:proofErr w:type="spellEnd"/>
      <w:r w:rsidRPr="000D2523">
        <w:t xml:space="preserve"> non </w:t>
      </w:r>
      <w:proofErr w:type="spellStart"/>
      <w:r w:rsidRPr="000D2523">
        <w:t>leo</w:t>
      </w:r>
      <w:proofErr w:type="spellEnd"/>
      <w:r w:rsidRPr="000D2523">
        <w:t xml:space="preserve">. </w:t>
      </w:r>
      <w:proofErr w:type="spellStart"/>
      <w:r w:rsidRPr="000D2523">
        <w:t>Etiam</w:t>
      </w:r>
      <w:proofErr w:type="spellEnd"/>
      <w:r w:rsidRPr="000D2523">
        <w:t xml:space="preserve"> </w:t>
      </w:r>
      <w:proofErr w:type="spellStart"/>
      <w:r w:rsidRPr="000D2523">
        <w:t>accumsan</w:t>
      </w:r>
      <w:proofErr w:type="spellEnd"/>
      <w:r w:rsidRPr="000D2523">
        <w:t xml:space="preserve"> </w:t>
      </w:r>
      <w:proofErr w:type="spellStart"/>
      <w:r w:rsidRPr="000D2523">
        <w:t>aliquet</w:t>
      </w:r>
      <w:proofErr w:type="spellEnd"/>
      <w:r w:rsidRPr="000D2523">
        <w:t xml:space="preserve"> </w:t>
      </w:r>
      <w:proofErr w:type="spellStart"/>
      <w:r w:rsidRPr="000D2523">
        <w:t>lobortis</w:t>
      </w:r>
      <w:proofErr w:type="spellEnd"/>
      <w:r w:rsidRPr="000D2523">
        <w:t xml:space="preserve">. </w:t>
      </w:r>
      <w:proofErr w:type="spellStart"/>
      <w:r w:rsidRPr="000D2523">
        <w:t>Fusce</w:t>
      </w:r>
      <w:proofErr w:type="spellEnd"/>
      <w:r w:rsidRPr="000D2523">
        <w:t xml:space="preserve"> </w:t>
      </w:r>
      <w:proofErr w:type="spellStart"/>
      <w:r w:rsidRPr="000D2523">
        <w:t>dapibus</w:t>
      </w:r>
      <w:proofErr w:type="spellEnd"/>
      <w:r w:rsidRPr="000D2523">
        <w:t xml:space="preserve"> </w:t>
      </w:r>
      <w:proofErr w:type="spellStart"/>
      <w:r w:rsidRPr="000D2523">
        <w:t>lectus</w:t>
      </w:r>
      <w:proofErr w:type="spellEnd"/>
      <w:r w:rsidRPr="000D2523">
        <w:t xml:space="preserve"> a </w:t>
      </w:r>
      <w:proofErr w:type="spellStart"/>
      <w:r w:rsidRPr="000D2523">
        <w:t>sodales</w:t>
      </w:r>
      <w:proofErr w:type="spellEnd"/>
      <w:r w:rsidRPr="000D2523">
        <w:t xml:space="preserve"> </w:t>
      </w:r>
      <w:proofErr w:type="spellStart"/>
      <w:r w:rsidRPr="000D2523">
        <w:t>blandit</w:t>
      </w:r>
      <w:proofErr w:type="spellEnd"/>
      <w:r w:rsidRPr="000D2523">
        <w:t xml:space="preserve">. </w:t>
      </w:r>
      <w:proofErr w:type="spellStart"/>
      <w:r w:rsidRPr="000D2523">
        <w:t>Phasellus</w:t>
      </w:r>
      <w:proofErr w:type="spellEnd"/>
      <w:r w:rsidRPr="000D2523">
        <w:t xml:space="preserve"> </w:t>
      </w:r>
      <w:proofErr w:type="spellStart"/>
      <w:r w:rsidRPr="000D2523">
        <w:t>fringilla</w:t>
      </w:r>
      <w:proofErr w:type="spellEnd"/>
      <w:r w:rsidRPr="000D2523">
        <w:t xml:space="preserve"> </w:t>
      </w:r>
      <w:proofErr w:type="spellStart"/>
      <w:r w:rsidRPr="000D2523">
        <w:t>leo</w:t>
      </w:r>
      <w:proofErr w:type="spellEnd"/>
      <w:r w:rsidRPr="000D2523">
        <w:t xml:space="preserve"> non </w:t>
      </w:r>
      <w:proofErr w:type="spellStart"/>
      <w:r w:rsidRPr="000D2523">
        <w:t>metus</w:t>
      </w:r>
      <w:proofErr w:type="spellEnd"/>
      <w:r w:rsidRPr="000D2523">
        <w:t xml:space="preserve"> </w:t>
      </w:r>
      <w:proofErr w:type="spellStart"/>
      <w:r w:rsidRPr="000D2523">
        <w:t>tincidunt</w:t>
      </w:r>
      <w:proofErr w:type="spellEnd"/>
      <w:r w:rsidRPr="000D2523">
        <w:t xml:space="preserve">, in </w:t>
      </w:r>
      <w:proofErr w:type="spellStart"/>
      <w:r w:rsidRPr="000D2523">
        <w:t>mattis</w:t>
      </w:r>
      <w:proofErr w:type="spellEnd"/>
      <w:r w:rsidRPr="000D2523">
        <w:t xml:space="preserve"> </w:t>
      </w:r>
      <w:proofErr w:type="spellStart"/>
      <w:r w:rsidRPr="000D2523">
        <w:t>odio</w:t>
      </w:r>
      <w:proofErr w:type="spellEnd"/>
      <w:r w:rsidRPr="000D2523">
        <w:t xml:space="preserve"> vestibulum.</w:t>
      </w:r>
    </w:p>
    <w:p w14:paraId="7EB9747C" w14:textId="4C2BBA2B" w:rsidR="003D244F" w:rsidRDefault="003D244F" w:rsidP="009C4058">
      <w:pPr>
        <w:pStyle w:val="ImageCaption"/>
      </w:pPr>
    </w:p>
    <w:p w14:paraId="7314AD4C" w14:textId="77777777" w:rsidR="003D244F" w:rsidRDefault="00F72FE3" w:rsidP="009C4058">
      <w:pPr>
        <w:pStyle w:val="Heading1"/>
      </w:pPr>
      <w:bookmarkStart w:id="5" w:name="methods"/>
      <w:bookmarkStart w:id="6" w:name="references"/>
      <w:bookmarkEnd w:id="5"/>
      <w:bookmarkEnd w:id="6"/>
      <w:r>
        <w:t>References</w:t>
      </w:r>
    </w:p>
    <w:p w14:paraId="7B493B76" w14:textId="548B8CDD" w:rsidR="003D244F" w:rsidRDefault="000D2523" w:rsidP="009C4058">
      <w:pPr>
        <w:pStyle w:val="Bibliography"/>
      </w:pPr>
      <w:r>
        <w:t xml:space="preserve">Bibliography </w:t>
      </w:r>
      <w:r w:rsidR="00F72FE3">
        <w:t>Akaike, H. 1974. A new look at the statistical model identification. IEEE Transactions on Automatic Control AC-19:716–723.</w:t>
      </w:r>
    </w:p>
    <w:p w14:paraId="437B0BA3" w14:textId="77777777" w:rsidR="003D244F" w:rsidRDefault="00F72FE3" w:rsidP="009C4058">
      <w:pPr>
        <w:pStyle w:val="Bibliography"/>
      </w:pPr>
      <w:r>
        <w:t xml:space="preserve">An, Y. H., and K. L. Martin. 2003. </w:t>
      </w:r>
      <w:r>
        <w:rPr>
          <w:i/>
        </w:rPr>
        <w:t>Handbook of histology methods for bone and cartilage</w:t>
      </w:r>
      <w:r>
        <w:t>. Humana Press, Inc., Totowa, NJ.</w:t>
      </w:r>
    </w:p>
    <w:p w14:paraId="3724E177" w14:textId="08A7E1D7" w:rsidR="003D244F" w:rsidRDefault="003D244F" w:rsidP="009C4058">
      <w:pPr>
        <w:pStyle w:val="Bibliography"/>
      </w:pPr>
    </w:p>
    <w:sectPr w:rsidR="003D244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5A031D"/>
    <w:multiLevelType w:val="multilevel"/>
    <w:tmpl w:val="8ADEFB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FEC2BAE"/>
    <w:multiLevelType w:val="multilevel"/>
    <w:tmpl w:val="0B1C79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5F4E1F"/>
    <w:multiLevelType w:val="multilevel"/>
    <w:tmpl w:val="02CC8E8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931298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B184A3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502298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DC7C3C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25E8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B6740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4986E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4AA25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7B2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092D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646F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063D14AC"/>
    <w:multiLevelType w:val="hybridMultilevel"/>
    <w:tmpl w:val="7C22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288860">
    <w:abstractNumId w:val="3"/>
  </w:num>
  <w:num w:numId="2" w16cid:durableId="1916547960">
    <w:abstractNumId w:val="0"/>
  </w:num>
  <w:num w:numId="3" w16cid:durableId="18547652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1935824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 w16cid:durableId="103771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041125520">
    <w:abstractNumId w:val="1"/>
  </w:num>
  <w:num w:numId="7" w16cid:durableId="40902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 w16cid:durableId="2011174257">
    <w:abstractNumId w:val="1"/>
  </w:num>
  <w:num w:numId="9" w16cid:durableId="1312053001">
    <w:abstractNumId w:val="1"/>
  </w:num>
  <w:num w:numId="10" w16cid:durableId="943920928">
    <w:abstractNumId w:val="1"/>
  </w:num>
  <w:num w:numId="11" w16cid:durableId="1290818297">
    <w:abstractNumId w:val="1"/>
  </w:num>
  <w:num w:numId="12" w16cid:durableId="1952777870">
    <w:abstractNumId w:val="1"/>
  </w:num>
  <w:num w:numId="13" w16cid:durableId="807862463">
    <w:abstractNumId w:val="1"/>
  </w:num>
  <w:num w:numId="14" w16cid:durableId="246039376">
    <w:abstractNumId w:val="1"/>
  </w:num>
  <w:num w:numId="15" w16cid:durableId="208735437">
    <w:abstractNumId w:val="1"/>
  </w:num>
  <w:num w:numId="16" w16cid:durableId="1185943453">
    <w:abstractNumId w:val="1"/>
  </w:num>
  <w:num w:numId="17" w16cid:durableId="2074545548">
    <w:abstractNumId w:val="4"/>
  </w:num>
  <w:num w:numId="18" w16cid:durableId="2146849736">
    <w:abstractNumId w:val="5"/>
  </w:num>
  <w:num w:numId="19" w16cid:durableId="1736392106">
    <w:abstractNumId w:val="6"/>
  </w:num>
  <w:num w:numId="20" w16cid:durableId="1373118233">
    <w:abstractNumId w:val="7"/>
  </w:num>
  <w:num w:numId="21" w16cid:durableId="1823158925">
    <w:abstractNumId w:val="12"/>
  </w:num>
  <w:num w:numId="22" w16cid:durableId="521476928">
    <w:abstractNumId w:val="8"/>
  </w:num>
  <w:num w:numId="23" w16cid:durableId="997002523">
    <w:abstractNumId w:val="9"/>
  </w:num>
  <w:num w:numId="24" w16cid:durableId="1325474799">
    <w:abstractNumId w:val="10"/>
  </w:num>
  <w:num w:numId="25" w16cid:durableId="973407552">
    <w:abstractNumId w:val="11"/>
  </w:num>
  <w:num w:numId="26" w16cid:durableId="27338434">
    <w:abstractNumId w:val="13"/>
  </w:num>
  <w:num w:numId="27" w16cid:durableId="1836067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4B7C"/>
    <w:rsid w:val="000D2523"/>
    <w:rsid w:val="001134B9"/>
    <w:rsid w:val="00170C0C"/>
    <w:rsid w:val="00275790"/>
    <w:rsid w:val="002D47E2"/>
    <w:rsid w:val="003D244F"/>
    <w:rsid w:val="004B1BC0"/>
    <w:rsid w:val="004E29B3"/>
    <w:rsid w:val="00590D07"/>
    <w:rsid w:val="006E0080"/>
    <w:rsid w:val="00784D58"/>
    <w:rsid w:val="00826117"/>
    <w:rsid w:val="008D6863"/>
    <w:rsid w:val="009C4058"/>
    <w:rsid w:val="00A55576"/>
    <w:rsid w:val="00B254E9"/>
    <w:rsid w:val="00B86B75"/>
    <w:rsid w:val="00BC48D5"/>
    <w:rsid w:val="00C36279"/>
    <w:rsid w:val="00DC6031"/>
    <w:rsid w:val="00E30763"/>
    <w:rsid w:val="00E315A3"/>
    <w:rsid w:val="00F72F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4459F"/>
  <w15:docId w15:val="{306B5828-8C62-0046-8365-9BE98DF53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576"/>
    <w:pPr>
      <w:spacing w:before="180" w:after="180" w:line="36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uiPriority w:val="9"/>
    <w:qFormat/>
    <w:rsid w:val="006E0080"/>
    <w:pPr>
      <w:keepNext/>
      <w:keepLines/>
      <w:spacing w:before="480" w:after="0"/>
      <w:outlineLvl w:val="0"/>
    </w:pPr>
    <w:rPr>
      <w:rFonts w:eastAsiaTheme="majorEastAsia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E0080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6E008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E0080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0D2523"/>
    <w:pPr>
      <w:spacing w:before="36" w:after="36" w:line="240" w:lineRule="auto"/>
    </w:pPr>
  </w:style>
  <w:style w:type="paragraph" w:styleId="Title">
    <w:name w:val="Title"/>
    <w:basedOn w:val="Normal"/>
    <w:next w:val="Normal"/>
    <w:qFormat/>
    <w:rsid w:val="00F72FE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9C4058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Normal"/>
    <w:qFormat/>
    <w:rsid w:val="009C4058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C4058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rsid w:val="001134B9"/>
    <w:pPr>
      <w:spacing w:before="0" w:after="120"/>
    </w:pPr>
    <w:rPr>
      <w:i/>
      <w:sz w:val="18"/>
    </w:rPr>
  </w:style>
  <w:style w:type="paragraph" w:customStyle="1" w:styleId="ImageCaption">
    <w:name w:val="Image Caption"/>
    <w:basedOn w:val="Normal"/>
    <w:link w:val="BodyTextChar"/>
    <w:rsid w:val="001134B9"/>
    <w:pPr>
      <w:spacing w:before="0" w:after="120"/>
    </w:pPr>
    <w:rPr>
      <w:i/>
      <w:sz w:val="18"/>
    </w:rPr>
  </w:style>
  <w:style w:type="character" w:customStyle="1" w:styleId="BodyTextChar">
    <w:name w:val="Body Text Char"/>
    <w:basedOn w:val="DefaultParagraphFont"/>
    <w:link w:val="ImageCaption"/>
    <w:rsid w:val="001134B9"/>
    <w:rPr>
      <w:rFonts w:ascii="Arial" w:hAnsi="Arial" w:cs="Arial"/>
      <w:i/>
      <w:sz w:val="18"/>
    </w:rPr>
  </w:style>
  <w:style w:type="character" w:customStyle="1" w:styleId="VerbatimChar">
    <w:name w:val="Verbatim Char"/>
    <w:basedOn w:val="BodyTextChar"/>
    <w:link w:val="SourceCode"/>
    <w:rPr>
      <w:rFonts w:ascii="Consolas" w:hAnsi="Consolas" w:cs="Arial"/>
      <w:i/>
      <w:sz w:val="22"/>
    </w:rPr>
  </w:style>
  <w:style w:type="character" w:customStyle="1" w:styleId="FootnoteRef">
    <w:name w:val="Footnote Ref"/>
    <w:basedOn w:val="BodyTextChar"/>
    <w:rPr>
      <w:rFonts w:ascii="Arial" w:hAnsi="Arial" w:cs="Arial"/>
      <w:i/>
      <w:sz w:val="18"/>
      <w:vertAlign w:val="superscript"/>
    </w:rPr>
  </w:style>
  <w:style w:type="character" w:customStyle="1" w:styleId="Link">
    <w:name w:val="Link"/>
    <w:basedOn w:val="BodyTextChar"/>
    <w:rsid w:val="000D2523"/>
    <w:rPr>
      <w:rFonts w:ascii="Arial" w:hAnsi="Arial" w:cs="Arial"/>
      <w:i/>
      <w:color w:val="4F81BD" w:themeColor="accent1"/>
      <w:sz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 w:cs="Arial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 w:cs="Arial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 w:cs="Arial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 w:cs="Arial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 w:cs="Arial"/>
      <w:i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 w:cs="Arial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 w:cs="Arial"/>
      <w:i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 w:cs="Arial"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 w:cs="Arial"/>
      <w:i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 w:cs="Arial"/>
      <w:b/>
      <w:i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 w:cs="Arial"/>
      <w:i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 w:cs="Arial"/>
      <w:i/>
      <w:sz w:val="22"/>
    </w:rPr>
  </w:style>
  <w:style w:type="character" w:customStyle="1" w:styleId="ErrorTok">
    <w:name w:val="ErrorTok"/>
    <w:basedOn w:val="VerbatimChar"/>
    <w:rPr>
      <w:rFonts w:ascii="Consolas" w:hAnsi="Consolas" w:cs="Arial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 w:cs="Arial"/>
      <w:i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 w:cs="Arial"/>
      <w:b/>
      <w:i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 w:cs="Arial"/>
      <w:i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 w:cs="Arial"/>
      <w:i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 w:cs="Arial"/>
      <w:i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 w:cs="Arial"/>
      <w:i w:val="0"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 w:cs="Arial"/>
      <w:i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 w:cs="Arial"/>
      <w:i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 w:cs="Arial"/>
      <w:i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 w:cs="Arial"/>
      <w:i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 w:cs="Arial"/>
      <w:b/>
      <w:i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 w:cs="Arial"/>
      <w:i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7579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579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rsid w:val="009C4058"/>
    <w:pPr>
      <w:ind w:left="720"/>
      <w:contextualSpacing/>
    </w:pPr>
  </w:style>
  <w:style w:type="character" w:customStyle="1" w:styleId="BodyTextChar1">
    <w:name w:val="Body Text Char1"/>
    <w:basedOn w:val="DefaultParagraphFont"/>
    <w:link w:val="BodyText"/>
    <w:rsid w:val="001134B9"/>
    <w:rPr>
      <w:rFonts w:ascii="Arial" w:hAnsi="Arial" w:cs="Arial"/>
    </w:rPr>
  </w:style>
  <w:style w:type="paragraph" w:styleId="NormalWeb">
    <w:name w:val="Normal (Web)"/>
    <w:basedOn w:val="Normal"/>
    <w:semiHidden/>
    <w:unhideWhenUsed/>
    <w:rsid w:val="000D2523"/>
    <w:rPr>
      <w:rFonts w:ascii="Times New Roman" w:hAnsi="Times New Roman" w:cs="Times New Roman"/>
    </w:rPr>
  </w:style>
  <w:style w:type="paragraph" w:customStyle="1" w:styleId="docxPrompt">
    <w:name w:val="docxPrompt"/>
    <w:basedOn w:val="BodyText"/>
    <w:qFormat/>
    <w:rsid w:val="002D47E2"/>
    <w:pPr>
      <w:ind w:left="720"/>
    </w:pPr>
    <w:rPr>
      <w:b/>
      <w:color w:val="4F6228" w:themeColor="accent3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nlinelibrary.wiley.com/journal/10.1002/(ISSN)1932-8494/homepage/ForAuth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Atmospheric oxygen level does not alter size-specific femoral cross-sectional geometry in the American alligator (Alligator mississippiensis)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Atmospheric oxygen level does not alter size-specific femoral cross-sectional geometry in the American alligator (Alligator mississippiensis)</dc:title>
  <dc:creator>Susan L. Lujan, Tomasz Owerkowicz, James W. Hicks, Kevin M. Middleton</dc:creator>
  <cp:lastModifiedBy>Middleton, Kevin</cp:lastModifiedBy>
  <cp:revision>15</cp:revision>
  <dcterms:created xsi:type="dcterms:W3CDTF">2015-07-23T15:21:00Z</dcterms:created>
  <dcterms:modified xsi:type="dcterms:W3CDTF">2024-01-25T03:22:00Z</dcterms:modified>
</cp:coreProperties>
</file>