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CF6B" w14:textId="03447B77" w:rsidR="00525EBD" w:rsidRDefault="00386D99">
      <w:r>
        <w:t>Committee: United Nations General Assembly (UNGA)</w:t>
      </w:r>
    </w:p>
    <w:p w14:paraId="5FE3A4DE" w14:textId="0FE44014" w:rsidR="00386D99" w:rsidRDefault="00386D99">
      <w:r>
        <w:t>Topic: Addressing Climate change through International Cooperation</w:t>
      </w:r>
    </w:p>
    <w:p w14:paraId="016058F8" w14:textId="505BC7E4" w:rsidR="00386D99" w:rsidRDefault="00386D99">
      <w:r>
        <w:t>Co-Submitters: French Republic, Kingdom of Sweden, Italian Republic</w:t>
      </w:r>
    </w:p>
    <w:p w14:paraId="4B5C874E" w14:textId="5187DC35" w:rsidR="00386D99" w:rsidRDefault="00386D99">
      <w:r>
        <w:t>Main Submitter: Federal Republic of Germany</w:t>
      </w:r>
    </w:p>
    <w:p w14:paraId="7BCC916A" w14:textId="77777777" w:rsidR="00386D99" w:rsidRDefault="00386D99"/>
    <w:p w14:paraId="27BD6C37" w14:textId="1AE22EE6" w:rsidR="00386D99" w:rsidRDefault="00386D99">
      <w:r>
        <w:t>Alarmed by the rapid increase in global average temperatures,</w:t>
      </w:r>
    </w:p>
    <w:p w14:paraId="6667F098" w14:textId="1034A474" w:rsidR="00386D99" w:rsidRDefault="00386D99">
      <w:r>
        <w:t>Recognizing that climate change poses an existential threat to all nations,</w:t>
      </w:r>
    </w:p>
    <w:p w14:paraId="61D1DEF4" w14:textId="11B04488" w:rsidR="00386D99" w:rsidRDefault="00386D99">
      <w:r>
        <w:t>Noting with concern the disproportionate impact on small island developing nations,</w:t>
      </w:r>
    </w:p>
    <w:p w14:paraId="213FF237" w14:textId="77777777" w:rsidR="00386D99" w:rsidRDefault="00386D99"/>
    <w:p w14:paraId="6E7E30BB" w14:textId="4945A4BF" w:rsidR="00386D99" w:rsidRDefault="00386D99" w:rsidP="00386D99">
      <w:pPr>
        <w:numPr>
          <w:ilvl w:val="0"/>
          <w:numId w:val="1"/>
        </w:numPr>
      </w:pPr>
      <w:r>
        <w:t>Urges all member states to implement the Paris Agreement commitment through:</w:t>
      </w:r>
    </w:p>
    <w:p w14:paraId="6FE98FB6" w14:textId="48B17666" w:rsidR="00386D99" w:rsidRDefault="00386D99" w:rsidP="00386D99">
      <w:pPr>
        <w:numPr>
          <w:ilvl w:val="1"/>
          <w:numId w:val="1"/>
        </w:numPr>
      </w:pPr>
      <w:r>
        <w:t>Nationally Determined Contributions that exceed current pledges,</w:t>
      </w:r>
    </w:p>
    <w:p w14:paraId="44F52B32" w14:textId="70EA867D" w:rsidR="00386D99" w:rsidRDefault="00386D99" w:rsidP="00386D99">
      <w:pPr>
        <w:numPr>
          <w:ilvl w:val="1"/>
          <w:numId w:val="1"/>
        </w:numPr>
      </w:pPr>
      <w:r>
        <w:t>Regular reporting mechanisms to ensure transparency and accountability,</w:t>
      </w:r>
    </w:p>
    <w:p w14:paraId="70455763" w14:textId="647ACA8D" w:rsidR="00386D99" w:rsidRDefault="00386D99" w:rsidP="00386D99">
      <w:pPr>
        <w:numPr>
          <w:ilvl w:val="1"/>
          <w:numId w:val="1"/>
        </w:numPr>
      </w:pPr>
      <w:r>
        <w:t>Comprehensive domestic policies including:</w:t>
      </w:r>
    </w:p>
    <w:p w14:paraId="459E04AE" w14:textId="3183BDD3" w:rsidR="00386D99" w:rsidRDefault="00386D99" w:rsidP="00386D99">
      <w:pPr>
        <w:numPr>
          <w:ilvl w:val="2"/>
          <w:numId w:val="1"/>
        </w:numPr>
      </w:pPr>
      <w:r>
        <w:t>Carbon pricing mechanisms,</w:t>
      </w:r>
    </w:p>
    <w:p w14:paraId="38AE205A" w14:textId="2FDAE2B0" w:rsidR="00386D99" w:rsidRDefault="00386D99" w:rsidP="00386D99">
      <w:pPr>
        <w:numPr>
          <w:ilvl w:val="2"/>
          <w:numId w:val="1"/>
        </w:numPr>
      </w:pPr>
      <w:r>
        <w:t>Renewable energy investment frameworks</w:t>
      </w:r>
    </w:p>
    <w:p w14:paraId="117C6EA9" w14:textId="6FB2EB27" w:rsidR="00386D99" w:rsidRDefault="00386D99" w:rsidP="00386D99">
      <w:pPr>
        <w:numPr>
          <w:ilvl w:val="0"/>
          <w:numId w:val="1"/>
        </w:numPr>
      </w:pPr>
      <w:r>
        <w:t>Calls upon developed nations to fulfill their financial obligations by:</w:t>
      </w:r>
    </w:p>
    <w:p w14:paraId="291A8BE6" w14:textId="46CCE603" w:rsidR="00386D99" w:rsidRDefault="00386D99" w:rsidP="00386D99">
      <w:pPr>
        <w:numPr>
          <w:ilvl w:val="1"/>
          <w:numId w:val="1"/>
        </w:numPr>
      </w:pPr>
      <w:r>
        <w:t>Providing $100 billion annually to the Green Climate Fund,</w:t>
      </w:r>
    </w:p>
    <w:p w14:paraId="1B493922" w14:textId="6BFE59BE" w:rsidR="00386D99" w:rsidRDefault="00386D99" w:rsidP="00386D99">
      <w:pPr>
        <w:numPr>
          <w:ilvl w:val="0"/>
          <w:numId w:val="4"/>
        </w:numPr>
      </w:pPr>
      <w:r>
        <w:t>Establishing technology transfer programs for clean energy solutions,</w:t>
      </w:r>
    </w:p>
    <w:p w14:paraId="1A433BB8" w14:textId="3C306021" w:rsidR="00386D99" w:rsidRDefault="00386D99" w:rsidP="00386D99">
      <w:pPr>
        <w:numPr>
          <w:ilvl w:val="0"/>
          <w:numId w:val="4"/>
        </w:numPr>
      </w:pPr>
      <w:r>
        <w:t>Creating special financing mechanisms for:</w:t>
      </w:r>
    </w:p>
    <w:p w14:paraId="2A7EB9C5" w14:textId="192F0DF8" w:rsidR="00386D99" w:rsidRDefault="00386D99" w:rsidP="00386D99">
      <w:pPr>
        <w:numPr>
          <w:ilvl w:val="2"/>
          <w:numId w:val="1"/>
        </w:numPr>
      </w:pPr>
      <w:r>
        <w:t>Climate adaptation in vulnerable nations,</w:t>
      </w:r>
    </w:p>
    <w:p w14:paraId="1BBD0C81" w14:textId="0AD13EE9" w:rsidR="00386D99" w:rsidRDefault="00386D99" w:rsidP="00386D99">
      <w:pPr>
        <w:numPr>
          <w:ilvl w:val="2"/>
          <w:numId w:val="1"/>
        </w:numPr>
      </w:pPr>
      <w:r>
        <w:t>Just transition programs for fossil fuel-dependent economies,</w:t>
      </w:r>
    </w:p>
    <w:p w14:paraId="46B97841" w14:textId="744E4EC0" w:rsidR="00386D99" w:rsidRDefault="00386D99" w:rsidP="00386D99">
      <w:pPr>
        <w:numPr>
          <w:ilvl w:val="0"/>
          <w:numId w:val="5"/>
        </w:numPr>
      </w:pPr>
      <w:r>
        <w:t>Recommends the establishment of an International Climate Education Initiative to:</w:t>
      </w:r>
    </w:p>
    <w:p w14:paraId="7CDE91B7" w14:textId="1B3AF992" w:rsidR="00386D99" w:rsidRDefault="00386D99" w:rsidP="00386D99">
      <w:pPr>
        <w:numPr>
          <w:ilvl w:val="1"/>
          <w:numId w:val="5"/>
        </w:numPr>
      </w:pPr>
      <w:r>
        <w:t>Incorporate climate science in all national education curricula,</w:t>
      </w:r>
    </w:p>
    <w:p w14:paraId="4F9087A9" w14:textId="2591E358" w:rsidR="00386D99" w:rsidRDefault="00386D99" w:rsidP="00386D99">
      <w:pPr>
        <w:numPr>
          <w:ilvl w:val="1"/>
          <w:numId w:val="5"/>
        </w:numPr>
      </w:pPr>
      <w:r>
        <w:t>Train educators in climate change pedagogy,</w:t>
      </w:r>
    </w:p>
    <w:p w14:paraId="5ED1FCA2" w14:textId="13220588" w:rsidR="00386D99" w:rsidRPr="00386D99" w:rsidRDefault="00386D99" w:rsidP="00386D99">
      <w:pPr>
        <w:numPr>
          <w:ilvl w:val="1"/>
          <w:numId w:val="5"/>
        </w:numPr>
      </w:pPr>
      <w:r>
        <w:t>Develop multilateral student exchange programs focused on sustainability</w:t>
      </w:r>
    </w:p>
    <w:sectPr w:rsidR="00386D99" w:rsidRPr="00386D99" w:rsidSect="00451FA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7541C"/>
    <w:multiLevelType w:val="hybridMultilevel"/>
    <w:tmpl w:val="01AEC59A"/>
    <w:lvl w:ilvl="0" w:tplc="E4BCA7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176BB4"/>
    <w:multiLevelType w:val="hybridMultilevel"/>
    <w:tmpl w:val="EC6A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1E76"/>
    <w:multiLevelType w:val="hybridMultilevel"/>
    <w:tmpl w:val="58C288BE"/>
    <w:lvl w:ilvl="0" w:tplc="C596C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931683"/>
    <w:multiLevelType w:val="hybridMultilevel"/>
    <w:tmpl w:val="2332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23BE"/>
    <w:multiLevelType w:val="hybridMultilevel"/>
    <w:tmpl w:val="30082078"/>
    <w:lvl w:ilvl="0" w:tplc="1E3E78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3687025">
    <w:abstractNumId w:val="1"/>
  </w:num>
  <w:num w:numId="2" w16cid:durableId="277491457">
    <w:abstractNumId w:val="0"/>
  </w:num>
  <w:num w:numId="3" w16cid:durableId="2072462476">
    <w:abstractNumId w:val="2"/>
  </w:num>
  <w:num w:numId="4" w16cid:durableId="1778676240">
    <w:abstractNumId w:val="4"/>
  </w:num>
  <w:num w:numId="5" w16cid:durableId="200339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99"/>
    <w:rsid w:val="001E6662"/>
    <w:rsid w:val="00386D99"/>
    <w:rsid w:val="004508E8"/>
    <w:rsid w:val="00451FAB"/>
    <w:rsid w:val="00525EBD"/>
    <w:rsid w:val="00AB4278"/>
    <w:rsid w:val="00C125D7"/>
    <w:rsid w:val="00C46917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283"/>
  <w15:chartTrackingRefBased/>
  <w15:docId w15:val="{CC6D145D-D92A-48EC-97B8-7889392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86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9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1</cp:revision>
  <dcterms:created xsi:type="dcterms:W3CDTF">2025-09-20T09:37:00Z</dcterms:created>
  <dcterms:modified xsi:type="dcterms:W3CDTF">2025-09-20T09:41:00Z</dcterms:modified>
</cp:coreProperties>
</file>