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2A1A3A"/>
        </w:rPr>
        <w:t>Elementos Chave — Shovel Knight × Dead Cells × Celeste × Ant Colony (V2)</w:t>
      </w:r>
    </w:p>
    <w:p>
      <w:pPr/>
      <w:r>
        <w:rPr>
          <w:b w:val="0"/>
          <w:i/>
        </w:rPr>
        <w:t>Como misturar as 4 referências sem conflito — guia prático para gerar sprites bonitos e otimizados.</w:t>
      </w:r>
    </w:p>
    <w:p>
      <w:pPr>
        <w:pStyle w:val="Heading1"/>
        <w:jc w:val="left"/>
      </w:pPr>
      <w:r>
        <w:rPr>
          <w:color w:val="2A1A3A"/>
        </w:rPr>
        <w:t>Shovel Knight</w:t>
      </w:r>
    </w:p>
    <w:p>
      <w:pPr>
        <w:pStyle w:val="ListBullet"/>
      </w:pPr>
      <w:r>
        <w:rPr>
          <w:b w:val="0"/>
          <w:i w:val="0"/>
        </w:rPr>
        <w:t>Traço grosso, paleta limitada, silhueta forte, animação snappy 4 frames walk. Use em tiles e outlines.</w:t>
      </w:r>
    </w:p>
    <w:p>
      <w:pPr>
        <w:pStyle w:val="Heading1"/>
        <w:jc w:val="left"/>
      </w:pPr>
      <w:r>
        <w:rPr>
          <w:color w:val="2A1A3A"/>
        </w:rPr>
        <w:t>Dead Cells</w:t>
      </w:r>
    </w:p>
    <w:p>
      <w:pPr>
        <w:pStyle w:val="ListBullet"/>
      </w:pPr>
      <w:r>
        <w:rPr>
          <w:b w:val="0"/>
          <w:i w:val="0"/>
        </w:rPr>
        <w:t>Gótico detalhado, 4–5 tons, luz volumétrica, bloom, partículas, arquitetura em ruínas. Use em shading e atmosfera.</w:t>
      </w:r>
    </w:p>
    <w:p>
      <w:pPr>
        <w:pStyle w:val="Heading1"/>
        <w:jc w:val="left"/>
      </w:pPr>
      <w:r>
        <w:rPr>
          <w:color w:val="2A1A3A"/>
        </w:rPr>
        <w:t>Celeste</w:t>
      </w:r>
    </w:p>
    <w:p>
      <w:pPr>
        <w:pStyle w:val="ListBullet"/>
      </w:pPr>
      <w:r>
        <w:rPr>
          <w:b w:val="0"/>
          <w:i w:val="0"/>
        </w:rPr>
        <w:t>Fofo minimalista, cores pastéis, legibilidade extrema, corações, blush. Use em rostos e VFX.</w:t>
      </w:r>
    </w:p>
    <w:p>
      <w:pPr>
        <w:pStyle w:val="Heading1"/>
        <w:jc w:val="left"/>
      </w:pPr>
      <w:r>
        <w:rPr>
          <w:color w:val="2A1A3A"/>
        </w:rPr>
        <w:t>Ant Colony</w:t>
      </w:r>
    </w:p>
    <w:p>
      <w:pPr>
        <w:pStyle w:val="ListBullet"/>
      </w:pPr>
      <w:r>
        <w:rPr>
          <w:b w:val="0"/>
          <w:i w:val="0"/>
        </w:rPr>
        <w:t>Realismo textural de formigas: segmentação, quitina brilhante, abdomen com ovos. Use em formigas e rainha.</w:t>
      </w:r>
    </w:p>
    <w:p>
      <w:pPr>
        <w:pStyle w:val="Heading1"/>
        <w:jc w:val="left"/>
      </w:pPr>
      <w:r>
        <w:rPr>
          <w:color w:val="2A1A3A"/>
        </w:rPr>
        <w:t>Receita Híbrida (prompt base)</w:t>
      </w:r>
    </w:p>
    <w:p>
      <w:pPr/>
      <w:r>
        <w:rPr>
          <w:b w:val="0"/>
          <w:i/>
        </w:rPr>
        <w:t>“16-bit pixel art detailed, Shovel Knight thick 1.8px outline + Dead Cells 4-tone gothic shading + Celeste soft blush, chibi hexapod ant, flat vibrant, volumetric top-left light, crisp, optimized”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