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 SUBMISSION FORM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20"/>
        <w:gridCol w:w="2745"/>
        <w:gridCol w:w="2400"/>
        <w:tblGridChange w:id="0">
          <w:tblGrid>
            <w:gridCol w:w="2880"/>
            <w:gridCol w:w="2820"/>
            <w:gridCol w:w="2745"/>
            <w:gridCol w:w="240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Applications Development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Marker’s 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5COSC017C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Marker’s 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Isomiddin Abdunabiev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Agreed Mark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UoW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highlight w:val="white"/>
                <w:rtl w:val="0"/>
              </w:rPr>
              <w:t xml:space="preserve">18150193/1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Registrar’s office use only (hard copy submission)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WIUT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00010989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14/03/2023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Group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 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b w:val="1"/>
          <w:sz w:val="24"/>
          <w:szCs w:val="24"/>
          <w:rtl w:val="0"/>
        </w:rPr>
        <w:t xml:space="preserve"> be submitted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b w:val="1"/>
          <w:sz w:val="24"/>
          <w:szCs w:val="24"/>
          <w:rtl w:val="0"/>
        </w:rPr>
        <w:t xml:space="preserve"> HARD COPY (to the Registrar’s Office)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ELECTRONIC unless instructed otherwise.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hardcopy submission instructions refer to: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hard copy submission instructions.doc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online submission instructions refer to: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online submission instructions.doc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MARKERS FEEDBACK (Continued on the next page)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From Creational Design Pattern I will use: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Singleton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https://docs.google.com/document/d/1v1p596ox2aPhKWXn46uH1nga0xjNmXZMsJUdV6WShRo/edit?usp=sharing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7388" cy="13796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37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Builder</w:t>
      </w:r>
    </w:p>
    <w:p w:rsidR="00000000" w:rsidDel="00000000" w:rsidP="00000000" w:rsidRDefault="00000000" w:rsidRPr="00000000" w14:paraId="0000003E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b7490"/>
          <w:shd w:fill="f7f8f9" w:val="clear"/>
        </w:rPr>
      </w:pPr>
      <w:hyperlink r:id="rId11">
        <w:r w:rsidDel="00000000" w:rsidR="00000000" w:rsidRPr="00000000">
          <w:rPr>
            <w:color w:val="1155cc"/>
            <w:u w:val="single"/>
            <w:shd w:fill="f7f8f9" w:val="clear"/>
            <w:rtl w:val="0"/>
          </w:rPr>
          <w:t xml:space="preserve">https://docs.google.com/document/d/165vK71Zlr2cVGc27mMExIhR7IsVrCzi-p2u15p8YTUE/edit?usp=sharing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b7490"/>
          <w:sz w:val="24"/>
          <w:szCs w:val="24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b7490"/>
          <w:sz w:val="24"/>
          <w:szCs w:val="24"/>
          <w:shd w:fill="f7f8f9" w:val="clear"/>
        </w:rPr>
      </w:pPr>
      <w:r w:rsidDel="00000000" w:rsidR="00000000" w:rsidRPr="00000000">
        <w:rPr>
          <w:rFonts w:ascii="Courier New" w:cs="Courier New" w:eastAsia="Courier New" w:hAnsi="Courier New"/>
          <w:color w:val="0b7490"/>
          <w:sz w:val="24"/>
          <w:szCs w:val="24"/>
          <w:shd w:fill="f7f8f9" w:val="clear"/>
        </w:rPr>
        <w:drawing>
          <wp:inline distB="114300" distT="114300" distL="114300" distR="114300">
            <wp:extent cx="5434013" cy="334886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34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b7490"/>
          <w:sz w:val="24"/>
          <w:szCs w:val="24"/>
          <w:shd w:fill="f7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Structural Design Pattern I will use: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https://docs.google.com/document/d/1BM98ylOH8J5WV-5DBRYHxZ_lPFkzFme1wP4eWnow4Dk/edit?usp=sharing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1088" cy="28787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87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Decorator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</w:p>
    <w:p w:rsidR="00000000" w:rsidDel="00000000" w:rsidP="00000000" w:rsidRDefault="00000000" w:rsidRPr="00000000" w14:paraId="00000055">
      <w:pPr>
        <w:rPr>
          <w:color w:val="0b7490"/>
          <w:shd w:fill="f7f8f9" w:val="clear"/>
        </w:rPr>
      </w:pPr>
      <w:hyperlink r:id="rId15">
        <w:r w:rsidDel="00000000" w:rsidR="00000000" w:rsidRPr="00000000">
          <w:rPr>
            <w:color w:val="1155cc"/>
            <w:u w:val="single"/>
            <w:shd w:fill="f7f8f9" w:val="clear"/>
            <w:rtl w:val="0"/>
          </w:rPr>
          <w:t xml:space="preserve">https://docs.google.com/document/d/1GWSOwkq-hwZeN2w9OhvLXfjCQgQ1mMsbXnHV-BpPuCg/edit?usp=sharing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8438" cy="17929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79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Facade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https://docs.google.com/document/d/1lDP_KYZyzfauQNsQR5ZejHYANiDlGDhCrOWLkk8FII8/edit?usp=sharing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8813" cy="20585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05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e599" w:val="clear"/>
          <w:rtl w:val="0"/>
        </w:rPr>
        <w:t xml:space="preserve">From Behavioural Design Pattern I will use: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Chain of Responsibility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</w:p>
    <w:p w:rsidR="00000000" w:rsidDel="00000000" w:rsidP="00000000" w:rsidRDefault="00000000" w:rsidRPr="00000000" w14:paraId="0000006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https://docs.google.com/document/d/16iwmlnlecFWxNZahXw9oJa9qgAVjZLXmfE08jGljEDo/edit?usp=sharing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</w:rPr>
        <w:drawing>
          <wp:inline distB="114300" distT="114300" distL="114300" distR="114300">
            <wp:extent cx="3005138" cy="15363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53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method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5686db"/>
        </w:rPr>
      </w:pPr>
      <w:hyperlink r:id="rId21">
        <w:r w:rsidDel="00000000" w:rsidR="00000000" w:rsidRPr="00000000">
          <w:rPr>
            <w:b w:val="1"/>
            <w:color w:val="5686db"/>
            <w:u w:val="single"/>
            <w:rtl w:val="0"/>
          </w:rPr>
          <w:t xml:space="preserve">https://docs.google.com/document/d/1Kf8e_zyxNnfh05NXHB2IPwqQwpGtixDT5n0xyZI-R7Q/edit</w:t>
        </w:r>
      </w:hyperlink>
      <w:hyperlink r:id="rId22">
        <w:r w:rsidDel="00000000" w:rsidR="00000000" w:rsidRPr="00000000">
          <w:rPr>
            <w:color w:val="5686db"/>
            <w:u w:val="single"/>
            <w:rtl w:val="0"/>
          </w:rPr>
          <w:t xml:space="preserve">?</w:t>
        </w:r>
      </w:hyperlink>
      <w:hyperlink r:id="rId23">
        <w:r w:rsidDel="00000000" w:rsidR="00000000" w:rsidRPr="00000000">
          <w:rPr>
            <w:b w:val="1"/>
            <w:color w:val="5686db"/>
            <w:u w:val="single"/>
            <w:rtl w:val="0"/>
          </w:rPr>
          <w:t xml:space="preserve">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</w:rPr>
        <w:drawing>
          <wp:inline distB="114300" distT="114300" distL="114300" distR="114300">
            <wp:extent cx="2366963" cy="216049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16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Strategy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my own code example:</w:t>
      </w:r>
    </w:p>
    <w:p w:rsidR="00000000" w:rsidDel="00000000" w:rsidP="00000000" w:rsidRDefault="00000000" w:rsidRPr="00000000" w14:paraId="0000008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https://docs.google.com/document/d/15MMURuNYEDY4tDh_s-2wDeimqpxj1_XkfnMKFk1uPhQ/edit?usp=sharing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</w:rPr>
        <w:drawing>
          <wp:inline distB="114300" distT="114300" distL="114300" distR="114300">
            <wp:extent cx="3386138" cy="16801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68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*If image is not visible please make it bigger</w:t>
      </w:r>
    </w:p>
    <w:p w:rsidR="00000000" w:rsidDel="00000000" w:rsidP="00000000" w:rsidRDefault="00000000" w:rsidRPr="00000000" w14:paraId="00000085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4" w:w="11909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9025.511811023624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tabs>
        <w:tab w:val="center" w:leader="none" w:pos="4153"/>
        <w:tab w:val="right" w:leader="none" w:pos="8306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WESTMINSTER INTERNATIONAL UNIVERSITY IN TASHKENT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left="5760" w:firstLine="72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8B">
    <w:pPr>
      <w:ind w:left="5760" w:firstLine="720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  <w:t xml:space="preserve">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00010989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docs.google.com/document/d/1Kf8e_zyxNnfh05NXHB2IPwqQwpGtixDT5n0xyZI-R7Q/edit?usp=sharing" TargetMode="External"/><Relationship Id="rId21" Type="http://schemas.openxmlformats.org/officeDocument/2006/relationships/hyperlink" Target="https://docs.google.com/document/d/1Kf8e_zyxNnfh05NXHB2IPwqQwpGtixDT5n0xyZI-R7Q/edit?usp=sharing" TargetMode="External"/><Relationship Id="rId24" Type="http://schemas.openxmlformats.org/officeDocument/2006/relationships/image" Target="media/image8.png"/><Relationship Id="rId23" Type="http://schemas.openxmlformats.org/officeDocument/2006/relationships/hyperlink" Target="https://docs.google.com/document/d/1Kf8e_zyxNnfh05NXHB2IPwqQwpGtixDT5n0xyZI-R7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1p596ox2aPhKWXn46uH1nga0xjNmXZMsJUdV6WShRo/edit?usp=sharing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docs.google.com/document/d/15MMURuNYEDY4tDh_s-2wDeimqpxj1_XkfnMKFk1uPhQ/edit?usp=sharing" TargetMode="External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2.xml"/><Relationship Id="rId7" Type="http://schemas.openxmlformats.org/officeDocument/2006/relationships/hyperlink" Target="http://intranet.wiut.uz/Shared%20Documents/Forms/AllItems.aspx" TargetMode="External"/><Relationship Id="rId8" Type="http://schemas.openxmlformats.org/officeDocument/2006/relationships/hyperlink" Target="http://intranet.wiut.uz/Shared%20Documents/Forms/AllItems.aspx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docs.google.com/document/d/165vK71Zlr2cVGc27mMExIhR7IsVrCzi-p2u15p8YTUE/edit?usp=sharing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docs.google.com/document/d/1BM98ylOH8J5WV-5DBRYHxZ_lPFkzFme1wP4eWnow4Dk/edit?usp=sharing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docs.google.com/document/d/1GWSOwkq-hwZeN2w9OhvLXfjCQgQ1mMsbXnHV-BpPuCg/edit?usp=sharing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docs.google.com/document/d/1lDP_KYZyzfauQNsQR5ZejHYANiDlGDhCrOWLkk8FII8/edit?usp=sharing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s://docs.google.com/document/d/16iwmlnlecFWxNZahXw9oJa9qgAVjZLXmfE08jGljEDo/edit?usp=sharing" TargetMode="External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NBP+XnXBI3xkO3p1R6vYuRWFEg==">AMUW2mVLquDOm7ByFrYgX2wqxMhh8BREShUfTh5xNZish9+EXW+YjIbtPQhWXLWrMn1RoqWJo8jlH6AlL/Dx+21hTKvOozhriqvXWkMRM7YRfgMzd1/Dtus=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