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4717ADB8" w14:textId="538CC4A3" w:rsidR="007B2AC2" w:rsidRDefault="00A01CFD" w:rsidP="00883AFA">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60151E" w:rsidRPr="0060151E">
        <w:rPr>
          <w:rFonts w:hint="eastAsia"/>
        </w:rPr>
        <w:t>信息系统中使用的密码算法应符合法律、法规的规定和密码相关国家标准、行业标准的有关要求，信息系统中使用的密码技术应遵循密码相关国家标准和行业标准，信息系统中使用的密码产品、密码服务应符合法律法规的相关要求，否则可能会出现一些安全问题，安全问题一旦被威胁利用后，会导致信息系统面临高等级安全风险</w:t>
      </w:r>
      <w:r w:rsidR="0060151E">
        <w:rPr>
          <w:rFonts w:hint="eastAsia"/>
        </w:rPr>
        <w:t>。</w:t>
      </w:r>
    </w:p>
    <w:p w14:paraId="53989F32" w14:textId="5A8A3549" w:rsidR="007335DD" w:rsidRDefault="007335DD" w:rsidP="007335DD">
      <w:pPr>
        <w:pStyle w:val="2"/>
        <w:numPr>
          <w:ilvl w:val="0"/>
          <w:numId w:val="0"/>
        </w:numPr>
      </w:pPr>
      <w:r>
        <w:rPr>
          <w:rFonts w:hint="eastAsia"/>
        </w:rPr>
        <w:t>3</w:t>
      </w:r>
      <w:r>
        <w:t>.1</w:t>
      </w:r>
      <w:r w:rsidR="00A53234">
        <w:t xml:space="preserve"> </w:t>
      </w:r>
      <w:r>
        <w:rPr>
          <w:rFonts w:hint="eastAsia"/>
        </w:rPr>
        <w:t>风险控制需求</w:t>
      </w:r>
    </w:p>
    <w:p w14:paraId="032B249D" w14:textId="04110FFA" w:rsidR="00AB7B56" w:rsidRPr="00AB7B56" w:rsidRDefault="00AB7B56" w:rsidP="00AB7B56">
      <w:pPr>
        <w:ind w:firstLine="560"/>
      </w:pPr>
      <w:r w:rsidRPr="00DC0038">
        <w:t>3.</w:t>
      </w:r>
      <w:r>
        <w:t>1</w:t>
      </w:r>
      <w:r w:rsidR="007D6342">
        <w:t>.1</w:t>
      </w:r>
      <w:r w:rsidRPr="00DC0038">
        <w:t>-3.</w:t>
      </w:r>
      <w:r w:rsidR="007D6342">
        <w:t>1</w:t>
      </w:r>
      <w:r w:rsidR="00FD7900">
        <w:t>.</w:t>
      </w:r>
      <w:r>
        <w:t>4</w:t>
      </w:r>
      <w:r w:rsidRPr="00DC0038">
        <w:rPr>
          <w:rFonts w:hint="eastAsia"/>
        </w:rPr>
        <w:t>节分别从物理和环境、网络和通信、设备和计算、应用和数据四个方面进行风险分析，整理密码应用需求，并结合第</w:t>
      </w:r>
      <w:r w:rsidRPr="00DC0038">
        <w:rPr>
          <w:rFonts w:hint="eastAsia"/>
        </w:rPr>
        <w:t>2</w:t>
      </w:r>
      <w:r w:rsidRPr="00DC0038">
        <w:rPr>
          <w:rFonts w:hint="eastAsia"/>
        </w:rPr>
        <w:t>章目标信息系统的实际情况，分析出该系统每部分的密码应用需求清单，</w:t>
      </w:r>
      <w:r>
        <w:rPr>
          <w:rFonts w:hint="eastAsia"/>
        </w:rPr>
        <w:t>其中</w:t>
      </w:r>
      <w:r>
        <w:rPr>
          <w:rFonts w:hint="eastAsia"/>
        </w:rPr>
        <w:t>*</w:t>
      </w:r>
      <w:r>
        <w:rPr>
          <w:rFonts w:hint="eastAsia"/>
        </w:rPr>
        <w:t>号为《</w:t>
      </w:r>
      <w:r w:rsidRPr="00967301">
        <w:rPr>
          <w:rFonts w:hint="eastAsia"/>
        </w:rPr>
        <w:t>信息系统密码应用高风险判定指引</w:t>
      </w:r>
      <w:r>
        <w:rPr>
          <w:rFonts w:hint="eastAsia"/>
        </w:rPr>
        <w:t>》中标注的高风险项，</w:t>
      </w:r>
      <w:r w:rsidRPr="00DC0038">
        <w:t>3</w:t>
      </w:r>
      <w:r w:rsidR="007D6342">
        <w:t>.1</w:t>
      </w:r>
      <w:r w:rsidRPr="00DC0038">
        <w:t>.</w:t>
      </w:r>
      <w:r>
        <w:t>5</w:t>
      </w:r>
      <w:r w:rsidRPr="00DC0038">
        <w:rPr>
          <w:rFonts w:hint="eastAsia"/>
        </w:rPr>
        <w:t>节整理密</w:t>
      </w:r>
      <w:r>
        <w:rPr>
          <w:rFonts w:hint="eastAsia"/>
        </w:rPr>
        <w:t>码</w:t>
      </w:r>
      <w:r w:rsidRPr="00DC0038">
        <w:rPr>
          <w:rFonts w:hint="eastAsia"/>
        </w:rPr>
        <w:t>管理需求。</w:t>
      </w:r>
    </w:p>
    <w:p w14:paraId="1B43126E" w14:textId="77777777" w:rsidR="001C2F47" w:rsidRDefault="001C2F47" w:rsidP="005D0D6A">
      <w:pPr>
        <w:pStyle w:val="3"/>
        <w:numPr>
          <w:ilvl w:val="0"/>
          <w:numId w:val="0"/>
        </w:numPr>
      </w:pPr>
      <w:bookmarkStart w:id="2" w:name="_Toc111748514"/>
      <w:r>
        <w:t>3.1.1</w:t>
      </w:r>
      <w:r w:rsidR="00BE770F" w:rsidRPr="00DC0038">
        <w:t xml:space="preserve"> </w:t>
      </w:r>
      <w:r w:rsidR="0046210B" w:rsidRPr="00DC0038">
        <w:rPr>
          <w:rFonts w:hint="eastAsia"/>
        </w:rPr>
        <w:t>物理</w:t>
      </w:r>
      <w:r w:rsidR="00843CBA" w:rsidRPr="00DC0038">
        <w:rPr>
          <w:rFonts w:hint="eastAsia"/>
        </w:rPr>
        <w:t>和</w:t>
      </w:r>
      <w:r w:rsidR="0046210B" w:rsidRPr="00DC0038">
        <w:rPr>
          <w:rFonts w:hint="eastAsia"/>
        </w:rPr>
        <w:t>环境</w:t>
      </w:r>
      <w:bookmarkEnd w:id="2"/>
      <w:r w:rsidR="0060151E">
        <w:rPr>
          <w:rFonts w:hint="eastAsia"/>
        </w:rPr>
        <w:t>安全</w:t>
      </w:r>
      <w:bookmarkStart w:id="3" w:name="_Toc111748515"/>
    </w:p>
    <w:p w14:paraId="55D6240C" w14:textId="27CDBFC8" w:rsidR="0099673D" w:rsidRPr="001C2F47" w:rsidRDefault="0046210B" w:rsidP="001C2F47">
      <w:pPr>
        <w:pStyle w:val="aff0"/>
        <w:numPr>
          <w:ilvl w:val="0"/>
          <w:numId w:val="12"/>
        </w:numPr>
        <w:ind w:left="561" w:firstLineChars="0" w:firstLine="0"/>
        <w:rPr>
          <w:b/>
        </w:rPr>
      </w:pPr>
      <w:r w:rsidRPr="001C2F47">
        <w:rPr>
          <w:rFonts w:hint="eastAsia"/>
          <w:b/>
        </w:rPr>
        <w:t>风险分析</w:t>
      </w:r>
      <w:bookmarkEnd w:id="3"/>
    </w:p>
    <w:p w14:paraId="1331BDF3" w14:textId="58351795" w:rsidR="0099673D" w:rsidRPr="00DC0038" w:rsidRDefault="006F175A">
      <w:pPr>
        <w:pStyle w:val="aff0"/>
        <w:numPr>
          <w:ilvl w:val="1"/>
          <w:numId w:val="6"/>
        </w:numPr>
        <w:ind w:firstLineChars="0"/>
      </w:pPr>
      <w:r w:rsidRPr="006F175A">
        <w:rPr>
          <w:rFonts w:hint="eastAsia"/>
        </w:rPr>
        <w:t>物理和环境安全中的身份鉴别是指：设备所在机房应使用密码技术对进入机房人员进行身份鉴别，属于《信息系统密码应用高风险判定指引》认定的高风险项，如果不采用合规密码技术进行保护，会存在非授权人员进入物理环境，对软硬件设备和数据进行直接破坏的风险</w:t>
      </w:r>
      <w:r>
        <w:rPr>
          <w:rFonts w:hint="eastAsia"/>
        </w:rPr>
        <w:t>。</w:t>
      </w:r>
    </w:p>
    <w:p w14:paraId="7650C1BB" w14:textId="02C1E8D4" w:rsidR="0099673D" w:rsidRPr="00DC0038" w:rsidRDefault="006F175A">
      <w:pPr>
        <w:pStyle w:val="aff0"/>
        <w:numPr>
          <w:ilvl w:val="1"/>
          <w:numId w:val="6"/>
        </w:numPr>
        <w:ind w:firstLineChars="0"/>
      </w:pPr>
      <w:r w:rsidRPr="006F175A">
        <w:rPr>
          <w:rFonts w:hint="eastAsia"/>
        </w:rPr>
        <w:t>物理和环境安全中的电子门禁记录数据存储记录完整性是指：设备所在机房应使用密码技术对电子门禁记录进行数据完整性保护，属于《信息系统密码应用高风险判定指引》认定的非高风险项，如果不采用合规密码技术进行保护，会存在数据被篡改的风险</w:t>
      </w:r>
      <w:r w:rsidR="0046210B" w:rsidRPr="00DC0038">
        <w:rPr>
          <w:rFonts w:hint="eastAsia"/>
        </w:rPr>
        <w:t>。</w:t>
      </w:r>
    </w:p>
    <w:p w14:paraId="1D5E3B96" w14:textId="78C7E52B" w:rsidR="002B0FEB" w:rsidRDefault="006F175A">
      <w:pPr>
        <w:pStyle w:val="aff0"/>
        <w:numPr>
          <w:ilvl w:val="1"/>
          <w:numId w:val="6"/>
        </w:numPr>
        <w:ind w:firstLineChars="0"/>
      </w:pPr>
      <w:r w:rsidRPr="006F175A">
        <w:rPr>
          <w:rFonts w:hint="eastAsia"/>
        </w:rPr>
        <w:t>物理和环境安全中的视频监控记录数据存储记录完整性是指：设备</w:t>
      </w:r>
      <w:r w:rsidRPr="006F175A">
        <w:rPr>
          <w:rFonts w:hint="eastAsia"/>
        </w:rPr>
        <w:lastRenderedPageBreak/>
        <w:t>所在机房应使用密码技术对视频监控记录进行数据完整性保护，属于《信息系统密码应用高风险判定指引》认定的非高风险项，如果不采用合规密码技术进行保护，会存在数据被篡改的风险</w:t>
      </w:r>
      <w:r w:rsidR="002B0FEB" w:rsidRPr="00DC0038">
        <w:rPr>
          <w:rFonts w:hint="eastAsia"/>
        </w:rPr>
        <w:t>。</w:t>
      </w:r>
    </w:p>
    <w:p w14:paraId="27AFAB84" w14:textId="48E9B10D" w:rsidR="00013D11" w:rsidRPr="00DC0038" w:rsidRDefault="00013D11" w:rsidP="00013D11">
      <w:pPr>
        <w:ind w:firstLineChars="202" w:firstLine="566"/>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r>
        <w:rPr>
          <w:rFonts w:hint="eastAsia"/>
        </w:rPr>
        <w:t>。</w:t>
      </w:r>
    </w:p>
    <w:p w14:paraId="13251474" w14:textId="1475CF66" w:rsidR="0099673D" w:rsidRPr="00A53234" w:rsidRDefault="0046210B" w:rsidP="00A53234">
      <w:pPr>
        <w:pStyle w:val="aff0"/>
        <w:numPr>
          <w:ilvl w:val="0"/>
          <w:numId w:val="12"/>
        </w:numPr>
        <w:ind w:left="561" w:firstLineChars="0" w:firstLine="0"/>
        <w:rPr>
          <w:b/>
        </w:rPr>
      </w:pPr>
      <w:bookmarkStart w:id="4" w:name="_Toc111748516"/>
      <w:r w:rsidRPr="00A53234">
        <w:rPr>
          <w:rFonts w:hint="eastAsia"/>
          <w:b/>
        </w:rPr>
        <w:t>密码应用需求</w:t>
      </w:r>
      <w:bookmarkEnd w:id="4"/>
    </w:p>
    <w:p w14:paraId="108E60D0" w14:textId="7EE85985" w:rsidR="0099673D" w:rsidRPr="00DC0038" w:rsidRDefault="006F175A" w:rsidP="00802332">
      <w:pPr>
        <w:pStyle w:val="aff0"/>
        <w:numPr>
          <w:ilvl w:val="1"/>
          <w:numId w:val="3"/>
        </w:numPr>
        <w:ind w:firstLineChars="0"/>
      </w:pPr>
      <w:r w:rsidRPr="006F175A">
        <w:rPr>
          <w:rFonts w:hint="eastAsia"/>
        </w:rPr>
        <w:t>身份鉴别的密评三级要求是“</w:t>
      </w:r>
      <w:r w:rsidR="00802332" w:rsidRPr="00802332">
        <w:rPr>
          <w:rFonts w:hint="eastAsia"/>
        </w:rPr>
        <w:t>宜</w:t>
      </w:r>
      <w:r w:rsidRPr="006F175A">
        <w:rPr>
          <w:rFonts w:hint="eastAsia"/>
        </w:rPr>
        <w:t>”，经过上述的风险分析，设备所在机房应部署符合</w:t>
      </w:r>
      <w:r w:rsidRPr="006F175A">
        <w:rPr>
          <w:rFonts w:hint="eastAsia"/>
        </w:rPr>
        <w:t xml:space="preserve">GM/T 0036-2014 </w:t>
      </w:r>
      <w:r w:rsidRPr="006F175A">
        <w:rPr>
          <w:rFonts w:hint="eastAsia"/>
        </w:rPr>
        <w:t>标准要求的密码产品，对进出机房人员进行身份鉴别</w:t>
      </w:r>
      <w:r>
        <w:rPr>
          <w:rFonts w:hint="eastAsia"/>
        </w:rPr>
        <w:t>。</w:t>
      </w:r>
    </w:p>
    <w:p w14:paraId="4124C7A8" w14:textId="228D1DA5" w:rsidR="0099673D" w:rsidRPr="00DC0038" w:rsidRDefault="006F175A">
      <w:pPr>
        <w:pStyle w:val="aff0"/>
        <w:numPr>
          <w:ilvl w:val="1"/>
          <w:numId w:val="3"/>
        </w:numPr>
        <w:ind w:firstLineChars="0"/>
      </w:pPr>
      <w:r w:rsidRPr="006F175A">
        <w:rPr>
          <w:rFonts w:hint="eastAsia"/>
        </w:rPr>
        <w:t>电子门禁记录数据存储完整性的密评三级要求是“</w:t>
      </w:r>
      <w:r w:rsidR="00802332">
        <w:rPr>
          <w:rFonts w:hint="eastAsia"/>
        </w:rPr>
        <w:t>宜</w:t>
      </w:r>
      <w:r w:rsidRPr="006F175A">
        <w:rPr>
          <w:rFonts w:hint="eastAsia"/>
        </w:rPr>
        <w:t>”，经过上述的风险分析，设备所在机房应部署符合密码相关国家、行业标准要求的电子门禁系统，对电子门禁记录数据进行完整性保护</w:t>
      </w:r>
      <w:r w:rsidR="0046210B" w:rsidRPr="00DC0038">
        <w:rPr>
          <w:rFonts w:hint="eastAsia"/>
        </w:rPr>
        <w:t>。</w:t>
      </w:r>
    </w:p>
    <w:p w14:paraId="08E4AB99" w14:textId="5B76CDC8" w:rsidR="002B0FEB" w:rsidRDefault="0064512E" w:rsidP="00802332">
      <w:pPr>
        <w:pStyle w:val="aff0"/>
        <w:numPr>
          <w:ilvl w:val="1"/>
          <w:numId w:val="3"/>
        </w:numPr>
        <w:ind w:firstLineChars="0"/>
      </w:pPr>
      <w:r w:rsidRPr="0064512E">
        <w:rPr>
          <w:rFonts w:hint="eastAsia"/>
        </w:rPr>
        <w:t>视频监控记录数据存储完整性的密评三级要求是“</w:t>
      </w:r>
      <w:r w:rsidR="00802332" w:rsidRPr="00802332">
        <w:rPr>
          <w:rFonts w:hint="eastAsia"/>
        </w:rPr>
        <w:t>宜</w:t>
      </w:r>
      <w:r w:rsidRPr="0064512E">
        <w:rPr>
          <w:rFonts w:hint="eastAsia"/>
        </w:rPr>
        <w:t>”，经过上述的风险分析，设备所在机房应部署符合密码相关国家、行业标准要求的视频监控系统，对视频监控音像记录数据进行完整性保护</w:t>
      </w:r>
      <w:r w:rsidR="002B0FEB" w:rsidRPr="00DC0038">
        <w:rPr>
          <w:rFonts w:hint="eastAsia"/>
        </w:rPr>
        <w:t>。</w:t>
      </w:r>
    </w:p>
    <w:p w14:paraId="77C16A70" w14:textId="717646B4" w:rsidR="00013D11" w:rsidRPr="00DC0038" w:rsidRDefault="00013D11" w:rsidP="00013D11">
      <w:pPr>
        <w:pStyle w:val="aff0"/>
        <w:ind w:left="556" w:firstLineChars="0" w:firstLine="0"/>
      </w:pPr>
      <w:r>
        <w:rPr>
          <w:rFonts w:hint="eastAsia"/>
        </w:rPr>
        <w:t>具体情况如下所示：</w:t>
      </w:r>
    </w:p>
    <w:p w14:paraId="33D2E169" w14:textId="0A626C49" w:rsidR="00013D11" w:rsidRDefault="00013D11" w:rsidP="00013D11">
      <w:pPr>
        <w:pStyle w:val="a6"/>
        <w:keepNext/>
      </w:pPr>
      <w:r>
        <w:rPr>
          <w:rFonts w:hint="eastAsia"/>
        </w:rPr>
        <w:t>表</w:t>
      </w:r>
      <w:r>
        <w:rPr>
          <w:rFonts w:hint="eastAsia"/>
        </w:rPr>
        <w:t xml:space="preserve"> </w:t>
      </w:r>
      <w:r w:rsidR="003A602C">
        <w:t>3</w:t>
      </w:r>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1</w:t>
      </w:r>
      <w:r w:rsidR="0016657E">
        <w:fldChar w:fldCharType="end"/>
      </w:r>
      <w:r>
        <w:t xml:space="preserve"> </w:t>
      </w:r>
      <w:r>
        <w:rPr>
          <w:rFonts w:hint="eastAsia"/>
        </w:rPr>
        <w:t>测评对象表</w:t>
      </w:r>
      <w:r>
        <w:rPr>
          <w:rFonts w:hint="eastAsia"/>
        </w:rPr>
        <w:t>-</w:t>
      </w:r>
      <w:r>
        <w:rPr>
          <w:rFonts w:hint="eastAsia"/>
        </w:rPr>
        <w:t>物理和环境安全</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C57195" w:rsidRDefault="00F860F7" w:rsidP="00C57195">
            <w:pPr>
              <w:pStyle w:val="-3"/>
              <w:jc w:val="left"/>
              <w:rPr>
                <w:b/>
                <w:sz w:val="28"/>
              </w:rPr>
            </w:pPr>
            <w:r w:rsidRPr="00C57195">
              <w:rPr>
                <w:rFonts w:hint="eastAsia"/>
                <w:b/>
                <w:sz w:val="28"/>
              </w:rPr>
              <w:t>测评对象</w:t>
            </w:r>
            <w:r w:rsidR="004A150B" w:rsidRPr="00C57195">
              <w:rPr>
                <w:rFonts w:hint="eastAsia"/>
                <w:b/>
                <w:sz w:val="28"/>
              </w:rPr>
              <w:t>{</w:t>
            </w:r>
            <w:r w:rsidR="004A150B" w:rsidRPr="00C57195">
              <w:rPr>
                <w:b/>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t>[j</w:t>
            </w:r>
            <w:r w:rsidR="00CC6C67" w:rsidRPr="00DC0038">
              <w:rPr>
                <w:sz w:val="28"/>
              </w:rPr>
              <w:t>fm</w:t>
            </w:r>
            <w:r w:rsidRPr="00DC0038">
              <w:rPr>
                <w:sz w:val="28"/>
              </w:rPr>
              <w:t>c]</w:t>
            </w:r>
          </w:p>
        </w:tc>
      </w:tr>
    </w:tbl>
    <w:p w14:paraId="39AACE1D" w14:textId="029314BF" w:rsidR="0099673D" w:rsidRPr="00DC0038" w:rsidRDefault="0099673D" w:rsidP="000D6308">
      <w:pPr>
        <w:ind w:firstLineChars="0" w:firstLine="560"/>
      </w:pPr>
    </w:p>
    <w:p w14:paraId="52EB7A32" w14:textId="01174400" w:rsidR="00013D11" w:rsidRDefault="00013D11" w:rsidP="00013D11">
      <w:pPr>
        <w:pStyle w:val="a6"/>
        <w:keepNext/>
      </w:pPr>
      <w:r>
        <w:rPr>
          <w:rFonts w:hint="eastAsia"/>
        </w:rPr>
        <w:t>表</w:t>
      </w:r>
      <w:r>
        <w:rPr>
          <w:rFonts w:hint="eastAsia"/>
        </w:rPr>
        <w:t xml:space="preserve"> </w:t>
      </w:r>
      <w:r w:rsidR="003A602C">
        <w:t>3</w:t>
      </w:r>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2</w:t>
      </w:r>
      <w:r w:rsidR="0016657E">
        <w:fldChar w:fldCharType="end"/>
      </w:r>
      <w:r>
        <w:t xml:space="preserve"> </w:t>
      </w:r>
      <w:r w:rsidRPr="00D61F19">
        <w:rPr>
          <w:rFonts w:hint="eastAsia"/>
        </w:rPr>
        <w:t>密码应用需求分析表</w:t>
      </w:r>
      <w:r w:rsidRPr="00D61F19">
        <w:t>-</w:t>
      </w:r>
      <w:r w:rsidRPr="00D61F19">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709"/>
        <w:gridCol w:w="4678"/>
        <w:gridCol w:w="691"/>
      </w:tblGrid>
      <w:tr w:rsidR="001D408D" w:rsidRPr="00DC0038" w14:paraId="2AE074CF" w14:textId="77777777" w:rsidTr="00DA660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11683782" w14:textId="3BF18B9C" w:rsidR="0099673D" w:rsidRPr="00C57195" w:rsidRDefault="0046210B" w:rsidP="00C57195">
            <w:pPr>
              <w:pStyle w:val="-3"/>
              <w:rPr>
                <w:bCs/>
                <w:sz w:val="28"/>
              </w:rPr>
            </w:pPr>
            <w:r w:rsidRPr="00C57195">
              <w:rPr>
                <w:rFonts w:hint="eastAsia"/>
                <w:bCs/>
                <w:sz w:val="28"/>
                <w:lang w:eastAsia="zh-Hans"/>
              </w:rPr>
              <w:t>测评</w:t>
            </w:r>
            <w:r w:rsidRPr="00C57195">
              <w:rPr>
                <w:rFonts w:hint="eastAsia"/>
                <w:bCs/>
                <w:sz w:val="28"/>
              </w:rPr>
              <w:t>对象</w:t>
            </w:r>
            <w:r w:rsidR="004A150B" w:rsidRPr="00C57195">
              <w:rPr>
                <w:rFonts w:hint="eastAsia"/>
                <w:bCs/>
                <w:sz w:val="28"/>
              </w:rPr>
              <w:t>{</w:t>
            </w:r>
            <w:r w:rsidR="004A150B" w:rsidRPr="00C57195">
              <w:rPr>
                <w:bCs/>
                <w:sz w:val="28"/>
              </w:rPr>
              <w:t>{table32}}</w:t>
            </w:r>
          </w:p>
        </w:tc>
        <w:tc>
          <w:tcPr>
            <w:tcW w:w="1276" w:type="dxa"/>
            <w:tcBorders>
              <w:top w:val="none" w:sz="0" w:space="0" w:color="auto"/>
              <w:bottom w:val="none" w:sz="0" w:space="0" w:color="auto"/>
            </w:tcBorders>
          </w:tcPr>
          <w:p w14:paraId="662621FC" w14:textId="3FDBD860"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指标</w:t>
            </w:r>
            <w:r w:rsidR="00D615EF" w:rsidRPr="00C57195">
              <w:rPr>
                <w:rFonts w:hint="eastAsia"/>
                <w:bCs/>
                <w:sz w:val="28"/>
                <w:lang w:eastAsia="zh-Hans"/>
              </w:rPr>
              <w:t>点</w:t>
            </w:r>
          </w:p>
        </w:tc>
        <w:tc>
          <w:tcPr>
            <w:tcW w:w="425" w:type="dxa"/>
            <w:tcBorders>
              <w:top w:val="none" w:sz="0" w:space="0" w:color="auto"/>
              <w:bottom w:val="none" w:sz="0" w:space="0" w:color="auto"/>
            </w:tcBorders>
          </w:tcPr>
          <w:p w14:paraId="5FF29D62" w14:textId="1B7858BC"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lang w:eastAsia="zh-Hans"/>
              </w:rPr>
              <w:t>要求</w:t>
            </w:r>
          </w:p>
        </w:tc>
        <w:tc>
          <w:tcPr>
            <w:tcW w:w="567" w:type="dxa"/>
            <w:tcBorders>
              <w:top w:val="none" w:sz="0" w:space="0" w:color="auto"/>
              <w:bottom w:val="none" w:sz="0" w:space="0" w:color="auto"/>
            </w:tcBorders>
          </w:tcPr>
          <w:p w14:paraId="798C9476"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风险等级</w:t>
            </w:r>
          </w:p>
        </w:tc>
        <w:tc>
          <w:tcPr>
            <w:tcW w:w="709" w:type="dxa"/>
            <w:tcBorders>
              <w:top w:val="none" w:sz="0" w:space="0" w:color="auto"/>
              <w:bottom w:val="none" w:sz="0" w:space="0" w:color="auto"/>
            </w:tcBorders>
          </w:tcPr>
          <w:p w14:paraId="2128673C"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rPr>
              <w:t>适用情况</w:t>
            </w:r>
          </w:p>
        </w:tc>
        <w:tc>
          <w:tcPr>
            <w:tcW w:w="4678" w:type="dxa"/>
            <w:tcBorders>
              <w:top w:val="none" w:sz="0" w:space="0" w:color="auto"/>
              <w:bottom w:val="none" w:sz="0" w:space="0" w:color="auto"/>
            </w:tcBorders>
          </w:tcPr>
          <w:p w14:paraId="260D1FB9"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系统现状</w:t>
            </w:r>
          </w:p>
        </w:tc>
        <w:tc>
          <w:tcPr>
            <w:tcW w:w="691" w:type="dxa"/>
            <w:tcBorders>
              <w:top w:val="none" w:sz="0" w:space="0" w:color="auto"/>
              <w:bottom w:val="none" w:sz="0" w:space="0" w:color="auto"/>
            </w:tcBorders>
          </w:tcPr>
          <w:p w14:paraId="6086B527" w14:textId="6154E37F" w:rsidR="0099673D" w:rsidRPr="00C57195" w:rsidRDefault="00F97FAB" w:rsidP="00C57195">
            <w:pPr>
              <w:pStyle w:val="-3"/>
              <w:cnfStyle w:val="100000000000" w:firstRow="1" w:lastRow="0" w:firstColumn="0" w:lastColumn="0" w:oddVBand="0" w:evenVBand="0" w:oddHBand="0" w:evenHBand="0" w:firstRowFirstColumn="0" w:firstRowLastColumn="0" w:lastRowFirstColumn="0" w:lastRowLastColumn="0"/>
              <w:rPr>
                <w:bCs/>
                <w:sz w:val="28"/>
              </w:rPr>
            </w:pPr>
            <w:r>
              <w:rPr>
                <w:rFonts w:hint="eastAsia"/>
                <w:bCs/>
                <w:sz w:val="28"/>
              </w:rPr>
              <w:t>预测结果</w:t>
            </w:r>
          </w:p>
        </w:tc>
      </w:tr>
      <w:tr w:rsidR="004A150B" w:rsidRPr="00DC0038" w14:paraId="5E459837" w14:textId="77777777" w:rsidTr="00DA660D">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276"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425"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567"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709"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4678"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691"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749A35DA" w:rsidR="00843CBA" w:rsidRPr="00DC0038" w:rsidRDefault="00BE770F" w:rsidP="00A53234">
      <w:pPr>
        <w:pStyle w:val="3"/>
        <w:numPr>
          <w:ilvl w:val="0"/>
          <w:numId w:val="0"/>
        </w:numPr>
      </w:pPr>
      <w:bookmarkStart w:id="5" w:name="_Toc111748518"/>
      <w:r w:rsidRPr="00DC0038">
        <w:rPr>
          <w:rFonts w:hint="eastAsia"/>
        </w:rPr>
        <w:lastRenderedPageBreak/>
        <w:t>3</w:t>
      </w:r>
      <w:r w:rsidRPr="00DC0038">
        <w:t>.</w:t>
      </w:r>
      <w:r w:rsidR="00A53234">
        <w:t xml:space="preserve">1.2 </w:t>
      </w:r>
      <w:r w:rsidR="00843CBA" w:rsidRPr="00DC0038">
        <w:rPr>
          <w:rFonts w:hint="eastAsia"/>
        </w:rPr>
        <w:t>网络和通信</w:t>
      </w:r>
      <w:bookmarkEnd w:id="5"/>
      <w:r w:rsidR="00A53234">
        <w:rPr>
          <w:rFonts w:hint="eastAsia"/>
        </w:rPr>
        <w:t>安全</w:t>
      </w:r>
    </w:p>
    <w:p w14:paraId="036518ED" w14:textId="2923C43E" w:rsidR="002B054E" w:rsidRPr="00A53234" w:rsidRDefault="0046210B" w:rsidP="00A53234">
      <w:pPr>
        <w:pStyle w:val="aff0"/>
        <w:numPr>
          <w:ilvl w:val="0"/>
          <w:numId w:val="13"/>
        </w:numPr>
        <w:ind w:left="561" w:firstLineChars="0" w:firstLine="0"/>
        <w:rPr>
          <w:b/>
        </w:rPr>
      </w:pPr>
      <w:bookmarkStart w:id="6" w:name="_Toc111748519"/>
      <w:r w:rsidRPr="00A53234">
        <w:rPr>
          <w:rFonts w:hint="eastAsia"/>
          <w:b/>
        </w:rPr>
        <w:t>风险分析</w:t>
      </w:r>
      <w:bookmarkEnd w:id="6"/>
    </w:p>
    <w:p w14:paraId="114F1B6E" w14:textId="0BDAC58C" w:rsidR="002B054E" w:rsidRDefault="00D575A2">
      <w:pPr>
        <w:pStyle w:val="aff0"/>
        <w:numPr>
          <w:ilvl w:val="1"/>
          <w:numId w:val="8"/>
        </w:numPr>
        <w:ind w:firstLineChars="0"/>
      </w:pPr>
      <w:r w:rsidRPr="002C1F5C">
        <w:rPr>
          <w:rFonts w:hint="eastAsia"/>
        </w:rPr>
        <w:t>网络和通信安全中的身份鉴别是指：系统现存通信信道采用密码技术对通信实体进行身份鉴别，保证通信实体身份的真实性，属于《信息系统密码应用高风险判定指引》认定的高风险项，如果不采用合规密码技术进行保护，会存在非法通信实体介入网络通信的风险</w:t>
      </w:r>
      <w:r w:rsidR="002B054E">
        <w:rPr>
          <w:rFonts w:hint="eastAsia"/>
        </w:rPr>
        <w:t>。</w:t>
      </w:r>
    </w:p>
    <w:p w14:paraId="62D94721" w14:textId="1FE1923A" w:rsidR="00D575A2" w:rsidRDefault="00D575A2">
      <w:pPr>
        <w:pStyle w:val="aff0"/>
        <w:numPr>
          <w:ilvl w:val="1"/>
          <w:numId w:val="8"/>
        </w:numPr>
        <w:ind w:firstLineChars="0"/>
      </w:pPr>
      <w:r w:rsidRPr="002C1F5C">
        <w:rPr>
          <w:rFonts w:hint="eastAsia"/>
        </w:rPr>
        <w:t>通信过程中数据的完整性是指采用密码技术保证信息系统与其他实体通信过程中数据的完整性，如果不采用合规密码技术进行保护，会存在通信过程中数据被非授权篡改的风险</w:t>
      </w:r>
      <w:r w:rsidRPr="00DC0038">
        <w:rPr>
          <w:rFonts w:hint="eastAsia"/>
        </w:rPr>
        <w:t>。</w:t>
      </w:r>
    </w:p>
    <w:p w14:paraId="3DEF4973" w14:textId="1D902F3E" w:rsidR="00D575A2" w:rsidRDefault="00D575A2">
      <w:pPr>
        <w:pStyle w:val="aff0"/>
        <w:numPr>
          <w:ilvl w:val="1"/>
          <w:numId w:val="8"/>
        </w:numPr>
        <w:ind w:firstLineChars="0"/>
      </w:pPr>
      <w:r w:rsidRPr="002C1F5C">
        <w:rPr>
          <w:rFonts w:hint="eastAsia"/>
        </w:rPr>
        <w:t>通信过程中重要数据的机密性是指采用密码技术保证信息系统与其他实体通信过程中重要数据的机密性，属于《信息系统密码应用高风险判定指引》认定的高风险项，如果不采用合规密码技术进行保护，会存在通信过程中重要数据被窃取的风险</w:t>
      </w:r>
      <w:r w:rsidRPr="00DC0038">
        <w:rPr>
          <w:rFonts w:hint="eastAsia"/>
        </w:rPr>
        <w:t>。</w:t>
      </w:r>
    </w:p>
    <w:p w14:paraId="3F7124DB" w14:textId="2478A358" w:rsidR="00D575A2" w:rsidRDefault="00D575A2">
      <w:pPr>
        <w:pStyle w:val="aff0"/>
        <w:numPr>
          <w:ilvl w:val="1"/>
          <w:numId w:val="8"/>
        </w:numPr>
        <w:ind w:firstLineChars="0"/>
      </w:pPr>
      <w:r w:rsidRPr="002C1F5C">
        <w:rPr>
          <w:rFonts w:hint="eastAsia"/>
        </w:rPr>
        <w:t>网络边界访问控制信息的完整性是指采用密码技术保证网络边界访问控制信息的完整性，不属于《信息系统密码应用高风险判定指引》认定的高风险项，如果不采用合规密码技术进行保护，会存在网络边界访问控制信息被篡改的风险</w:t>
      </w:r>
      <w:r w:rsidRPr="00DC0038">
        <w:rPr>
          <w:rFonts w:hint="eastAsia"/>
        </w:rPr>
        <w:t>。</w:t>
      </w:r>
    </w:p>
    <w:p w14:paraId="236E1949" w14:textId="7AE88403" w:rsidR="00697100" w:rsidRDefault="00D575A2">
      <w:pPr>
        <w:pStyle w:val="aff0"/>
        <w:numPr>
          <w:ilvl w:val="1"/>
          <w:numId w:val="8"/>
        </w:numPr>
        <w:ind w:firstLineChars="0"/>
      </w:pPr>
      <w:r w:rsidRPr="002C1F5C">
        <w:rPr>
          <w:rFonts w:hint="eastAsia"/>
        </w:rPr>
        <w:t>网络和通信安全中的安全接入认证是指：采用密码技术对从外部连接到内部网络的设备进行接入认证，确保接入的设备身份真实性。</w:t>
      </w:r>
      <w:r w:rsidR="0033787B">
        <w:rPr>
          <w:rFonts w:hint="eastAsia"/>
        </w:rPr>
        <w:t>本系统不涉及安全接入认证</w:t>
      </w:r>
      <w:r w:rsidRPr="00DC0038">
        <w:rPr>
          <w:rFonts w:hint="eastAsia"/>
        </w:rPr>
        <w:t>。</w:t>
      </w:r>
    </w:p>
    <w:p w14:paraId="5D187CDC" w14:textId="305FB99F" w:rsidR="00A53234" w:rsidRPr="00DC0038" w:rsidRDefault="00A53234" w:rsidP="00A53234">
      <w:pPr>
        <w:ind w:firstLineChars="202" w:firstLine="566"/>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20F89F14" w14:textId="7529C04D" w:rsidR="0099673D" w:rsidRPr="00A53234" w:rsidRDefault="0046210B" w:rsidP="00A53234">
      <w:pPr>
        <w:pStyle w:val="aff0"/>
        <w:numPr>
          <w:ilvl w:val="0"/>
          <w:numId w:val="13"/>
        </w:numPr>
        <w:ind w:left="561" w:firstLineChars="0" w:firstLine="0"/>
        <w:rPr>
          <w:b/>
        </w:rPr>
      </w:pPr>
      <w:bookmarkStart w:id="7" w:name="_Toc111748520"/>
      <w:r w:rsidRPr="00A53234">
        <w:rPr>
          <w:rFonts w:hint="eastAsia"/>
          <w:b/>
        </w:rPr>
        <w:t>密码应用需求</w:t>
      </w:r>
      <w:bookmarkEnd w:id="7"/>
    </w:p>
    <w:p w14:paraId="20A946C1" w14:textId="2BD7FF86" w:rsidR="00697100" w:rsidRDefault="00D575A2">
      <w:pPr>
        <w:pStyle w:val="aff0"/>
        <w:numPr>
          <w:ilvl w:val="1"/>
          <w:numId w:val="9"/>
        </w:numPr>
        <w:ind w:firstLineChars="0"/>
      </w:pPr>
      <w:bookmarkStart w:id="8" w:name="_Hlk91668411"/>
      <w:r w:rsidRPr="002C1F5C">
        <w:rPr>
          <w:rFonts w:hint="eastAsia"/>
        </w:rPr>
        <w:lastRenderedPageBreak/>
        <w:t>身份鉴别的密评三级要求是“应”，经过上述的风险分析，系统应部署符合密码相关国家、行业标准要求的密码设备或产品对通信实体进行身份鉴别，保证通信实体身份的真实性</w:t>
      </w:r>
      <w:r w:rsidRPr="00DC0038">
        <w:rPr>
          <w:rFonts w:hint="eastAsia"/>
        </w:rPr>
        <w:t>。</w:t>
      </w:r>
    </w:p>
    <w:p w14:paraId="3E654BAA" w14:textId="77777777" w:rsidR="00D575A2" w:rsidRDefault="00D575A2">
      <w:pPr>
        <w:pStyle w:val="aff0"/>
        <w:numPr>
          <w:ilvl w:val="1"/>
          <w:numId w:val="9"/>
        </w:numPr>
        <w:ind w:firstLineChars="0"/>
      </w:pPr>
      <w:r w:rsidRPr="00A55E44">
        <w:rPr>
          <w:rFonts w:hint="eastAsia"/>
        </w:rPr>
        <w:t>密评三级要求“宜”做通信过程中数据的完整性。一般在密码基础设施区部署符合密码相关国家、行业标准要求的密码设备或产品，业务应用通过调用该密码设备或产品，对通信过程中的数据进行完整性保护，实现通信数据防篡改保护</w:t>
      </w:r>
      <w:r w:rsidRPr="00DC0038">
        <w:rPr>
          <w:rFonts w:hint="eastAsia"/>
        </w:rPr>
        <w:t>。</w:t>
      </w:r>
    </w:p>
    <w:p w14:paraId="3517AD7E" w14:textId="77777777" w:rsidR="00D575A2" w:rsidRDefault="00A55E44">
      <w:pPr>
        <w:pStyle w:val="aff0"/>
        <w:numPr>
          <w:ilvl w:val="1"/>
          <w:numId w:val="9"/>
        </w:numPr>
        <w:ind w:firstLineChars="0"/>
      </w:pPr>
      <w:r w:rsidRPr="00A55E44">
        <w:rPr>
          <w:rFonts w:hint="eastAsia"/>
        </w:rPr>
        <w:t>密评三级要求“应”做通信过程中重要数据的机密性。一般在密码基础设施区部署符合密码相关国家、行业标准要求的密码设备或产品，业务应用通过调用该密码设备或产品，对通信过程中重要数据进行机密性保护，实现重要数据防窃取保护</w:t>
      </w:r>
      <w:r w:rsidR="00697100" w:rsidRPr="00DC0038">
        <w:rPr>
          <w:rFonts w:hint="eastAsia"/>
        </w:rPr>
        <w:t>。</w:t>
      </w:r>
    </w:p>
    <w:p w14:paraId="09018244" w14:textId="77777777" w:rsidR="00D575A2" w:rsidRDefault="00A55E44">
      <w:pPr>
        <w:pStyle w:val="aff0"/>
        <w:numPr>
          <w:ilvl w:val="1"/>
          <w:numId w:val="9"/>
        </w:numPr>
        <w:ind w:firstLineChars="0"/>
      </w:pPr>
      <w:r w:rsidRPr="00A55E44">
        <w:rPr>
          <w:rFonts w:hint="eastAsia"/>
        </w:rPr>
        <w:t>密评三级要求“宜”对网络边界访问控制信息做完整性保护。系统应部署符合密码相关国家、行业标准要求的密码设备或产品保证网络边界访问控制信息的完整性</w:t>
      </w:r>
      <w:r w:rsidR="00697100" w:rsidRPr="00DC0038">
        <w:rPr>
          <w:rFonts w:hint="eastAsia"/>
        </w:rPr>
        <w:t>。</w:t>
      </w:r>
    </w:p>
    <w:p w14:paraId="7C0C862F" w14:textId="014A63C9" w:rsidR="00697100" w:rsidRDefault="0033787B">
      <w:pPr>
        <w:pStyle w:val="aff0"/>
        <w:numPr>
          <w:ilvl w:val="1"/>
          <w:numId w:val="9"/>
        </w:numPr>
        <w:ind w:firstLineChars="0"/>
      </w:pPr>
      <w:r>
        <w:rPr>
          <w:rFonts w:hint="eastAsia"/>
        </w:rPr>
        <w:t>安全接入认证的密评三级要求是“可”，本</w:t>
      </w:r>
      <w:r w:rsidR="00A55E44" w:rsidRPr="00A55E44">
        <w:rPr>
          <w:rFonts w:hint="eastAsia"/>
        </w:rPr>
        <w:t>系统</w:t>
      </w:r>
      <w:r>
        <w:rPr>
          <w:rFonts w:hint="eastAsia"/>
        </w:rPr>
        <w:t>不涉及此</w:t>
      </w:r>
      <w:r w:rsidR="00A55E44" w:rsidRPr="00A55E44">
        <w:rPr>
          <w:rFonts w:hint="eastAsia"/>
        </w:rPr>
        <w:t>需求，故不做特殊改造</w:t>
      </w:r>
      <w:r w:rsidR="00697100" w:rsidRPr="00DC0038">
        <w:rPr>
          <w:rFonts w:hint="eastAsia"/>
        </w:rPr>
        <w:t>。</w:t>
      </w:r>
    </w:p>
    <w:p w14:paraId="1DE2CF7E" w14:textId="3389C826" w:rsidR="00A53234" w:rsidRPr="00DC0038" w:rsidRDefault="00A53234" w:rsidP="00A53234">
      <w:pPr>
        <w:pStyle w:val="aff0"/>
        <w:ind w:left="556" w:firstLineChars="0" w:firstLine="0"/>
      </w:pPr>
      <w:r>
        <w:rPr>
          <w:rFonts w:hint="eastAsia"/>
        </w:rPr>
        <w:t>具体情况如下所示：</w:t>
      </w:r>
    </w:p>
    <w:bookmarkEnd w:id="8"/>
    <w:p w14:paraId="1B461EC2" w14:textId="0CE3B1C7" w:rsidR="00A53234" w:rsidRDefault="00A53234" w:rsidP="00A53234">
      <w:pPr>
        <w:pStyle w:val="a6"/>
        <w:keepNext/>
      </w:pPr>
      <w:r>
        <w:rPr>
          <w:rFonts w:hint="eastAsia"/>
        </w:rPr>
        <w:t>表</w:t>
      </w:r>
      <w:r>
        <w:rPr>
          <w:rFonts w:hint="eastAsia"/>
        </w:rPr>
        <w:t xml:space="preserve"> </w:t>
      </w:r>
      <w:r>
        <w:t>3</w:t>
      </w:r>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3</w:t>
      </w:r>
      <w:r w:rsidR="0016657E">
        <w:fldChar w:fldCharType="end"/>
      </w:r>
      <w:r>
        <w:t xml:space="preserve"> </w:t>
      </w:r>
      <w:r w:rsidRPr="00F00E19">
        <w:rPr>
          <w:rFonts w:hint="eastAsia"/>
        </w:rPr>
        <w:t>测评对象表</w:t>
      </w:r>
      <w:r w:rsidRPr="00F00E19">
        <w:t>-</w:t>
      </w:r>
      <w:r w:rsidRPr="00F00E19">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45"/>
        <w:gridCol w:w="1417"/>
        <w:gridCol w:w="6078"/>
      </w:tblGrid>
      <w:tr w:rsidR="00A173FC" w:rsidRPr="00DC0038" w14:paraId="0C75CE7D" w14:textId="258047F2" w:rsidTr="00133B1D">
        <w:trPr>
          <w:trHeight w:val="454"/>
        </w:trPr>
        <w:tc>
          <w:tcPr>
            <w:tcW w:w="1545" w:type="dxa"/>
            <w:vAlign w:val="center"/>
          </w:tcPr>
          <w:p w14:paraId="73B76C48" w14:textId="188AD3DE" w:rsidR="00A173FC" w:rsidRPr="00C57195" w:rsidRDefault="00A173FC" w:rsidP="00C57195">
            <w:pPr>
              <w:pStyle w:val="-3"/>
              <w:rPr>
                <w:b/>
                <w:sz w:val="28"/>
              </w:rPr>
            </w:pPr>
            <w:r w:rsidRPr="00C57195">
              <w:rPr>
                <w:rFonts w:hint="eastAsia"/>
                <w:b/>
                <w:sz w:val="28"/>
              </w:rPr>
              <w:t>途经不受保护的网络类型</w:t>
            </w:r>
            <w:r w:rsidR="004A150B" w:rsidRPr="00C57195">
              <w:rPr>
                <w:rFonts w:hint="eastAsia"/>
                <w:b/>
                <w:sz w:val="28"/>
              </w:rPr>
              <w:t>{</w:t>
            </w:r>
            <w:r w:rsidR="004A150B" w:rsidRPr="00C57195">
              <w:rPr>
                <w:b/>
                <w:sz w:val="28"/>
              </w:rPr>
              <w:t>{table33}}</w:t>
            </w:r>
          </w:p>
        </w:tc>
        <w:tc>
          <w:tcPr>
            <w:tcW w:w="1417" w:type="dxa"/>
            <w:vAlign w:val="center"/>
          </w:tcPr>
          <w:p w14:paraId="5EC1EAC9" w14:textId="77777777" w:rsidR="00A173FC" w:rsidRPr="00C57195" w:rsidRDefault="00A173FC" w:rsidP="00C57195">
            <w:pPr>
              <w:pStyle w:val="-3"/>
              <w:rPr>
                <w:b/>
                <w:sz w:val="28"/>
              </w:rPr>
            </w:pPr>
            <w:r w:rsidRPr="00C57195">
              <w:rPr>
                <w:rFonts w:hint="eastAsia"/>
                <w:b/>
                <w:sz w:val="28"/>
              </w:rPr>
              <w:t>通信主体</w:t>
            </w:r>
          </w:p>
        </w:tc>
        <w:tc>
          <w:tcPr>
            <w:tcW w:w="6078" w:type="dxa"/>
            <w:vAlign w:val="center"/>
          </w:tcPr>
          <w:p w14:paraId="35D02059" w14:textId="7F087637" w:rsidR="00A173FC" w:rsidRPr="00C57195" w:rsidRDefault="00A173FC" w:rsidP="00C57195">
            <w:pPr>
              <w:pStyle w:val="-3"/>
              <w:rPr>
                <w:b/>
                <w:sz w:val="28"/>
              </w:rPr>
            </w:pPr>
            <w:r w:rsidRPr="00C57195">
              <w:rPr>
                <w:rFonts w:hint="eastAsia"/>
                <w:b/>
                <w:sz w:val="28"/>
              </w:rPr>
              <w:t>测评对象</w:t>
            </w:r>
          </w:p>
        </w:tc>
      </w:tr>
      <w:tr w:rsidR="00A173FC" w:rsidRPr="00DC0038" w14:paraId="2FC7EC37" w14:textId="637DDC49" w:rsidTr="00133B1D">
        <w:trPr>
          <w:trHeight w:val="454"/>
        </w:trPr>
        <w:tc>
          <w:tcPr>
            <w:tcW w:w="1545" w:type="dxa"/>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17"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6078"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A53234">
      <w:pPr>
        <w:ind w:firstLineChars="0" w:firstLine="0"/>
      </w:pPr>
    </w:p>
    <w:p w14:paraId="41FDA220" w14:textId="44CD450C" w:rsidR="00A53234" w:rsidRDefault="00A53234" w:rsidP="00A53234">
      <w:pPr>
        <w:pStyle w:val="a6"/>
        <w:keepNext/>
      </w:pPr>
      <w:r>
        <w:rPr>
          <w:rFonts w:hint="eastAsia"/>
        </w:rPr>
        <w:t>表</w:t>
      </w:r>
      <w:r>
        <w:rPr>
          <w:rFonts w:hint="eastAsia"/>
        </w:rPr>
        <w:t xml:space="preserve"> </w:t>
      </w:r>
      <w:r>
        <w:t>3</w:t>
      </w:r>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4</w:t>
      </w:r>
      <w:r w:rsidR="0016657E">
        <w:fldChar w:fldCharType="end"/>
      </w:r>
      <w:r>
        <w:t xml:space="preserve"> </w:t>
      </w:r>
      <w:r w:rsidRPr="009B6036">
        <w:rPr>
          <w:rFonts w:hint="eastAsia"/>
        </w:rPr>
        <w:t>密码应用需求分析表</w:t>
      </w:r>
      <w:r w:rsidRPr="009B6036">
        <w:t>-</w:t>
      </w:r>
      <w:r w:rsidRPr="009B6036">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2"/>
        <w:gridCol w:w="1276"/>
        <w:gridCol w:w="427"/>
        <w:gridCol w:w="568"/>
        <w:gridCol w:w="711"/>
        <w:gridCol w:w="4679"/>
        <w:gridCol w:w="687"/>
      </w:tblGrid>
      <w:tr w:rsidR="00133B1D" w:rsidRPr="00DC0038" w14:paraId="6446364B" w14:textId="77777777" w:rsidTr="00231142">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83" w:type="pct"/>
          </w:tcPr>
          <w:p w14:paraId="58593D17" w14:textId="5FF1FCD8" w:rsidR="004C1241" w:rsidRPr="00C57195" w:rsidRDefault="004C1241" w:rsidP="00C57195">
            <w:pPr>
              <w:spacing w:line="240" w:lineRule="auto"/>
              <w:ind w:firstLineChars="0" w:firstLine="0"/>
              <w:jc w:val="center"/>
              <w:rPr>
                <w:rFonts w:cs="Times New Roman"/>
                <w:snapToGrid w:val="0"/>
                <w:kern w:val="2"/>
                <w:szCs w:val="28"/>
              </w:rPr>
            </w:pPr>
            <w:r w:rsidRPr="00C57195">
              <w:rPr>
                <w:rFonts w:cs="Times New Roman" w:hint="eastAsia"/>
                <w:snapToGrid w:val="0"/>
                <w:kern w:val="2"/>
                <w:sz w:val="28"/>
                <w:szCs w:val="28"/>
              </w:rPr>
              <w:t>测评对象</w:t>
            </w:r>
            <w:r w:rsidR="004A150B" w:rsidRPr="00C57195">
              <w:rPr>
                <w:rFonts w:ascii="Times New Roman" w:hAnsi="Times New Roman" w:cs="Times New Roman"/>
                <w:snapToGrid w:val="0"/>
                <w:kern w:val="2"/>
                <w:sz w:val="28"/>
                <w:szCs w:val="28"/>
              </w:rPr>
              <w:t>{{table34}}</w:t>
            </w:r>
          </w:p>
        </w:tc>
        <w:tc>
          <w:tcPr>
            <w:tcW w:w="706" w:type="pct"/>
          </w:tcPr>
          <w:p w14:paraId="286B9ED9" w14:textId="6BB50C6C"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指标点</w:t>
            </w:r>
          </w:p>
        </w:tc>
        <w:tc>
          <w:tcPr>
            <w:tcW w:w="236" w:type="pct"/>
          </w:tcPr>
          <w:p w14:paraId="43B9A966"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要求</w:t>
            </w:r>
          </w:p>
        </w:tc>
        <w:tc>
          <w:tcPr>
            <w:tcW w:w="314" w:type="pct"/>
          </w:tcPr>
          <w:p w14:paraId="44A47B3B"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风险等级</w:t>
            </w:r>
          </w:p>
        </w:tc>
        <w:tc>
          <w:tcPr>
            <w:tcW w:w="393" w:type="pct"/>
          </w:tcPr>
          <w:p w14:paraId="751863B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适用情况</w:t>
            </w:r>
          </w:p>
        </w:tc>
        <w:tc>
          <w:tcPr>
            <w:tcW w:w="2588" w:type="pct"/>
          </w:tcPr>
          <w:p w14:paraId="43B6692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系统现状</w:t>
            </w:r>
          </w:p>
        </w:tc>
        <w:tc>
          <w:tcPr>
            <w:tcW w:w="381" w:type="pct"/>
          </w:tcPr>
          <w:p w14:paraId="47ECD8CE" w14:textId="72C16863" w:rsidR="004C1241" w:rsidRPr="00C57195" w:rsidRDefault="00F97FAB"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F97FAB">
              <w:rPr>
                <w:rFonts w:cs="Times New Roman" w:hint="eastAsia"/>
                <w:snapToGrid w:val="0"/>
                <w:kern w:val="2"/>
                <w:sz w:val="28"/>
                <w:szCs w:val="28"/>
              </w:rPr>
              <w:t>预测结果</w:t>
            </w:r>
          </w:p>
        </w:tc>
      </w:tr>
      <w:tr w:rsidR="004A150B" w:rsidRPr="00DC0038" w14:paraId="70DEB8CD" w14:textId="77777777" w:rsidTr="00231142">
        <w:tc>
          <w:tcPr>
            <w:cnfStyle w:val="001000000000" w:firstRow="0" w:lastRow="0" w:firstColumn="1" w:lastColumn="0" w:oddVBand="0" w:evenVBand="0" w:oddHBand="0" w:evenHBand="0" w:firstRowFirstColumn="0" w:firstRowLastColumn="0" w:lastRowFirstColumn="0" w:lastRowLastColumn="0"/>
            <w:tcW w:w="383"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lastRenderedPageBreak/>
              <w:t>[cpdx]</w:t>
            </w:r>
          </w:p>
        </w:tc>
        <w:tc>
          <w:tcPr>
            <w:tcW w:w="70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236"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4"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393"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588"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381"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7736DE0D" w:rsidR="00843CBA" w:rsidRPr="00DC0038" w:rsidRDefault="00BE770F" w:rsidP="00CB3C27">
      <w:pPr>
        <w:pStyle w:val="3"/>
        <w:numPr>
          <w:ilvl w:val="0"/>
          <w:numId w:val="0"/>
        </w:numPr>
      </w:pPr>
      <w:bookmarkStart w:id="9" w:name="_Toc111748522"/>
      <w:r w:rsidRPr="00DC0038">
        <w:rPr>
          <w:rFonts w:hint="eastAsia"/>
        </w:rPr>
        <w:t>3</w:t>
      </w:r>
      <w:r w:rsidR="00CB3C27">
        <w:t>.1</w:t>
      </w:r>
      <w:r w:rsidRPr="00DC0038">
        <w:t>.</w:t>
      </w:r>
      <w:r w:rsidR="00CB3C27">
        <w:t>3</w:t>
      </w:r>
      <w:r w:rsidRPr="00DC0038">
        <w:t xml:space="preserve"> </w:t>
      </w:r>
      <w:r w:rsidR="00843CBA" w:rsidRPr="00DC0038">
        <w:rPr>
          <w:rFonts w:hint="eastAsia"/>
        </w:rPr>
        <w:t>设备和计算</w:t>
      </w:r>
      <w:bookmarkEnd w:id="9"/>
      <w:r w:rsidR="00CB3C27">
        <w:rPr>
          <w:rFonts w:hint="eastAsia"/>
        </w:rPr>
        <w:t>安全</w:t>
      </w:r>
    </w:p>
    <w:p w14:paraId="28331229" w14:textId="023B39D6" w:rsidR="0099673D" w:rsidRPr="00CB3C27" w:rsidRDefault="0046210B" w:rsidP="00CB3C27">
      <w:pPr>
        <w:pStyle w:val="aff0"/>
        <w:numPr>
          <w:ilvl w:val="0"/>
          <w:numId w:val="14"/>
        </w:numPr>
        <w:ind w:left="561" w:firstLineChars="0" w:firstLine="0"/>
        <w:rPr>
          <w:b/>
        </w:rPr>
      </w:pPr>
      <w:bookmarkStart w:id="10" w:name="_Toc111748523"/>
      <w:r w:rsidRPr="00CB3C27">
        <w:rPr>
          <w:rFonts w:hint="eastAsia"/>
          <w:b/>
        </w:rPr>
        <w:t>风险分析</w:t>
      </w:r>
      <w:bookmarkEnd w:id="10"/>
    </w:p>
    <w:p w14:paraId="4A4C7F71" w14:textId="6B754B8C" w:rsidR="0099673D" w:rsidRPr="00DC0038" w:rsidRDefault="0015131B">
      <w:pPr>
        <w:pStyle w:val="aff0"/>
        <w:numPr>
          <w:ilvl w:val="1"/>
          <w:numId w:val="4"/>
        </w:numPr>
        <w:ind w:firstLineChars="0"/>
      </w:pPr>
      <w:r w:rsidRPr="0015131B">
        <w:rPr>
          <w:rFonts w:hint="eastAsia"/>
        </w:rPr>
        <w:t>设备和计算安全中的身份鉴别是指：采用密码技术对登录设备的用户进行身份鉴别，保证用户身份的真实性，属于《信息系统密码应用高风险判定指引》认定的高风险项。系统运维人员如果不通过安全方式与系统建立连接或未使用合规的密码技术对运维人员进行身份鉴别，则存在设备被非授权人员登录风险</w:t>
      </w:r>
      <w:r w:rsidR="0046210B" w:rsidRPr="00DC0038">
        <w:rPr>
          <w:rFonts w:hint="eastAsia"/>
        </w:rPr>
        <w:t>。</w:t>
      </w:r>
    </w:p>
    <w:p w14:paraId="73C1F601" w14:textId="358B3D14" w:rsidR="0099673D" w:rsidRPr="00DC0038" w:rsidRDefault="0015131B">
      <w:pPr>
        <w:pStyle w:val="aff0"/>
        <w:numPr>
          <w:ilvl w:val="1"/>
          <w:numId w:val="4"/>
        </w:numPr>
        <w:ind w:firstLineChars="0"/>
      </w:pPr>
      <w:r w:rsidRPr="0015131B">
        <w:rPr>
          <w:rFonts w:hint="eastAsia"/>
        </w:rPr>
        <w:t>设备和计算安全中的远程通道管理安全是指：远程管理设备时，采用密码技术建立安全的信息传输通道，属于《信息系统密码应用高风险判定指引》认定的高风险项。系统运维人员远程管理设备时，如果不采用密码技术建立安全的信息传输通道，则存在信息传输通道被未授权使用或传输数据未授权被获取和篡改等风险</w:t>
      </w:r>
      <w:r w:rsidR="0046210B" w:rsidRPr="00DC0038">
        <w:rPr>
          <w:rFonts w:hint="eastAsia"/>
        </w:rPr>
        <w:t>。</w:t>
      </w:r>
    </w:p>
    <w:p w14:paraId="73076A0A" w14:textId="2296E528" w:rsidR="0099673D" w:rsidRPr="00DC0038" w:rsidRDefault="0015131B">
      <w:pPr>
        <w:pStyle w:val="aff0"/>
        <w:numPr>
          <w:ilvl w:val="1"/>
          <w:numId w:val="4"/>
        </w:numPr>
        <w:ind w:firstLineChars="0"/>
      </w:pPr>
      <w:r w:rsidRPr="0015131B">
        <w:rPr>
          <w:rFonts w:hint="eastAsia"/>
        </w:rPr>
        <w:t>设备和计算安全中的系统资源访问控制信息的完整性是指：采用密码技术保证系统资源访问控制信息的完整性，属于《信息系统密码应用高风险判定指引》认定的非高风险项。系统中如果未采用密码技术对系统资源访问控制信息进行完整性保护，则存在系统资源访问控制信息未授权被篡改的风险</w:t>
      </w:r>
      <w:r w:rsidR="0046210B" w:rsidRPr="00DC0038">
        <w:rPr>
          <w:rFonts w:hint="eastAsia"/>
        </w:rPr>
        <w:t>。</w:t>
      </w:r>
    </w:p>
    <w:p w14:paraId="7E7BEE33" w14:textId="44D268E2" w:rsidR="0099673D" w:rsidRPr="00DC0038" w:rsidRDefault="0015131B">
      <w:pPr>
        <w:pStyle w:val="aff0"/>
        <w:numPr>
          <w:ilvl w:val="1"/>
          <w:numId w:val="4"/>
        </w:numPr>
        <w:ind w:firstLineChars="0"/>
      </w:pPr>
      <w:r w:rsidRPr="0015131B">
        <w:rPr>
          <w:rFonts w:hint="eastAsia"/>
        </w:rPr>
        <w:t>设备和计算安全中的重要信息资源安全标记的完整性是指：采用密码技术保证设备中的重要信息资源安全标记的完整性，属于《信息系统密码应用高风险判定指引》认定的非高风险项。</w:t>
      </w:r>
      <w:r w:rsidR="00BA3537">
        <w:rPr>
          <w:rFonts w:hint="eastAsia"/>
        </w:rPr>
        <w:t>本系统不涉及</w:t>
      </w:r>
      <w:r w:rsidR="00BA3537" w:rsidRPr="0015131B">
        <w:rPr>
          <w:rFonts w:hint="eastAsia"/>
        </w:rPr>
        <w:t>重要信息资源安全标记</w:t>
      </w:r>
      <w:r w:rsidR="0046210B" w:rsidRPr="00DC0038">
        <w:rPr>
          <w:rFonts w:hint="eastAsia"/>
        </w:rPr>
        <w:t>。</w:t>
      </w:r>
    </w:p>
    <w:p w14:paraId="736E225F" w14:textId="79EB1B10" w:rsidR="0099673D" w:rsidRPr="00DC0038" w:rsidRDefault="0015131B">
      <w:pPr>
        <w:pStyle w:val="aff0"/>
        <w:numPr>
          <w:ilvl w:val="1"/>
          <w:numId w:val="4"/>
        </w:numPr>
        <w:ind w:firstLineChars="0"/>
      </w:pPr>
      <w:r w:rsidRPr="0015131B">
        <w:rPr>
          <w:rFonts w:hint="eastAsia"/>
        </w:rPr>
        <w:t>设备和计算安全中的日志记录的完整性是指：采用密码技术保证日志记录的完整性，属于《信息系统密码应用高风险判定指引》认定的非高风险项。系统如果未采用密码技术对应用服务器、数据库服务器等设备日志记</w:t>
      </w:r>
      <w:r w:rsidRPr="0015131B">
        <w:rPr>
          <w:rFonts w:hint="eastAsia"/>
        </w:rPr>
        <w:lastRenderedPageBreak/>
        <w:t>录进行完整性保护，则存在日志记录被非授权篡改风险</w:t>
      </w:r>
      <w:r w:rsidR="0046210B" w:rsidRPr="00DC0038">
        <w:rPr>
          <w:rFonts w:hint="eastAsia"/>
        </w:rPr>
        <w:t>。</w:t>
      </w:r>
    </w:p>
    <w:p w14:paraId="63297C7D" w14:textId="4BE591F8" w:rsidR="0099673D" w:rsidRDefault="0015131B">
      <w:pPr>
        <w:pStyle w:val="aff0"/>
        <w:numPr>
          <w:ilvl w:val="1"/>
          <w:numId w:val="4"/>
        </w:numPr>
        <w:ind w:firstLineChars="0"/>
      </w:pPr>
      <w:r w:rsidRPr="0015131B">
        <w:rPr>
          <w:rFonts w:hint="eastAsia"/>
        </w:rPr>
        <w:t>设备和计算安全中的重要可执行程序完整性、重要可执行程序来源真实性是指：采用密码技术对重要可执行程序进行完整性保护，并对其来源行真实性验证，属于《信息系统密码应用高风险判定指引》认定的非高风险项。系统如果未采用密码技术对重要可执行程序进行完整性保护，并对其来源进行真实性验证，则存在重要可执行程序被非授权篡改、来源不可信风险</w:t>
      </w:r>
      <w:r w:rsidR="0046210B" w:rsidRPr="00DC0038">
        <w:rPr>
          <w:rFonts w:hint="eastAsia"/>
        </w:rPr>
        <w:t>。</w:t>
      </w:r>
    </w:p>
    <w:p w14:paraId="411DB9B3" w14:textId="7F13944A" w:rsidR="00CB3C27" w:rsidRPr="00CB3C27" w:rsidRDefault="00CB3C27" w:rsidP="00CB3C27">
      <w:pPr>
        <w:ind w:firstLineChars="202" w:firstLine="566"/>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，未采用密码技术对登录设备的用户进行身份鉴别，保证用户身份的真实性；远程管理设备时，未采用密码技术建立安全的信息传输通道为高风险项</w:t>
      </w:r>
      <w:r w:rsidR="0016657E">
        <w:rPr>
          <w:rFonts w:hint="eastAsia"/>
        </w:rPr>
        <w:t>，</w:t>
      </w:r>
      <w:r w:rsidRPr="00DC0038">
        <w:rPr>
          <w:rFonts w:hint="eastAsia"/>
        </w:rPr>
        <w:t>现有系统在高风险项层面不能满足要求，存在较大风险。</w:t>
      </w:r>
    </w:p>
    <w:p w14:paraId="4999A97E" w14:textId="0A89B51F" w:rsidR="0099673D" w:rsidRPr="00CB3C27" w:rsidRDefault="0046210B" w:rsidP="00CB3C27">
      <w:pPr>
        <w:pStyle w:val="aff0"/>
        <w:numPr>
          <w:ilvl w:val="0"/>
          <w:numId w:val="14"/>
        </w:numPr>
        <w:ind w:left="561" w:firstLineChars="0" w:firstLine="0"/>
        <w:rPr>
          <w:b/>
        </w:rPr>
      </w:pPr>
      <w:bookmarkStart w:id="11" w:name="_Toc111748524"/>
      <w:r w:rsidRPr="00CB3C27">
        <w:rPr>
          <w:rFonts w:hint="eastAsia"/>
          <w:b/>
        </w:rPr>
        <w:t>密码应用需求</w:t>
      </w:r>
      <w:bookmarkEnd w:id="11"/>
    </w:p>
    <w:p w14:paraId="062A7995" w14:textId="7F92D34F" w:rsidR="00C1456F" w:rsidRDefault="00C1456F">
      <w:pPr>
        <w:pStyle w:val="aff0"/>
        <w:numPr>
          <w:ilvl w:val="1"/>
          <w:numId w:val="10"/>
        </w:numPr>
        <w:ind w:firstLineChars="0"/>
      </w:pPr>
      <w:r w:rsidRPr="0015131B">
        <w:rPr>
          <w:rFonts w:hint="eastAsia"/>
        </w:rPr>
        <w:t>根据密评三级要求，“应”对登录设备的用户进行身份鉴别。经过上述风险分析，在密码基础设施区部署符合密码相关国家、行业标准要求的密码设备或产品，并针对运维人员提供相应密码技术产品或设备的支撑，对运维人员进行身份鉴别，防止非授权人员登录</w:t>
      </w:r>
      <w:bookmarkStart w:id="12" w:name="_Hlk101957894"/>
    </w:p>
    <w:p w14:paraId="1EB1D828" w14:textId="65C48DF4" w:rsidR="00C1456F" w:rsidRDefault="0015131B">
      <w:pPr>
        <w:pStyle w:val="aff0"/>
        <w:numPr>
          <w:ilvl w:val="1"/>
          <w:numId w:val="10"/>
        </w:numPr>
        <w:ind w:firstLineChars="0"/>
      </w:pPr>
      <w:r w:rsidRPr="0015131B">
        <w:rPr>
          <w:rFonts w:hint="eastAsia"/>
        </w:rPr>
        <w:t>根据密评三级要求，“应”保证远程管理通道安全。经过上述风险分析，在密码基础设施区部署符合密码相关国家、行业标准要求的密码设备或产品，建立安全的信息传输通道，防止信息传输通道被非授权使用或传输数据被非授权获取篡改</w:t>
      </w:r>
      <w:r w:rsidR="00C1456F">
        <w:rPr>
          <w:rFonts w:hint="eastAsia"/>
        </w:rPr>
        <w:t>。</w:t>
      </w:r>
    </w:p>
    <w:p w14:paraId="3A55E767" w14:textId="77777777" w:rsidR="00C1456F" w:rsidRDefault="0015131B">
      <w:pPr>
        <w:pStyle w:val="aff0"/>
        <w:numPr>
          <w:ilvl w:val="1"/>
          <w:numId w:val="10"/>
        </w:numPr>
        <w:ind w:firstLineChars="0"/>
      </w:pPr>
      <w:r w:rsidRPr="0015131B">
        <w:rPr>
          <w:rFonts w:hint="eastAsia"/>
        </w:rPr>
        <w:t>根据密评三级要求，“宜”保证系统资源访问控制信息的完整性。经过上述风险分析，在密码基础设施区部署符合密码相关国家、行业标准要求的密码设备或产品，对系统资源访问控制信息进行完整性保护，防止被非授权篡改</w:t>
      </w:r>
      <w:r w:rsidR="0046210B" w:rsidRPr="00DC0038">
        <w:rPr>
          <w:rFonts w:hint="eastAsia"/>
        </w:rPr>
        <w:t>。</w:t>
      </w:r>
    </w:p>
    <w:p w14:paraId="63376F42" w14:textId="1D3D7A09" w:rsidR="00C1456F" w:rsidRDefault="0015131B">
      <w:pPr>
        <w:pStyle w:val="aff0"/>
        <w:numPr>
          <w:ilvl w:val="1"/>
          <w:numId w:val="10"/>
        </w:numPr>
        <w:ind w:firstLineChars="0"/>
      </w:pPr>
      <w:r w:rsidRPr="0015131B">
        <w:rPr>
          <w:rFonts w:hint="eastAsia"/>
        </w:rPr>
        <w:t>根据密评三级要求，“宜”保证设备中的重要信息资源安全标记的完整性。</w:t>
      </w:r>
      <w:r w:rsidR="00FE2062">
        <w:rPr>
          <w:rFonts w:hint="eastAsia"/>
        </w:rPr>
        <w:t>本系统不涉及</w:t>
      </w:r>
      <w:r w:rsidR="00FE2062" w:rsidRPr="0015131B">
        <w:rPr>
          <w:rFonts w:hint="eastAsia"/>
        </w:rPr>
        <w:t>重要信息资源安全标记</w:t>
      </w:r>
      <w:r w:rsidRPr="0015131B">
        <w:rPr>
          <w:rFonts w:hint="eastAsia"/>
        </w:rPr>
        <w:t>，</w:t>
      </w:r>
      <w:r w:rsidR="00FE2062" w:rsidRPr="00A55E44">
        <w:rPr>
          <w:rFonts w:hint="eastAsia"/>
        </w:rPr>
        <w:t>故不做特殊改造</w:t>
      </w:r>
      <w:r w:rsidR="0046210B" w:rsidRPr="00DC0038">
        <w:rPr>
          <w:rFonts w:hint="eastAsia"/>
        </w:rPr>
        <w:t>。</w:t>
      </w:r>
    </w:p>
    <w:p w14:paraId="4DEA301D" w14:textId="77777777" w:rsidR="00C1456F" w:rsidRDefault="0015131B">
      <w:pPr>
        <w:pStyle w:val="aff0"/>
        <w:numPr>
          <w:ilvl w:val="1"/>
          <w:numId w:val="10"/>
        </w:numPr>
        <w:ind w:firstLineChars="0"/>
      </w:pPr>
      <w:r w:rsidRPr="0015131B">
        <w:rPr>
          <w:rFonts w:hint="eastAsia"/>
        </w:rPr>
        <w:t>根据密评三级要求，“宜”保证日志记录的完整性。经过上述风险</w:t>
      </w:r>
      <w:r w:rsidRPr="0015131B">
        <w:rPr>
          <w:rFonts w:hint="eastAsia"/>
        </w:rPr>
        <w:lastRenderedPageBreak/>
        <w:t>分析，在密码基础设施区部署符合密码相关国家、行业标准要求的密码设备或产品，对日志记录进行完整性保护</w:t>
      </w:r>
      <w:r w:rsidR="0046210B" w:rsidRPr="00DC0038">
        <w:t>。</w:t>
      </w:r>
    </w:p>
    <w:p w14:paraId="73A2159A" w14:textId="7B936AD7" w:rsidR="0099673D" w:rsidRDefault="0015131B">
      <w:pPr>
        <w:pStyle w:val="aff0"/>
        <w:numPr>
          <w:ilvl w:val="1"/>
          <w:numId w:val="10"/>
        </w:numPr>
        <w:ind w:firstLineChars="0"/>
      </w:pPr>
      <w:r w:rsidRPr="0015131B">
        <w:rPr>
          <w:rFonts w:hint="eastAsia"/>
        </w:rPr>
        <w:t>根据密评三级要求，“宜”对重要可执行程序进行完整性保护，并对其来源进行真实性验证。经过上述风险分析，在密码基础设施区部署符合密码相关国家、行业标准要求的密码设备或产品，对重要可执行程序进行完整性保护，并对其来源进行真实性验证</w:t>
      </w:r>
      <w:r w:rsidR="0046210B" w:rsidRPr="00DC0038">
        <w:rPr>
          <w:rFonts w:hint="eastAsia"/>
        </w:rPr>
        <w:t>。</w:t>
      </w:r>
    </w:p>
    <w:p w14:paraId="6176AF11" w14:textId="6B2733FF" w:rsidR="00122305" w:rsidRPr="00DC0038" w:rsidRDefault="00122305" w:rsidP="00122305">
      <w:pPr>
        <w:pStyle w:val="aff0"/>
        <w:ind w:left="556" w:firstLineChars="0" w:firstLine="0"/>
      </w:pPr>
      <w:r>
        <w:rPr>
          <w:rFonts w:hint="eastAsia"/>
        </w:rPr>
        <w:t>具体如下所示：</w:t>
      </w:r>
    </w:p>
    <w:bookmarkEnd w:id="12"/>
    <w:p w14:paraId="229E47B0" w14:textId="42FE3C5E" w:rsidR="00122305" w:rsidRDefault="00122305" w:rsidP="00122305">
      <w:pPr>
        <w:pStyle w:val="a6"/>
        <w:keepNext/>
      </w:pPr>
      <w:r>
        <w:rPr>
          <w:rFonts w:hint="eastAsia"/>
        </w:rPr>
        <w:t>表</w:t>
      </w:r>
      <w:r>
        <w:rPr>
          <w:rFonts w:hint="eastAsia"/>
        </w:rPr>
        <w:t xml:space="preserve"> </w:t>
      </w:r>
      <w:r>
        <w:t>3</w:t>
      </w:r>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5</w:t>
      </w:r>
      <w:r w:rsidR="0016657E">
        <w:fldChar w:fldCharType="end"/>
      </w:r>
      <w:r>
        <w:t xml:space="preserve"> </w:t>
      </w:r>
      <w:r w:rsidRPr="006B4809">
        <w:rPr>
          <w:rFonts w:hint="eastAsia"/>
        </w:rPr>
        <w:t>测评对象表</w:t>
      </w:r>
      <w:r w:rsidRPr="006B4809">
        <w:t>-</w:t>
      </w:r>
      <w:r w:rsidRPr="006B4809">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68"/>
        <w:gridCol w:w="4021"/>
        <w:gridCol w:w="2251"/>
      </w:tblGrid>
      <w:tr w:rsidR="00AA58FE" w:rsidRPr="00DC0038" w14:paraId="5D6C8F02" w14:textId="3388E7A8" w:rsidTr="00AA58FE">
        <w:trPr>
          <w:trHeight w:val="454"/>
        </w:trPr>
        <w:tc>
          <w:tcPr>
            <w:tcW w:w="1531" w:type="pct"/>
            <w:vAlign w:val="center"/>
          </w:tcPr>
          <w:p w14:paraId="752D5A82" w14:textId="26AC9ADA" w:rsidR="00AA58FE" w:rsidRPr="003A04B8" w:rsidRDefault="00AA58FE" w:rsidP="00B25709">
            <w:pPr>
              <w:pStyle w:val="-3"/>
              <w:rPr>
                <w:b/>
                <w:sz w:val="28"/>
              </w:rPr>
            </w:pPr>
            <w:r w:rsidRPr="003A04B8">
              <w:rPr>
                <w:rFonts w:hint="eastAsia"/>
                <w:b/>
                <w:sz w:val="28"/>
              </w:rPr>
              <w:t>设备类型</w:t>
            </w:r>
            <w:r w:rsidRPr="003A04B8">
              <w:rPr>
                <w:rFonts w:hint="eastAsia"/>
                <w:b/>
                <w:sz w:val="28"/>
              </w:rPr>
              <w:t>{</w:t>
            </w:r>
            <w:r w:rsidRPr="003A04B8">
              <w:rPr>
                <w:b/>
                <w:sz w:val="28"/>
              </w:rPr>
              <w:t>{table35}}</w:t>
            </w:r>
          </w:p>
        </w:tc>
        <w:tc>
          <w:tcPr>
            <w:tcW w:w="2224" w:type="pct"/>
            <w:vAlign w:val="center"/>
          </w:tcPr>
          <w:p w14:paraId="667C71D9" w14:textId="673D971C" w:rsidR="00AA58FE" w:rsidRPr="003A04B8" w:rsidRDefault="00AA58FE" w:rsidP="00B25709">
            <w:pPr>
              <w:pStyle w:val="-3"/>
              <w:rPr>
                <w:b/>
                <w:sz w:val="28"/>
              </w:rPr>
            </w:pPr>
            <w:r w:rsidRPr="003A04B8">
              <w:rPr>
                <w:rFonts w:hint="eastAsia"/>
                <w:b/>
                <w:sz w:val="28"/>
              </w:rPr>
              <w:t>测评对象</w:t>
            </w:r>
          </w:p>
        </w:tc>
        <w:tc>
          <w:tcPr>
            <w:tcW w:w="1245" w:type="pct"/>
          </w:tcPr>
          <w:p w14:paraId="262BF11F" w14:textId="73007C9A" w:rsidR="00AA58FE" w:rsidRPr="003A04B8" w:rsidRDefault="00AA58FE" w:rsidP="00B25709">
            <w:pPr>
              <w:pStyle w:val="-3"/>
              <w:rPr>
                <w:b/>
                <w:sz w:val="28"/>
              </w:rPr>
            </w:pPr>
            <w:r>
              <w:rPr>
                <w:rFonts w:hint="eastAsia"/>
                <w:b/>
                <w:sz w:val="28"/>
              </w:rPr>
              <w:t>说明</w:t>
            </w:r>
          </w:p>
        </w:tc>
      </w:tr>
      <w:tr w:rsidR="00AA58FE" w:rsidRPr="00DC0038" w14:paraId="3AAEFE4A" w14:textId="7ECE0AF9" w:rsidTr="006717AA">
        <w:trPr>
          <w:trHeight w:val="454"/>
        </w:trPr>
        <w:tc>
          <w:tcPr>
            <w:tcW w:w="1531" w:type="pct"/>
            <w:vAlign w:val="center"/>
          </w:tcPr>
          <w:p w14:paraId="6D5C8200" w14:textId="2C0AD19D" w:rsidR="00AA58FE" w:rsidRPr="00DC0038" w:rsidRDefault="00AA58FE" w:rsidP="00B25709">
            <w:pPr>
              <w:pStyle w:val="-3"/>
              <w:jc w:val="left"/>
              <w:rPr>
                <w:rFonts w:cs="Times New Roman"/>
                <w:sz w:val="28"/>
              </w:rPr>
            </w:pPr>
            <w:r w:rsidRPr="00DC0038">
              <w:rPr>
                <w:rFonts w:cs="Times New Roman"/>
                <w:sz w:val="28"/>
              </w:rPr>
              <w:t>[sblx]</w:t>
            </w:r>
          </w:p>
        </w:tc>
        <w:tc>
          <w:tcPr>
            <w:tcW w:w="2224" w:type="pct"/>
            <w:vAlign w:val="center"/>
          </w:tcPr>
          <w:p w14:paraId="10F420F4" w14:textId="595001D8" w:rsidR="00AA58FE" w:rsidRPr="00DC0038" w:rsidRDefault="00AA58FE" w:rsidP="00B25709">
            <w:pPr>
              <w:pStyle w:val="Default"/>
              <w:rPr>
                <w:rFonts w:ascii="Times New Roman" w:cs="Times New Roman"/>
                <w:sz w:val="28"/>
              </w:rPr>
            </w:pPr>
            <w:r w:rsidRPr="00DC0038">
              <w:rPr>
                <w:rFonts w:ascii="Times New Roman" w:cs="Times New Roman"/>
                <w:sz w:val="28"/>
              </w:rPr>
              <w:t>[cpdx]</w:t>
            </w:r>
          </w:p>
        </w:tc>
        <w:tc>
          <w:tcPr>
            <w:tcW w:w="1245" w:type="pct"/>
            <w:vAlign w:val="center"/>
          </w:tcPr>
          <w:p w14:paraId="4187F50F" w14:textId="4D426F9B" w:rsidR="00AA58FE" w:rsidRPr="00DC0038" w:rsidRDefault="00AA58FE" w:rsidP="00B25709">
            <w:pPr>
              <w:pStyle w:val="Default"/>
              <w:rPr>
                <w:rFonts w:ascii="Times New Roman" w:cs="Times New Roman"/>
                <w:sz w:val="28"/>
              </w:rPr>
            </w:pPr>
            <w:r>
              <w:rPr>
                <w:rFonts w:ascii="Times New Roman" w:cs="Times New Roman" w:hint="eastAsia"/>
                <w:sz w:val="28"/>
              </w:rPr>
              <w:t>[</w:t>
            </w:r>
            <w:r>
              <w:rPr>
                <w:rFonts w:ascii="Times New Roman" w:cs="Times New Roman"/>
                <w:sz w:val="28"/>
              </w:rPr>
              <w:t>sm]</w:t>
            </w:r>
          </w:p>
        </w:tc>
      </w:tr>
    </w:tbl>
    <w:p w14:paraId="0F8B3DB9" w14:textId="77777777" w:rsidR="00122305" w:rsidRPr="00122305" w:rsidRDefault="00122305" w:rsidP="00122305">
      <w:pPr>
        <w:ind w:firstLine="560"/>
      </w:pPr>
    </w:p>
    <w:p w14:paraId="33149587" w14:textId="26FC8D2A" w:rsidR="00122305" w:rsidRDefault="00122305" w:rsidP="00122305">
      <w:pPr>
        <w:pStyle w:val="a6"/>
        <w:keepNext/>
      </w:pPr>
      <w:r>
        <w:rPr>
          <w:rFonts w:hint="eastAsia"/>
        </w:rPr>
        <w:t>表</w:t>
      </w:r>
      <w:r>
        <w:rPr>
          <w:rFonts w:hint="eastAsia"/>
        </w:rPr>
        <w:t xml:space="preserve"> </w:t>
      </w:r>
      <w:r>
        <w:t>3</w:t>
      </w:r>
      <w:bookmarkStart w:id="13" w:name="_GoBack"/>
      <w:bookmarkEnd w:id="13"/>
      <w:r w:rsidR="0016657E">
        <w:t>.</w:t>
      </w:r>
      <w:r w:rsidR="0016657E">
        <w:fldChar w:fldCharType="begin"/>
      </w:r>
      <w:r w:rsidR="0016657E">
        <w:instrText xml:space="preserve"> SEQ </w:instrText>
      </w:r>
      <w:r w:rsidR="0016657E">
        <w:instrText>表</w:instrText>
      </w:r>
      <w:r w:rsidR="0016657E">
        <w:instrText xml:space="preserve"> \* ARABIC \s 1 </w:instrText>
      </w:r>
      <w:r w:rsidR="0016657E">
        <w:fldChar w:fldCharType="separate"/>
      </w:r>
      <w:r w:rsidR="0016657E">
        <w:rPr>
          <w:noProof/>
        </w:rPr>
        <w:t>6</w:t>
      </w:r>
      <w:r w:rsidR="0016657E">
        <w:fldChar w:fldCharType="end"/>
      </w:r>
      <w:r>
        <w:t xml:space="preserve"> </w:t>
      </w:r>
      <w:r w:rsidRPr="00FC5B0D">
        <w:rPr>
          <w:rFonts w:hint="eastAsia"/>
        </w:rPr>
        <w:t>密码应用需求分析表</w:t>
      </w:r>
      <w:r w:rsidRPr="00FC5B0D">
        <w:t>-</w:t>
      </w:r>
      <w:r w:rsidRPr="00FC5B0D">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2"/>
        <w:gridCol w:w="1276"/>
        <w:gridCol w:w="427"/>
        <w:gridCol w:w="563"/>
        <w:gridCol w:w="713"/>
        <w:gridCol w:w="4678"/>
        <w:gridCol w:w="702"/>
      </w:tblGrid>
      <w:tr w:rsidR="00CE362D" w:rsidRPr="00DC0038" w14:paraId="3E9FD4FC" w14:textId="77777777" w:rsidTr="00231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56A12EC" w14:textId="16D44D40" w:rsidR="003B7D8C" w:rsidRPr="003A04B8" w:rsidRDefault="003B7D8C" w:rsidP="003A04B8">
            <w:pPr>
              <w:spacing w:line="240" w:lineRule="auto"/>
              <w:ind w:firstLineChars="0" w:firstLine="0"/>
              <w:jc w:val="center"/>
              <w:rPr>
                <w:snapToGrid w:val="0"/>
                <w:kern w:val="2"/>
                <w:sz w:val="28"/>
                <w:szCs w:val="28"/>
                <w:lang w:eastAsia="zh-Hans"/>
              </w:rPr>
            </w:pPr>
            <w:r w:rsidRPr="003A04B8">
              <w:rPr>
                <w:rFonts w:hint="eastAsia"/>
                <w:snapToGrid w:val="0"/>
                <w:kern w:val="2"/>
                <w:sz w:val="28"/>
                <w:szCs w:val="28"/>
                <w:lang w:eastAsia="zh-Hans"/>
              </w:rPr>
              <w:t>测评对象</w:t>
            </w:r>
            <w:r w:rsidR="00D73C03" w:rsidRPr="003A04B8">
              <w:rPr>
                <w:rFonts w:ascii="Times New Roman" w:hAnsi="Times New Roman" w:cs="Times New Roman"/>
                <w:snapToGrid w:val="0"/>
                <w:kern w:val="2"/>
                <w:sz w:val="28"/>
                <w:szCs w:val="28"/>
                <w:lang w:eastAsia="zh-Hans"/>
              </w:rPr>
              <w:t>{{table36}}</w:t>
            </w:r>
          </w:p>
        </w:tc>
        <w:tc>
          <w:tcPr>
            <w:tcW w:w="705" w:type="pct"/>
          </w:tcPr>
          <w:p w14:paraId="3CF2513B" w14:textId="6940988A"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bookmarkStart w:id="14" w:name="_Hlk91668637"/>
            <w:r w:rsidRPr="003A04B8">
              <w:rPr>
                <w:rFonts w:hint="eastAsia"/>
                <w:snapToGrid w:val="0"/>
                <w:kern w:val="2"/>
                <w:sz w:val="28"/>
                <w:szCs w:val="28"/>
                <w:lang w:eastAsia="zh-Hans"/>
              </w:rPr>
              <w:t>指标点</w:t>
            </w:r>
          </w:p>
        </w:tc>
        <w:tc>
          <w:tcPr>
            <w:tcW w:w="236" w:type="pct"/>
          </w:tcPr>
          <w:p w14:paraId="37232624"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要求</w:t>
            </w:r>
          </w:p>
        </w:tc>
        <w:tc>
          <w:tcPr>
            <w:tcW w:w="311" w:type="pct"/>
          </w:tcPr>
          <w:p w14:paraId="5A7B0785"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风险等级</w:t>
            </w:r>
          </w:p>
        </w:tc>
        <w:tc>
          <w:tcPr>
            <w:tcW w:w="394" w:type="pct"/>
          </w:tcPr>
          <w:p w14:paraId="3CDC6E5B"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适用情况</w:t>
            </w:r>
          </w:p>
        </w:tc>
        <w:tc>
          <w:tcPr>
            <w:tcW w:w="2584" w:type="pct"/>
          </w:tcPr>
          <w:p w14:paraId="6F826841" w14:textId="10936D36" w:rsidR="003B7D8C" w:rsidRPr="003A04B8" w:rsidRDefault="003B7D8C" w:rsidP="00CE362D">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系统现状</w:t>
            </w:r>
          </w:p>
        </w:tc>
        <w:tc>
          <w:tcPr>
            <w:tcW w:w="388" w:type="pct"/>
          </w:tcPr>
          <w:p w14:paraId="78E68596" w14:textId="39F66915" w:rsidR="003B7D8C" w:rsidRPr="003A04B8" w:rsidRDefault="00F97FAB"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r w:rsidRPr="00F97FAB">
              <w:rPr>
                <w:rFonts w:hint="eastAsia"/>
                <w:snapToGrid w:val="0"/>
                <w:kern w:val="2"/>
                <w:sz w:val="28"/>
                <w:szCs w:val="28"/>
                <w:lang w:eastAsia="zh-Hans"/>
              </w:rPr>
              <w:t>预测结果</w:t>
            </w:r>
          </w:p>
        </w:tc>
      </w:tr>
      <w:bookmarkEnd w:id="14"/>
      <w:tr w:rsidR="00CE362D" w:rsidRPr="00DC0038" w14:paraId="1B5ECAF8" w14:textId="77777777" w:rsidTr="00231142">
        <w:tc>
          <w:tcPr>
            <w:cnfStyle w:val="001000000000" w:firstRow="0" w:lastRow="0" w:firstColumn="1" w:lastColumn="0" w:oddVBand="0" w:evenVBand="0" w:oddHBand="0" w:evenHBand="0" w:firstRowFirstColumn="0" w:firstRowLastColumn="0" w:lastRowFirstColumn="0" w:lastRowLastColumn="0"/>
            <w:tcW w:w="382" w:type="pct"/>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5"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236"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1"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394"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584"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388"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4956DEFA" w:rsidR="00843CBA" w:rsidRPr="00DC0038" w:rsidRDefault="00BE770F" w:rsidP="00397586">
      <w:pPr>
        <w:pStyle w:val="3"/>
        <w:numPr>
          <w:ilvl w:val="0"/>
          <w:numId w:val="0"/>
        </w:numPr>
      </w:pPr>
      <w:bookmarkStart w:id="15" w:name="_Toc111748526"/>
      <w:r w:rsidRPr="00DC0038">
        <w:rPr>
          <w:rFonts w:hint="eastAsia"/>
        </w:rPr>
        <w:t>3</w:t>
      </w:r>
      <w:r w:rsidRPr="00DC0038">
        <w:t>.</w:t>
      </w:r>
      <w:r w:rsidR="00397586">
        <w:t>1.4</w:t>
      </w:r>
      <w:r w:rsidRPr="00DC0038">
        <w:t xml:space="preserve"> </w:t>
      </w:r>
      <w:r w:rsidR="00843CBA" w:rsidRPr="00DC0038">
        <w:rPr>
          <w:rFonts w:hint="eastAsia"/>
        </w:rPr>
        <w:t>应用和数据</w:t>
      </w:r>
      <w:bookmarkEnd w:id="15"/>
      <w:r w:rsidR="008002AE">
        <w:rPr>
          <w:rFonts w:hint="eastAsia"/>
        </w:rPr>
        <w:t>安全</w:t>
      </w:r>
    </w:p>
    <w:p w14:paraId="63EF2999" w14:textId="1FBCC077" w:rsidR="0099673D" w:rsidRPr="00397586" w:rsidRDefault="0046210B" w:rsidP="00397586">
      <w:pPr>
        <w:pStyle w:val="aff0"/>
        <w:numPr>
          <w:ilvl w:val="0"/>
          <w:numId w:val="15"/>
        </w:numPr>
        <w:ind w:left="561" w:firstLineChars="0" w:firstLine="0"/>
        <w:rPr>
          <w:b/>
        </w:rPr>
      </w:pPr>
      <w:bookmarkStart w:id="16" w:name="_Toc111748527"/>
      <w:r w:rsidRPr="00397586">
        <w:rPr>
          <w:rFonts w:hint="eastAsia"/>
          <w:b/>
        </w:rPr>
        <w:t>风险分析</w:t>
      </w:r>
      <w:bookmarkEnd w:id="16"/>
    </w:p>
    <w:p w14:paraId="40A50FFA" w14:textId="77AFF2E0" w:rsidR="00FD4262" w:rsidRPr="00DC0038" w:rsidRDefault="00AA14E0">
      <w:pPr>
        <w:pStyle w:val="aff0"/>
        <w:numPr>
          <w:ilvl w:val="1"/>
          <w:numId w:val="5"/>
        </w:numPr>
        <w:ind w:firstLineChars="0"/>
      </w:pPr>
      <w:r w:rsidRPr="00AA14E0">
        <w:rPr>
          <w:rFonts w:hint="eastAsia"/>
        </w:rPr>
        <w:t>身份鉴别是指采用密码技术对登录用户进行身份鉴别，保证应用系统用户身份的真实性，属于《信息系统密码应用高风险判定指引》认定的高风险项，如果不采用合规密码技术进行保护，则存在非授权人员登录的风险</w:t>
      </w:r>
      <w:r w:rsidR="00FD4262" w:rsidRPr="00DC0038">
        <w:rPr>
          <w:rFonts w:hint="eastAsia"/>
        </w:rPr>
        <w:t>。</w:t>
      </w:r>
    </w:p>
    <w:p w14:paraId="1762CD1A" w14:textId="3F5FF427" w:rsidR="00FD4262" w:rsidRPr="00DC0038" w:rsidRDefault="00922ED3">
      <w:pPr>
        <w:pStyle w:val="aff0"/>
        <w:numPr>
          <w:ilvl w:val="1"/>
          <w:numId w:val="5"/>
        </w:numPr>
        <w:ind w:firstLineChars="0"/>
      </w:pPr>
      <w:r w:rsidRPr="00922ED3">
        <w:rPr>
          <w:rFonts w:hint="eastAsia"/>
        </w:rPr>
        <w:t>访问控制信息的完整性是指采用密码技术保证信息系统应用的访问控制信息的完整性，属于《信息系统密码应用高风险判定指引》认定的低风险项，如果不采用合规密码技术进行保护，会存在访问控制信息被未授权人员非法窃取或篡改的风险</w:t>
      </w:r>
      <w:r w:rsidR="00FD4262" w:rsidRPr="00DC0038">
        <w:rPr>
          <w:rFonts w:hint="eastAsia"/>
        </w:rPr>
        <w:t>。</w:t>
      </w:r>
    </w:p>
    <w:p w14:paraId="44632BC5" w14:textId="0E47C738" w:rsidR="00FD4262" w:rsidRDefault="008506C8">
      <w:pPr>
        <w:pStyle w:val="aff0"/>
        <w:numPr>
          <w:ilvl w:val="1"/>
          <w:numId w:val="5"/>
        </w:numPr>
        <w:ind w:firstLineChars="0"/>
      </w:pPr>
      <w:r>
        <w:rPr>
          <w:rFonts w:hint="eastAsia"/>
        </w:rPr>
        <w:t>重</w:t>
      </w:r>
      <w:r w:rsidRPr="008506C8">
        <w:rPr>
          <w:rFonts w:hint="eastAsia"/>
        </w:rPr>
        <w:t>要信息资源安全标记完整性是指采用密码技术保证信息系统应</w:t>
      </w:r>
      <w:r w:rsidRPr="008506C8">
        <w:rPr>
          <w:rFonts w:hint="eastAsia"/>
        </w:rPr>
        <w:lastRenderedPageBreak/>
        <w:t>用的重要信息资源安全标记的完整性，不属于《信息系统密码应用高风险判定指引》认定的高风险项。安全标记主要是指对主体（如用户）与客体（如数据对象）都标上安全等级，系统根据访问主体和被访问数据资源的安全标记进行访问许可的判定，一般用于强制访问控制。</w:t>
      </w:r>
      <w:r w:rsidR="00BA3537">
        <w:rPr>
          <w:rFonts w:hint="eastAsia"/>
        </w:rPr>
        <w:t>本系统不涉及</w:t>
      </w:r>
      <w:r w:rsidR="00BA3537" w:rsidRPr="0015131B">
        <w:rPr>
          <w:rFonts w:hint="eastAsia"/>
        </w:rPr>
        <w:t>重要信息资源安全标记</w:t>
      </w:r>
      <w:r w:rsidR="00FD4262" w:rsidRPr="00DC0038">
        <w:rPr>
          <w:rFonts w:hint="eastAsia"/>
        </w:rPr>
        <w:t>。</w:t>
      </w:r>
    </w:p>
    <w:p w14:paraId="755D00AD" w14:textId="66DC7941" w:rsidR="000C577D" w:rsidRDefault="000C577D">
      <w:pPr>
        <w:pStyle w:val="aff0"/>
        <w:numPr>
          <w:ilvl w:val="1"/>
          <w:numId w:val="5"/>
        </w:numPr>
        <w:ind w:firstLineChars="0"/>
      </w:pPr>
      <w:r w:rsidRPr="000C577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3324A16F" w14:textId="3C253D2D" w:rsidR="000C577D" w:rsidRPr="00DC0038" w:rsidRDefault="000C577D">
      <w:pPr>
        <w:pStyle w:val="aff0"/>
        <w:numPr>
          <w:ilvl w:val="1"/>
          <w:numId w:val="5"/>
        </w:numPr>
        <w:ind w:firstLineChars="0"/>
      </w:pPr>
      <w:r w:rsidRPr="000C577D">
        <w:rPr>
          <w:rFonts w:hint="eastAsia"/>
        </w:rPr>
        <w:t>重要数据传输完整性是指采用密码技术保证信息系统应用的重要数据在传输过程中的完整性，不属于《信息系统密码应用高风险判定指引》认定的高风险项。如果不采用合规密码技术进行保护，会存在重要数据在传输过程中被非授权篡改的风险</w:t>
      </w:r>
      <w:r>
        <w:rPr>
          <w:rFonts w:hint="eastAsia"/>
        </w:rPr>
        <w:t>。</w:t>
      </w:r>
    </w:p>
    <w:p w14:paraId="3FDE2D15" w14:textId="33372D95" w:rsidR="000C577D" w:rsidRPr="00DC0038" w:rsidRDefault="008506C8">
      <w:pPr>
        <w:pStyle w:val="aff0"/>
        <w:numPr>
          <w:ilvl w:val="1"/>
          <w:numId w:val="5"/>
        </w:numPr>
        <w:ind w:firstLineChars="0"/>
      </w:pPr>
      <w:r w:rsidRPr="008506C8">
        <w:rPr>
          <w:rFonts w:hint="eastAsia"/>
        </w:rPr>
        <w:t>重要数据存储机密性是指采用密码技术保证信息系统应用的重要数据在存储过程中的机密性，属于《信息系统密码应用高风险判定指引》认定的高风险项，如果不采用合规密码技术进行保护，会存在重要数据在存储过程中被窃取的风险</w:t>
      </w:r>
      <w:r w:rsidR="00FD4262" w:rsidRPr="00DC0038">
        <w:rPr>
          <w:rFonts w:hint="eastAsia"/>
        </w:rPr>
        <w:t>。</w:t>
      </w:r>
    </w:p>
    <w:p w14:paraId="43D18F73" w14:textId="36A42F07" w:rsidR="00FD4262" w:rsidRDefault="008506C8">
      <w:pPr>
        <w:pStyle w:val="aff0"/>
        <w:numPr>
          <w:ilvl w:val="1"/>
          <w:numId w:val="5"/>
        </w:numPr>
        <w:ind w:firstLineChars="0"/>
      </w:pPr>
      <w:r w:rsidRPr="008506C8">
        <w:rPr>
          <w:rFonts w:hint="eastAsia"/>
        </w:rPr>
        <w:t>重要数据存储完整性是指采用密码技术保证信息系统应用的重要数据在存储过程中的完整性，属于《信息系统密码应用高风险判定指引》认定的高风险项，如果不采用合规密码技术进行保护，会存在重要数据在存储过程中被非授权篡改的风险</w:t>
      </w:r>
      <w:r w:rsidR="00FD4262" w:rsidRPr="00DC0038">
        <w:rPr>
          <w:rFonts w:hint="eastAsia"/>
        </w:rPr>
        <w:t>。</w:t>
      </w:r>
    </w:p>
    <w:p w14:paraId="53ACEE71" w14:textId="7067EA4C" w:rsidR="008506C8" w:rsidRDefault="00922ED3">
      <w:pPr>
        <w:pStyle w:val="aff0"/>
        <w:numPr>
          <w:ilvl w:val="1"/>
          <w:numId w:val="5"/>
        </w:numPr>
        <w:ind w:firstLineChars="0"/>
      </w:pPr>
      <w:r w:rsidRPr="00922ED3">
        <w:rPr>
          <w:rFonts w:hint="eastAsia"/>
        </w:rPr>
        <w:t>不可否认性是指在可能涉及法律责任认定的应用中，采用密码技术提供数据原发证据和数据接收证据，实现数据原发行为的不可否认性和数据接收行为的不可否认性，属于《信息系统密码应用高风险判定指引》认定的高风险项，如果不采用合规密码技术进行保护，会存在数据发送者或接受者不承认发送或接受的数据，或者否认所做的操作风险</w:t>
      </w:r>
      <w:r>
        <w:rPr>
          <w:rFonts w:hint="eastAsia"/>
        </w:rPr>
        <w:t>。</w:t>
      </w:r>
      <w:r w:rsidR="00E80EBF">
        <w:rPr>
          <w:rFonts w:hint="eastAsia"/>
        </w:rPr>
        <w:t>本系统不涉及不可</w:t>
      </w:r>
      <w:r w:rsidR="00E80EBF">
        <w:rPr>
          <w:rFonts w:hint="eastAsia"/>
        </w:rPr>
        <w:lastRenderedPageBreak/>
        <w:t>否认性。</w:t>
      </w:r>
    </w:p>
    <w:p w14:paraId="5D946A02" w14:textId="42CDD75F" w:rsidR="000F3068" w:rsidRPr="00DC0038" w:rsidRDefault="000F3068" w:rsidP="000F3068">
      <w:pPr>
        <w:ind w:firstLineChars="202" w:firstLine="566"/>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未采用密码技术保证信息系统应用的重要数据在存储过程中的机密</w:t>
      </w:r>
      <w:r>
        <w:rPr>
          <w:rFonts w:hint="eastAsia"/>
        </w:rPr>
        <w:t>性；未采用密码技术保证信息系统应用的重要数据在存储过程中的完整</w:t>
      </w:r>
      <w:r w:rsidRPr="00DC0038">
        <w:rPr>
          <w:rFonts w:hint="eastAsia"/>
        </w:rPr>
        <w:t>，现有系统在高风险项层面不能满足要求，存在较大风险。</w:t>
      </w:r>
    </w:p>
    <w:p w14:paraId="3B82AD64" w14:textId="776F4ECD" w:rsidR="0099673D" w:rsidRPr="008002AE" w:rsidRDefault="0046210B" w:rsidP="008002AE">
      <w:pPr>
        <w:pStyle w:val="aff0"/>
        <w:numPr>
          <w:ilvl w:val="0"/>
          <w:numId w:val="15"/>
        </w:numPr>
        <w:ind w:left="561" w:firstLineChars="0" w:firstLine="0"/>
        <w:rPr>
          <w:b/>
        </w:rPr>
      </w:pPr>
      <w:bookmarkStart w:id="17" w:name="_Toc111748528"/>
      <w:r w:rsidRPr="008002AE">
        <w:rPr>
          <w:rFonts w:hint="eastAsia"/>
          <w:b/>
        </w:rPr>
        <w:t>密码应用需求</w:t>
      </w:r>
      <w:bookmarkEnd w:id="17"/>
    </w:p>
    <w:p w14:paraId="645C32E8" w14:textId="77777777" w:rsidR="00C1456F" w:rsidRDefault="00C1456F">
      <w:pPr>
        <w:pStyle w:val="aff0"/>
        <w:numPr>
          <w:ilvl w:val="1"/>
          <w:numId w:val="11"/>
        </w:numPr>
        <w:ind w:firstLineChars="0"/>
      </w:pPr>
      <w:bookmarkStart w:id="18" w:name="_Hlk101957917"/>
      <w:r w:rsidRPr="00AA14E0">
        <w:rPr>
          <w:rFonts w:hint="eastAsia"/>
        </w:rPr>
        <w:t>密评三级要求“应”做身份鉴别。一般在密码基础设施区部署符合密码相关国家、行业标准要求的密码设备或产品，业务应用通过调用该密码设备或产品，对登录人员进行身份鉴别，防止非授权人员登录</w:t>
      </w:r>
      <w:r w:rsidRPr="00DC0038">
        <w:rPr>
          <w:rFonts w:hint="eastAsia"/>
        </w:rPr>
        <w:t>。</w:t>
      </w:r>
    </w:p>
    <w:p w14:paraId="794129C7" w14:textId="77777777" w:rsidR="00C1456F" w:rsidRDefault="00922ED3">
      <w:pPr>
        <w:pStyle w:val="aff0"/>
        <w:numPr>
          <w:ilvl w:val="1"/>
          <w:numId w:val="11"/>
        </w:numPr>
        <w:ind w:firstLineChars="0"/>
      </w:pPr>
      <w:r w:rsidRPr="00922ED3">
        <w:rPr>
          <w:rFonts w:hint="eastAsia"/>
        </w:rPr>
        <w:t>密评三级要求“宜”做访问控制信息的完整性。一般在密码基础设施区部署符合密码相关国家、行业标准要求的密码设备或产品，业务应用通过调用该密码设备或产品，对业务应用的访问控制信息进行完整性保护，实现访问控制信息防窃取保护</w:t>
      </w:r>
      <w:r w:rsidR="0046210B" w:rsidRPr="00DC0038">
        <w:t>。</w:t>
      </w:r>
    </w:p>
    <w:p w14:paraId="5CFD7D5A" w14:textId="1A0AF2D2" w:rsidR="00C1456F" w:rsidRDefault="007F270B">
      <w:pPr>
        <w:pStyle w:val="aff0"/>
        <w:numPr>
          <w:ilvl w:val="1"/>
          <w:numId w:val="11"/>
        </w:numPr>
        <w:ind w:firstLineChars="0"/>
      </w:pPr>
      <w:r w:rsidRPr="007F270B">
        <w:rPr>
          <w:rFonts w:hint="eastAsia"/>
        </w:rPr>
        <w:t>密评三级要求“宜”做重要信息资源安全标记完整性。一般在密码基础设施区部署符合密码相关国家、行业标准要求的密码设备或产品，业务应用通过调用该密码设备或产品，对业务应用的重要信息资源安全标记进行完整性保护，防止被非授权篡改。</w:t>
      </w:r>
      <w:r w:rsidR="008002AE">
        <w:rPr>
          <w:rFonts w:hint="eastAsia"/>
        </w:rPr>
        <w:t>本系统不涉及</w:t>
      </w:r>
      <w:r w:rsidRPr="007F270B">
        <w:rPr>
          <w:rFonts w:hint="eastAsia"/>
        </w:rPr>
        <w:t>重要信息资源安全标记，</w:t>
      </w:r>
      <w:r w:rsidR="00E90EB6" w:rsidRPr="00A55E44">
        <w:rPr>
          <w:rFonts w:hint="eastAsia"/>
        </w:rPr>
        <w:t>故不做特殊改造</w:t>
      </w:r>
      <w:r w:rsidR="0046210B" w:rsidRPr="00DC0038">
        <w:t>。</w:t>
      </w:r>
    </w:p>
    <w:p w14:paraId="62C9453B" w14:textId="77777777" w:rsidR="00C1456F" w:rsidRDefault="009D08BD">
      <w:pPr>
        <w:pStyle w:val="aff0"/>
        <w:numPr>
          <w:ilvl w:val="1"/>
          <w:numId w:val="11"/>
        </w:numPr>
        <w:ind w:firstLineChars="0"/>
      </w:pPr>
      <w:r w:rsidRPr="009D08B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725A0AB5" w14:textId="0D19BC5C" w:rsidR="00C1456F" w:rsidRDefault="0077649D">
      <w:pPr>
        <w:pStyle w:val="aff0"/>
        <w:numPr>
          <w:ilvl w:val="1"/>
          <w:numId w:val="11"/>
        </w:numPr>
        <w:ind w:firstLineChars="0"/>
      </w:pPr>
      <w:r w:rsidRPr="0077649D">
        <w:rPr>
          <w:rFonts w:hint="eastAsia"/>
        </w:rPr>
        <w:t>密评三级要求“宜”做重要数据传输完整性。一般在密码基础设施区部署符合密码相关国家、行业标准要求的密码设备或产品，业务应用通过</w:t>
      </w:r>
      <w:r w:rsidRPr="0077649D">
        <w:rPr>
          <w:rFonts w:hint="eastAsia"/>
        </w:rPr>
        <w:lastRenderedPageBreak/>
        <w:t>调用该密码设备或产品，对业务应用的重要数据进行传输完整性保护，防止被非授权篡改</w:t>
      </w:r>
      <w:r w:rsidR="00C1456F">
        <w:rPr>
          <w:rFonts w:hint="eastAsia"/>
        </w:rPr>
        <w:t>。</w:t>
      </w:r>
    </w:p>
    <w:p w14:paraId="5EDEBCAE" w14:textId="77777777" w:rsidR="00C1456F" w:rsidRDefault="007F270B">
      <w:pPr>
        <w:pStyle w:val="aff0"/>
        <w:numPr>
          <w:ilvl w:val="1"/>
          <w:numId w:val="11"/>
        </w:numPr>
        <w:ind w:firstLineChars="0"/>
      </w:pPr>
      <w:r w:rsidRPr="007F270B">
        <w:rPr>
          <w:rFonts w:hint="eastAsia"/>
        </w:rPr>
        <w:t>密评三级要求“应”做重要数据存储机密性。一般在密码基础设施区部署符合密码相关国家、行业标准要求的密码设备或产品，业务应用通过调用该密码设备或产品，对业务应用的重要数据进行存储机密性保护，实现重要数据防窃取保护</w:t>
      </w:r>
      <w:r w:rsidR="0046210B" w:rsidRPr="00DC0038">
        <w:rPr>
          <w:rFonts w:hint="eastAsia"/>
        </w:rPr>
        <w:t>。</w:t>
      </w:r>
    </w:p>
    <w:p w14:paraId="77688155" w14:textId="77777777" w:rsidR="00C1456F" w:rsidRDefault="007F270B">
      <w:pPr>
        <w:pStyle w:val="aff0"/>
        <w:numPr>
          <w:ilvl w:val="1"/>
          <w:numId w:val="11"/>
        </w:numPr>
        <w:ind w:firstLineChars="0"/>
      </w:pPr>
      <w:r w:rsidRPr="007F270B">
        <w:rPr>
          <w:rFonts w:hint="eastAsia"/>
        </w:rPr>
        <w:t>密评三级要求“宜”做重要数据存储完整性。一般在密码基础设施区部署符合密码相关国家、行业标准要求的密码设备或产品，业务应用通过调用该密码设备或产品，对业务应用的重要数据进行存储完整性保护，实现重要数据防篡改保护</w:t>
      </w:r>
      <w:r w:rsidR="0046210B" w:rsidRPr="00DC0038">
        <w:t>。</w:t>
      </w:r>
    </w:p>
    <w:p w14:paraId="53B0FEEE" w14:textId="18D01214" w:rsidR="0099673D" w:rsidRDefault="00922ED3" w:rsidP="0016657E">
      <w:pPr>
        <w:pStyle w:val="aff0"/>
        <w:numPr>
          <w:ilvl w:val="1"/>
          <w:numId w:val="11"/>
        </w:numPr>
        <w:ind w:firstLineChars="0"/>
      </w:pPr>
      <w:r w:rsidRPr="00922ED3">
        <w:rPr>
          <w:rFonts w:hint="eastAsia"/>
        </w:rPr>
        <w:t>密评三级要求“宜”做不可否认性。一般在密码基础设施区部署符合密码相关国家、行业标准要求的密码设备或产品，业务应用通过调用该密码设备或产品，实现数据原发行为的不可否认性和数据接收行为的不可否认性</w:t>
      </w:r>
      <w:r w:rsidR="007F270B" w:rsidRPr="007F270B">
        <w:rPr>
          <w:rFonts w:hint="eastAsia"/>
        </w:rPr>
        <w:t>。</w:t>
      </w:r>
      <w:bookmarkEnd w:id="18"/>
    </w:p>
    <w:p w14:paraId="01523E2B" w14:textId="4B1B274A" w:rsidR="0016657E" w:rsidRPr="00DC0038" w:rsidRDefault="0016657E" w:rsidP="0016657E">
      <w:pPr>
        <w:pStyle w:val="aff0"/>
        <w:ind w:left="556" w:firstLineChars="0" w:firstLine="0"/>
      </w:pPr>
      <w:r>
        <w:rPr>
          <w:rFonts w:hint="eastAsia"/>
        </w:rPr>
        <w:t>具体如下所示：</w:t>
      </w:r>
    </w:p>
    <w:p w14:paraId="2E8FD933" w14:textId="7197E9E5" w:rsidR="0016657E" w:rsidRDefault="0016657E" w:rsidP="0016657E">
      <w:pPr>
        <w:pStyle w:val="a6"/>
        <w:keepNext/>
      </w:pPr>
      <w:r>
        <w:rPr>
          <w:rFonts w:hint="eastAsia"/>
        </w:rPr>
        <w:t>表</w:t>
      </w:r>
      <w:r>
        <w:rPr>
          <w:rFonts w:hint="eastAsia"/>
        </w:rPr>
        <w:t xml:space="preserve"> </w:t>
      </w:r>
      <w:r>
        <w:t>3.</w:t>
      </w:r>
      <w:r>
        <w:fldChar w:fldCharType="begin"/>
      </w:r>
      <w:r>
        <w:instrText xml:space="preserve"> SEQ </w:instrText>
      </w:r>
      <w:r>
        <w:instrText>表</w:instrText>
      </w:r>
      <w:r>
        <w:instrText xml:space="preserve"> \* ARABIC \s 1 </w:instrText>
      </w:r>
      <w:r>
        <w:fldChar w:fldCharType="separate"/>
      </w:r>
      <w:r>
        <w:rPr>
          <w:noProof/>
        </w:rPr>
        <w:t>7</w:t>
      </w:r>
      <w:r>
        <w:fldChar w:fldCharType="end"/>
      </w:r>
      <w:r>
        <w:t xml:space="preserve"> </w:t>
      </w:r>
      <w:r w:rsidRPr="00E9263A">
        <w:rPr>
          <w:rFonts w:hint="eastAsia"/>
        </w:rPr>
        <w:t>测评对象表</w:t>
      </w:r>
      <w:r w:rsidRPr="00E9263A">
        <w:t>-</w:t>
      </w:r>
      <w:r w:rsidRPr="00E9263A">
        <w:t>应用和数据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29"/>
        <w:gridCol w:w="2311"/>
        <w:gridCol w:w="2600"/>
        <w:gridCol w:w="2600"/>
      </w:tblGrid>
      <w:tr w:rsidR="00504F56" w:rsidRPr="00DC0038" w14:paraId="3DBDCDC2" w14:textId="01E274A2" w:rsidTr="00504F56">
        <w:trPr>
          <w:trHeight w:val="454"/>
        </w:trPr>
        <w:tc>
          <w:tcPr>
            <w:tcW w:w="846" w:type="pct"/>
            <w:vAlign w:val="center"/>
          </w:tcPr>
          <w:p w14:paraId="25D517F3" w14:textId="1AA39982" w:rsidR="00504F56" w:rsidRPr="003A04B8" w:rsidRDefault="00504F56" w:rsidP="003A04B8">
            <w:pPr>
              <w:pStyle w:val="-3"/>
              <w:rPr>
                <w:b/>
                <w:sz w:val="28"/>
              </w:rPr>
            </w:pPr>
            <w:r w:rsidRPr="003A04B8">
              <w:rPr>
                <w:rFonts w:hint="eastAsia"/>
                <w:b/>
                <w:sz w:val="28"/>
              </w:rPr>
              <w:t>业务应用</w:t>
            </w:r>
            <w:r w:rsidRPr="003A04B8">
              <w:rPr>
                <w:rFonts w:hint="eastAsia"/>
                <w:b/>
                <w:sz w:val="28"/>
              </w:rPr>
              <w:t>{</w:t>
            </w:r>
            <w:r w:rsidRPr="003A04B8">
              <w:rPr>
                <w:b/>
                <w:sz w:val="28"/>
              </w:rPr>
              <w:t>{table37}}</w:t>
            </w:r>
          </w:p>
        </w:tc>
        <w:tc>
          <w:tcPr>
            <w:tcW w:w="1278" w:type="pct"/>
            <w:vAlign w:val="center"/>
          </w:tcPr>
          <w:p w14:paraId="1CF82A8C" w14:textId="4C541965" w:rsidR="00504F56" w:rsidRPr="003A04B8" w:rsidRDefault="00504F56" w:rsidP="003A04B8">
            <w:pPr>
              <w:pStyle w:val="-3"/>
              <w:rPr>
                <w:b/>
                <w:sz w:val="28"/>
              </w:rPr>
            </w:pPr>
            <w:r w:rsidRPr="003A04B8">
              <w:rPr>
                <w:rFonts w:hint="eastAsia"/>
                <w:b/>
                <w:sz w:val="28"/>
              </w:rPr>
              <w:t>数据类型</w:t>
            </w:r>
          </w:p>
        </w:tc>
        <w:tc>
          <w:tcPr>
            <w:tcW w:w="1438" w:type="pct"/>
            <w:vAlign w:val="center"/>
          </w:tcPr>
          <w:p w14:paraId="76628CBB" w14:textId="479AE962" w:rsidR="00504F56" w:rsidRPr="003A04B8" w:rsidRDefault="00504F56" w:rsidP="003A04B8">
            <w:pPr>
              <w:pStyle w:val="-3"/>
              <w:rPr>
                <w:b/>
                <w:sz w:val="28"/>
              </w:rPr>
            </w:pPr>
            <w:r w:rsidRPr="003A04B8">
              <w:rPr>
                <w:rFonts w:hint="eastAsia"/>
                <w:b/>
                <w:sz w:val="28"/>
              </w:rPr>
              <w:t>测评对象</w:t>
            </w:r>
          </w:p>
        </w:tc>
        <w:tc>
          <w:tcPr>
            <w:tcW w:w="1438" w:type="pct"/>
            <w:vAlign w:val="center"/>
          </w:tcPr>
          <w:p w14:paraId="67A12478" w14:textId="3D249C2A" w:rsidR="00504F56" w:rsidRPr="003A04B8" w:rsidRDefault="00504F56" w:rsidP="003A04B8">
            <w:pPr>
              <w:pStyle w:val="-3"/>
              <w:rPr>
                <w:b/>
                <w:sz w:val="28"/>
              </w:rPr>
            </w:pPr>
            <w:r>
              <w:rPr>
                <w:rFonts w:hint="eastAsia"/>
                <w:b/>
                <w:sz w:val="28"/>
              </w:rPr>
              <w:t>保护需求</w:t>
            </w:r>
          </w:p>
        </w:tc>
      </w:tr>
      <w:tr w:rsidR="00504F56" w:rsidRPr="00DC0038" w14:paraId="75A30ACC" w14:textId="2C010396" w:rsidTr="00504F56">
        <w:trPr>
          <w:trHeight w:val="454"/>
        </w:trPr>
        <w:tc>
          <w:tcPr>
            <w:tcW w:w="846" w:type="pct"/>
            <w:vAlign w:val="center"/>
          </w:tcPr>
          <w:p w14:paraId="2DAF2C41" w14:textId="64D7F397" w:rsidR="00504F56" w:rsidRPr="00DC0038" w:rsidRDefault="00504F56" w:rsidP="00D05FEE">
            <w:pPr>
              <w:pStyle w:val="-3"/>
              <w:jc w:val="both"/>
              <w:rPr>
                <w:sz w:val="28"/>
              </w:rPr>
            </w:pPr>
            <w:r w:rsidRPr="00DC0038">
              <w:rPr>
                <w:rFonts w:hint="eastAsia"/>
                <w:sz w:val="28"/>
              </w:rPr>
              <w:t>[</w:t>
            </w:r>
            <w:r w:rsidRPr="00DC0038">
              <w:rPr>
                <w:sz w:val="28"/>
              </w:rPr>
              <w:t>ywyy]</w:t>
            </w:r>
          </w:p>
        </w:tc>
        <w:tc>
          <w:tcPr>
            <w:tcW w:w="1278" w:type="pct"/>
            <w:vAlign w:val="center"/>
          </w:tcPr>
          <w:p w14:paraId="43FBEE48" w14:textId="076C2CB0" w:rsidR="00504F56" w:rsidRPr="00DC0038" w:rsidRDefault="00504F56" w:rsidP="00D05FEE">
            <w:pPr>
              <w:pStyle w:val="-3"/>
              <w:jc w:val="both"/>
              <w:rPr>
                <w:sz w:val="28"/>
              </w:rPr>
            </w:pPr>
            <w:r>
              <w:rPr>
                <w:rFonts w:hint="eastAsia"/>
                <w:sz w:val="28"/>
              </w:rPr>
              <w:t>[</w:t>
            </w:r>
            <w:r>
              <w:rPr>
                <w:sz w:val="28"/>
              </w:rPr>
              <w:t>sjlx]</w:t>
            </w:r>
          </w:p>
        </w:tc>
        <w:tc>
          <w:tcPr>
            <w:tcW w:w="1438" w:type="pct"/>
            <w:vAlign w:val="center"/>
          </w:tcPr>
          <w:p w14:paraId="4FB1DE1E" w14:textId="7784FD72" w:rsidR="00504F56" w:rsidRPr="00DC0038" w:rsidRDefault="00504F56" w:rsidP="00D05FEE">
            <w:pPr>
              <w:pStyle w:val="-3"/>
              <w:jc w:val="both"/>
              <w:rPr>
                <w:sz w:val="28"/>
              </w:rPr>
            </w:pPr>
            <w:r w:rsidRPr="00DC0038">
              <w:rPr>
                <w:sz w:val="28"/>
              </w:rPr>
              <w:t>[cpdx]</w:t>
            </w:r>
          </w:p>
        </w:tc>
        <w:tc>
          <w:tcPr>
            <w:tcW w:w="1438" w:type="pct"/>
            <w:vAlign w:val="center"/>
          </w:tcPr>
          <w:p w14:paraId="3DF362DD" w14:textId="329BE212" w:rsidR="00504F56" w:rsidRPr="00DC0038" w:rsidRDefault="00504F56" w:rsidP="00D05FEE">
            <w:pPr>
              <w:pStyle w:val="-3"/>
              <w:jc w:val="both"/>
              <w:rPr>
                <w:sz w:val="28"/>
              </w:rPr>
            </w:pPr>
            <w:r>
              <w:rPr>
                <w:rFonts w:hint="eastAsia"/>
                <w:sz w:val="28"/>
              </w:rPr>
              <w:t>[</w:t>
            </w:r>
            <w:r>
              <w:rPr>
                <w:sz w:val="28"/>
              </w:rPr>
              <w:t>bhxq]</w:t>
            </w:r>
          </w:p>
        </w:tc>
      </w:tr>
    </w:tbl>
    <w:p w14:paraId="4F122984" w14:textId="6B5A2452" w:rsidR="0016657E" w:rsidRDefault="0016657E" w:rsidP="0016657E">
      <w:pPr>
        <w:pStyle w:val="a6"/>
        <w:keepNext/>
      </w:pPr>
      <w:r>
        <w:rPr>
          <w:rFonts w:hint="eastAsia"/>
        </w:rPr>
        <w:t>表</w:t>
      </w:r>
      <w:r>
        <w:rPr>
          <w:rFonts w:hint="eastAsia"/>
        </w:rPr>
        <w:t xml:space="preserve"> </w:t>
      </w:r>
      <w:r>
        <w:t>3.</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r>
        <w:t xml:space="preserve"> </w:t>
      </w:r>
      <w:r w:rsidRPr="002C18FB">
        <w:rPr>
          <w:rFonts w:hint="eastAsia"/>
        </w:rPr>
        <w:t>密码应用需求分析表</w:t>
      </w:r>
      <w:r w:rsidRPr="002C18FB">
        <w:t>-</w:t>
      </w:r>
      <w:r w:rsidRPr="002C18FB">
        <w:t>应用和数据</w:t>
      </w:r>
    </w:p>
    <w:tbl>
      <w:tblPr>
        <w:tblStyle w:val="-10"/>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709"/>
        <w:gridCol w:w="4678"/>
        <w:gridCol w:w="708"/>
      </w:tblGrid>
      <w:tr w:rsidR="004F22CF" w:rsidRPr="00DC0038" w14:paraId="01471F3A" w14:textId="77777777" w:rsidTr="00231142">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458F7428" w14:textId="4DDFA360" w:rsidR="004F22CF" w:rsidRPr="003A04B8" w:rsidRDefault="004F22CF" w:rsidP="003A04B8">
            <w:pPr>
              <w:pStyle w:val="-3"/>
              <w:rPr>
                <w:bCs/>
                <w:sz w:val="28"/>
              </w:rPr>
            </w:pPr>
            <w:r w:rsidRPr="003A04B8">
              <w:rPr>
                <w:rFonts w:hint="eastAsia"/>
                <w:bCs/>
                <w:sz w:val="28"/>
                <w:lang w:eastAsia="zh-Hans"/>
              </w:rPr>
              <w:t>测评</w:t>
            </w:r>
            <w:r w:rsidRPr="003A04B8">
              <w:rPr>
                <w:rFonts w:hint="eastAsia"/>
                <w:bCs/>
                <w:sz w:val="28"/>
              </w:rPr>
              <w:t>对象</w:t>
            </w:r>
            <w:r w:rsidR="00883A59" w:rsidRPr="003A04B8">
              <w:rPr>
                <w:rFonts w:hint="eastAsia"/>
                <w:bCs/>
                <w:sz w:val="28"/>
              </w:rPr>
              <w:t>{</w:t>
            </w:r>
            <w:r w:rsidR="00883A59" w:rsidRPr="003A04B8">
              <w:rPr>
                <w:bCs/>
                <w:sz w:val="28"/>
              </w:rPr>
              <w:t>{table38}}</w:t>
            </w:r>
          </w:p>
        </w:tc>
        <w:tc>
          <w:tcPr>
            <w:tcW w:w="1276" w:type="dxa"/>
            <w:tcBorders>
              <w:top w:val="none" w:sz="0" w:space="0" w:color="auto"/>
              <w:bottom w:val="none" w:sz="0" w:space="0" w:color="auto"/>
            </w:tcBorders>
          </w:tcPr>
          <w:p w14:paraId="2B67FD32" w14:textId="507D79ED"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指标</w:t>
            </w:r>
            <w:r w:rsidR="008C40BD" w:rsidRPr="003A04B8">
              <w:rPr>
                <w:rFonts w:hint="eastAsia"/>
                <w:bCs/>
                <w:sz w:val="28"/>
                <w:lang w:eastAsia="zh-Hans"/>
              </w:rPr>
              <w:t>点</w:t>
            </w:r>
          </w:p>
        </w:tc>
        <w:tc>
          <w:tcPr>
            <w:tcW w:w="425" w:type="dxa"/>
            <w:tcBorders>
              <w:top w:val="none" w:sz="0" w:space="0" w:color="auto"/>
              <w:bottom w:val="none" w:sz="0" w:space="0" w:color="auto"/>
            </w:tcBorders>
          </w:tcPr>
          <w:p w14:paraId="4F6938C3"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lang w:eastAsia="zh-Hans"/>
              </w:rPr>
              <w:t>要求</w:t>
            </w:r>
          </w:p>
        </w:tc>
        <w:tc>
          <w:tcPr>
            <w:tcW w:w="567" w:type="dxa"/>
            <w:tcBorders>
              <w:top w:val="none" w:sz="0" w:space="0" w:color="auto"/>
              <w:bottom w:val="none" w:sz="0" w:space="0" w:color="auto"/>
            </w:tcBorders>
          </w:tcPr>
          <w:p w14:paraId="12B36344"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风险等级</w:t>
            </w:r>
          </w:p>
        </w:tc>
        <w:tc>
          <w:tcPr>
            <w:tcW w:w="709" w:type="dxa"/>
            <w:tcBorders>
              <w:top w:val="none" w:sz="0" w:space="0" w:color="auto"/>
              <w:bottom w:val="none" w:sz="0" w:space="0" w:color="auto"/>
            </w:tcBorders>
          </w:tcPr>
          <w:p w14:paraId="06F3D3B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rPr>
              <w:t>适用情况</w:t>
            </w:r>
          </w:p>
        </w:tc>
        <w:tc>
          <w:tcPr>
            <w:tcW w:w="4678" w:type="dxa"/>
            <w:tcBorders>
              <w:top w:val="none" w:sz="0" w:space="0" w:color="auto"/>
              <w:bottom w:val="none" w:sz="0" w:space="0" w:color="auto"/>
            </w:tcBorders>
          </w:tcPr>
          <w:p w14:paraId="530CD25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系统现状</w:t>
            </w:r>
          </w:p>
        </w:tc>
        <w:tc>
          <w:tcPr>
            <w:tcW w:w="708" w:type="dxa"/>
            <w:tcBorders>
              <w:top w:val="none" w:sz="0" w:space="0" w:color="auto"/>
              <w:bottom w:val="none" w:sz="0" w:space="0" w:color="auto"/>
            </w:tcBorders>
          </w:tcPr>
          <w:p w14:paraId="2DED3CED" w14:textId="6115261A" w:rsidR="004F22CF" w:rsidRPr="003A04B8" w:rsidRDefault="00F97FAB"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F97FAB">
              <w:rPr>
                <w:rFonts w:hint="eastAsia"/>
                <w:bCs/>
                <w:sz w:val="28"/>
              </w:rPr>
              <w:t>预测结果</w:t>
            </w:r>
          </w:p>
        </w:tc>
      </w:tr>
      <w:tr w:rsidR="00883A59" w:rsidRPr="00DC0038" w14:paraId="41F04E91" w14:textId="77777777" w:rsidTr="00231142">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1276" w:type="dxa"/>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425" w:type="dxa"/>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567" w:type="dxa"/>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709" w:type="dxa"/>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4678" w:type="dxa"/>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708" w:type="dxa"/>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7D6FB223" w:rsidR="00843CBA" w:rsidRPr="00DC0038" w:rsidRDefault="00BE770F" w:rsidP="007576D2">
      <w:pPr>
        <w:pStyle w:val="3"/>
        <w:numPr>
          <w:ilvl w:val="0"/>
          <w:numId w:val="0"/>
        </w:numPr>
      </w:pPr>
      <w:bookmarkStart w:id="19" w:name="_Toc111748530"/>
      <w:r w:rsidRPr="00DC0038">
        <w:rPr>
          <w:rFonts w:hint="eastAsia"/>
        </w:rPr>
        <w:t>3</w:t>
      </w:r>
      <w:r w:rsidRPr="00DC0038">
        <w:t>.</w:t>
      </w:r>
      <w:r w:rsidR="007576D2">
        <w:t>1.</w:t>
      </w:r>
      <w:r w:rsidR="001461F6">
        <w:t>5</w:t>
      </w:r>
      <w:r w:rsidRPr="00DC0038">
        <w:t xml:space="preserve"> </w:t>
      </w:r>
      <w:r w:rsidR="00495EA7" w:rsidRPr="00DC0038">
        <w:rPr>
          <w:rFonts w:hint="eastAsia"/>
        </w:rPr>
        <w:t>密</w:t>
      </w:r>
      <w:r w:rsidR="00606D37">
        <w:rPr>
          <w:rFonts w:hint="eastAsia"/>
        </w:rPr>
        <w:t>码</w:t>
      </w:r>
      <w:r w:rsidR="00843CBA" w:rsidRPr="00DC0038">
        <w:rPr>
          <w:rFonts w:hint="eastAsia"/>
        </w:rPr>
        <w:t>安全管理</w:t>
      </w:r>
      <w:bookmarkEnd w:id="19"/>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w:t>
      </w:r>
      <w:r w:rsidRPr="00DC0038">
        <w:rPr>
          <w:rFonts w:hint="eastAsia"/>
        </w:rPr>
        <w:lastRenderedPageBreak/>
        <w:t>如下。</w:t>
      </w:r>
    </w:p>
    <w:p w14:paraId="7B2DED15" w14:textId="097D95A6" w:rsidR="0099673D" w:rsidRPr="007576D2" w:rsidRDefault="0046210B" w:rsidP="007576D2">
      <w:pPr>
        <w:pStyle w:val="aff0"/>
        <w:numPr>
          <w:ilvl w:val="0"/>
          <w:numId w:val="19"/>
        </w:numPr>
        <w:ind w:left="561" w:firstLineChars="0" w:firstLine="0"/>
        <w:rPr>
          <w:b/>
        </w:rPr>
      </w:pPr>
      <w:bookmarkStart w:id="20" w:name="_Toc111748531"/>
      <w:r w:rsidRPr="007576D2">
        <w:rPr>
          <w:rFonts w:hint="eastAsia"/>
          <w:b/>
        </w:rPr>
        <w:t>风险分析</w:t>
      </w:r>
      <w:bookmarkEnd w:id="20"/>
    </w:p>
    <w:p w14:paraId="2BED3910" w14:textId="77777777" w:rsidR="0099673D" w:rsidRPr="00DC0038" w:rsidRDefault="0046210B" w:rsidP="00855507">
      <w:pPr>
        <w:ind w:firstLine="560"/>
      </w:pPr>
      <w:r w:rsidRPr="00DC0038">
        <w:rPr>
          <w:rFonts w:hint="eastAsia"/>
        </w:rPr>
        <w:t>本系统建设阶段，未依据密码相关国家、行业标准，制定密码应用方案，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3AF5C24C" w:rsidR="0099673D" w:rsidRPr="007576D2" w:rsidRDefault="0046210B" w:rsidP="007576D2">
      <w:pPr>
        <w:pStyle w:val="aff0"/>
        <w:numPr>
          <w:ilvl w:val="0"/>
          <w:numId w:val="19"/>
        </w:numPr>
        <w:ind w:left="561" w:firstLineChars="0" w:firstLine="0"/>
        <w:rPr>
          <w:b/>
        </w:rPr>
      </w:pPr>
      <w:bookmarkStart w:id="21" w:name="_Toc111748532"/>
      <w:r w:rsidRPr="007576D2">
        <w:rPr>
          <w:rFonts w:hint="eastAsia"/>
          <w:b/>
        </w:rPr>
        <w:t>密码应用需求</w:t>
      </w:r>
      <w:bookmarkEnd w:id="21"/>
    </w:p>
    <w:p w14:paraId="3EAC5F58" w14:textId="5103AC61" w:rsidR="00C333B8" w:rsidRDefault="0046210B" w:rsidP="00CE736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上线运行。</w:t>
      </w:r>
    </w:p>
    <w:p w14:paraId="1D232A86" w14:textId="7B5A38C7" w:rsidR="001461F6" w:rsidRPr="007576D2" w:rsidRDefault="007576D2" w:rsidP="007576D2">
      <w:pPr>
        <w:pStyle w:val="2"/>
        <w:numPr>
          <w:ilvl w:val="0"/>
          <w:numId w:val="0"/>
        </w:numPr>
      </w:pPr>
      <w:r>
        <w:rPr>
          <w:rFonts w:hint="eastAsia"/>
        </w:rPr>
        <w:t>3</w:t>
      </w:r>
      <w:r>
        <w:t xml:space="preserve">.2 </w:t>
      </w:r>
      <w:r w:rsidRPr="007576D2">
        <w:rPr>
          <w:rFonts w:hint="eastAsia"/>
        </w:rPr>
        <w:t>需求分析</w:t>
      </w:r>
    </w:p>
    <w:p w14:paraId="517A1F65" w14:textId="7CA982EB" w:rsidR="00892984" w:rsidRDefault="00892984" w:rsidP="00892984">
      <w:pPr>
        <w:ind w:firstLine="560"/>
      </w:pPr>
      <w:r>
        <w:rPr>
          <w:rFonts w:hint="eastAsia"/>
        </w:rPr>
        <w:t>通过深入分析</w:t>
      </w:r>
      <w:r w:rsidR="00EC31FA">
        <w:rPr>
          <w:rFonts w:hint="eastAsia"/>
        </w:rPr>
        <w:t>{</w:t>
      </w:r>
      <w:r w:rsidR="00EC31FA">
        <w:t>{sysname}}</w:t>
      </w:r>
      <w:r>
        <w:rPr>
          <w:rFonts w:hint="eastAsia"/>
        </w:rPr>
        <w:t>的安全风险，以及《基本要求》针对本系统网络安全保护等级提出的密码应用要求，对系统的密码应用需求分析如表</w:t>
      </w:r>
      <w:r>
        <w:rPr>
          <w:rFonts w:hint="eastAsia"/>
        </w:rPr>
        <w:t>3</w:t>
      </w:r>
      <w:r>
        <w:t>.9</w:t>
      </w:r>
      <w:r>
        <w:rPr>
          <w:rFonts w:hint="eastAsia"/>
        </w:rPr>
        <w:t>所示。</w:t>
      </w:r>
    </w:p>
    <w:p w14:paraId="55134B5E" w14:textId="3C3AC36F" w:rsidR="00892984" w:rsidRDefault="00892984" w:rsidP="00892984">
      <w:pPr>
        <w:pStyle w:val="a6"/>
        <w:keepNext/>
      </w:pPr>
      <w:bookmarkStart w:id="22" w:name="_Ref1036145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bookmarkEnd w:id="22"/>
      <w:r>
        <w:t xml:space="preserve">9 </w:t>
      </w:r>
      <w:r>
        <w:rPr>
          <w:rFonts w:hint="eastAsia"/>
        </w:rPr>
        <w:t>系统密码应用需求分析清单</w:t>
      </w: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46"/>
        <w:gridCol w:w="2268"/>
        <w:gridCol w:w="4536"/>
        <w:gridCol w:w="1418"/>
      </w:tblGrid>
      <w:tr w:rsidR="00892984" w:rsidRPr="00892984" w14:paraId="00DBD651" w14:textId="77777777" w:rsidTr="00647491">
        <w:trPr>
          <w:jc w:val="center"/>
        </w:trPr>
        <w:tc>
          <w:tcPr>
            <w:tcW w:w="846" w:type="dxa"/>
            <w:tcBorders>
              <w:top w:val="single" w:sz="12" w:space="0" w:color="auto"/>
              <w:left w:val="single" w:sz="12" w:space="0" w:color="auto"/>
              <w:bottom w:val="single" w:sz="12" w:space="0" w:color="auto"/>
            </w:tcBorders>
            <w:vAlign w:val="center"/>
          </w:tcPr>
          <w:p w14:paraId="5184EEA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安全层面</w:t>
            </w:r>
          </w:p>
        </w:tc>
        <w:tc>
          <w:tcPr>
            <w:tcW w:w="2268" w:type="dxa"/>
            <w:tcBorders>
              <w:top w:val="single" w:sz="12" w:space="0" w:color="auto"/>
              <w:bottom w:val="single" w:sz="12" w:space="0" w:color="auto"/>
            </w:tcBorders>
            <w:vAlign w:val="center"/>
          </w:tcPr>
          <w:p w14:paraId="73C44E7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指标要求</w:t>
            </w:r>
          </w:p>
        </w:tc>
        <w:tc>
          <w:tcPr>
            <w:tcW w:w="4536" w:type="dxa"/>
            <w:tcBorders>
              <w:top w:val="single" w:sz="12" w:space="0" w:color="auto"/>
              <w:bottom w:val="single" w:sz="12" w:space="0" w:color="auto"/>
            </w:tcBorders>
            <w:vAlign w:val="center"/>
          </w:tcPr>
          <w:p w14:paraId="4D03F8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系统密码应用需求</w:t>
            </w:r>
          </w:p>
        </w:tc>
        <w:tc>
          <w:tcPr>
            <w:tcW w:w="1418" w:type="dxa"/>
            <w:tcBorders>
              <w:top w:val="single" w:sz="12" w:space="0" w:color="auto"/>
              <w:bottom w:val="single" w:sz="12" w:space="0" w:color="auto"/>
              <w:right w:val="single" w:sz="12" w:space="0" w:color="auto"/>
            </w:tcBorders>
            <w:vAlign w:val="center"/>
          </w:tcPr>
          <w:p w14:paraId="2C6A30B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不适用说明</w:t>
            </w:r>
          </w:p>
        </w:tc>
      </w:tr>
      <w:tr w:rsidR="00892984" w:rsidRPr="00892984" w14:paraId="222F7E20" w14:textId="77777777" w:rsidTr="00647491">
        <w:trPr>
          <w:jc w:val="center"/>
        </w:trPr>
        <w:tc>
          <w:tcPr>
            <w:tcW w:w="846" w:type="dxa"/>
            <w:vMerge w:val="restart"/>
            <w:tcBorders>
              <w:left w:val="single" w:sz="12" w:space="0" w:color="auto"/>
            </w:tcBorders>
            <w:vAlign w:val="center"/>
          </w:tcPr>
          <w:p w14:paraId="0CB9A23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物理和环境安全</w:t>
            </w:r>
          </w:p>
        </w:tc>
        <w:tc>
          <w:tcPr>
            <w:tcW w:w="2268" w:type="dxa"/>
            <w:vAlign w:val="center"/>
          </w:tcPr>
          <w:p w14:paraId="4891DC9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EC7AD49"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保证</w:t>
            </w:r>
            <w:r w:rsidRPr="00892984">
              <w:rPr>
                <w:snapToGrid w:val="0"/>
                <w:kern w:val="2"/>
                <w:sz w:val="24"/>
                <w:szCs w:val="21"/>
              </w:rPr>
              <w:t>进入机房人员的身份真实性，防止假冒人员进入</w:t>
            </w:r>
          </w:p>
        </w:tc>
        <w:tc>
          <w:tcPr>
            <w:tcW w:w="1418" w:type="dxa"/>
            <w:vMerge w:val="restart"/>
            <w:tcBorders>
              <w:right w:val="single" w:sz="12" w:space="0" w:color="auto"/>
            </w:tcBorders>
            <w:vAlign w:val="center"/>
          </w:tcPr>
          <w:p w14:paraId="6D4F9C6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C3AA51C" w14:textId="77777777" w:rsidTr="00647491">
        <w:trPr>
          <w:jc w:val="center"/>
        </w:trPr>
        <w:tc>
          <w:tcPr>
            <w:tcW w:w="846" w:type="dxa"/>
            <w:vMerge/>
            <w:tcBorders>
              <w:left w:val="single" w:sz="12" w:space="0" w:color="auto"/>
            </w:tcBorders>
            <w:vAlign w:val="center"/>
          </w:tcPr>
          <w:p w14:paraId="1306445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79096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电子门禁记录数据存储完整性</w:t>
            </w:r>
          </w:p>
        </w:tc>
        <w:tc>
          <w:tcPr>
            <w:tcW w:w="4536" w:type="dxa"/>
            <w:vMerge w:val="restart"/>
            <w:vAlign w:val="center"/>
          </w:tcPr>
          <w:p w14:paraId="286ADD6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电子门禁系统进出记录和视频监控音像记录的完整性，防止被非授权篡改</w:t>
            </w:r>
          </w:p>
        </w:tc>
        <w:tc>
          <w:tcPr>
            <w:tcW w:w="1418" w:type="dxa"/>
            <w:vMerge/>
            <w:tcBorders>
              <w:right w:val="single" w:sz="12" w:space="0" w:color="auto"/>
            </w:tcBorders>
            <w:vAlign w:val="center"/>
          </w:tcPr>
          <w:p w14:paraId="26BBC32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B5525A4" w14:textId="77777777" w:rsidTr="00647491">
        <w:trPr>
          <w:jc w:val="center"/>
        </w:trPr>
        <w:tc>
          <w:tcPr>
            <w:tcW w:w="846" w:type="dxa"/>
            <w:vMerge/>
            <w:tcBorders>
              <w:left w:val="single" w:sz="12" w:space="0" w:color="auto"/>
            </w:tcBorders>
            <w:vAlign w:val="center"/>
          </w:tcPr>
          <w:p w14:paraId="40DCD2E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93B6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视频监控记录数据存储完整性</w:t>
            </w:r>
          </w:p>
        </w:tc>
        <w:tc>
          <w:tcPr>
            <w:tcW w:w="4536" w:type="dxa"/>
            <w:vMerge/>
            <w:vAlign w:val="center"/>
          </w:tcPr>
          <w:p w14:paraId="27CAF4A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301972C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1F2E841E" w14:textId="77777777" w:rsidTr="00647491">
        <w:trPr>
          <w:jc w:val="center"/>
        </w:trPr>
        <w:tc>
          <w:tcPr>
            <w:tcW w:w="846" w:type="dxa"/>
            <w:vMerge w:val="restart"/>
            <w:tcBorders>
              <w:left w:val="single" w:sz="12" w:space="0" w:color="auto"/>
            </w:tcBorders>
            <w:vAlign w:val="center"/>
          </w:tcPr>
          <w:p w14:paraId="6C91ED4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网络和通信安全</w:t>
            </w:r>
          </w:p>
        </w:tc>
        <w:tc>
          <w:tcPr>
            <w:tcW w:w="2268" w:type="dxa"/>
            <w:vAlign w:val="center"/>
          </w:tcPr>
          <w:p w14:paraId="3547A6F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8DC143D"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实现对通信实体的身份鉴别，保证通信实体身份的真实性</w:t>
            </w:r>
          </w:p>
        </w:tc>
        <w:tc>
          <w:tcPr>
            <w:tcW w:w="1418" w:type="dxa"/>
            <w:tcBorders>
              <w:right w:val="single" w:sz="12" w:space="0" w:color="auto"/>
            </w:tcBorders>
            <w:vAlign w:val="center"/>
          </w:tcPr>
          <w:p w14:paraId="4E0133D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3B409D0E" w14:textId="77777777" w:rsidTr="00647491">
        <w:trPr>
          <w:jc w:val="center"/>
        </w:trPr>
        <w:tc>
          <w:tcPr>
            <w:tcW w:w="846" w:type="dxa"/>
            <w:vMerge/>
            <w:tcBorders>
              <w:left w:val="single" w:sz="12" w:space="0" w:color="auto"/>
            </w:tcBorders>
            <w:vAlign w:val="center"/>
          </w:tcPr>
          <w:p w14:paraId="568F318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E6C4F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通信数据完整性</w:t>
            </w:r>
          </w:p>
        </w:tc>
        <w:tc>
          <w:tcPr>
            <w:tcW w:w="4536" w:type="dxa"/>
            <w:vAlign w:val="center"/>
          </w:tcPr>
          <w:p w14:paraId="2C2A2FF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通信数据的完整性，防止数据被非授权篡改</w:t>
            </w:r>
          </w:p>
        </w:tc>
        <w:tc>
          <w:tcPr>
            <w:tcW w:w="1418" w:type="dxa"/>
            <w:tcBorders>
              <w:right w:val="single" w:sz="12" w:space="0" w:color="auto"/>
            </w:tcBorders>
            <w:vAlign w:val="center"/>
          </w:tcPr>
          <w:p w14:paraId="697EA9A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DDB2B64" w14:textId="77777777" w:rsidTr="00647491">
        <w:trPr>
          <w:jc w:val="center"/>
        </w:trPr>
        <w:tc>
          <w:tcPr>
            <w:tcW w:w="846" w:type="dxa"/>
            <w:vMerge/>
            <w:tcBorders>
              <w:left w:val="single" w:sz="12" w:space="0" w:color="auto"/>
            </w:tcBorders>
            <w:vAlign w:val="center"/>
          </w:tcPr>
          <w:p w14:paraId="38D5ECF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1EF9E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通信过程中重要数据的机密性</w:t>
            </w:r>
          </w:p>
        </w:tc>
        <w:tc>
          <w:tcPr>
            <w:tcW w:w="4536" w:type="dxa"/>
            <w:vAlign w:val="center"/>
          </w:tcPr>
          <w:p w14:paraId="60A598D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通信过程中重要数据的机密性，防止重要数据泄漏</w:t>
            </w:r>
          </w:p>
        </w:tc>
        <w:tc>
          <w:tcPr>
            <w:tcW w:w="1418" w:type="dxa"/>
            <w:tcBorders>
              <w:right w:val="single" w:sz="12" w:space="0" w:color="auto"/>
            </w:tcBorders>
            <w:vAlign w:val="center"/>
          </w:tcPr>
          <w:p w14:paraId="4BE4A6A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55088C98" w14:textId="77777777" w:rsidTr="00647491">
        <w:trPr>
          <w:jc w:val="center"/>
        </w:trPr>
        <w:tc>
          <w:tcPr>
            <w:tcW w:w="846" w:type="dxa"/>
            <w:vMerge/>
            <w:tcBorders>
              <w:left w:val="single" w:sz="12" w:space="0" w:color="auto"/>
            </w:tcBorders>
            <w:vAlign w:val="center"/>
          </w:tcPr>
          <w:p w14:paraId="7C1C6E6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9C50FE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网络边界访问控制信息的完整性</w:t>
            </w:r>
          </w:p>
        </w:tc>
        <w:tc>
          <w:tcPr>
            <w:tcW w:w="4536" w:type="dxa"/>
            <w:vAlign w:val="center"/>
          </w:tcPr>
          <w:p w14:paraId="4801107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网络边界设备中的访问控制信息的完整性，防止被非授权篡改</w:t>
            </w:r>
          </w:p>
        </w:tc>
        <w:tc>
          <w:tcPr>
            <w:tcW w:w="1418" w:type="dxa"/>
            <w:tcBorders>
              <w:right w:val="single" w:sz="12" w:space="0" w:color="auto"/>
            </w:tcBorders>
            <w:vAlign w:val="center"/>
          </w:tcPr>
          <w:p w14:paraId="6BE1EB3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090742" w14:textId="77777777" w:rsidTr="00647491">
        <w:trPr>
          <w:trHeight w:val="246"/>
          <w:jc w:val="center"/>
        </w:trPr>
        <w:tc>
          <w:tcPr>
            <w:tcW w:w="846" w:type="dxa"/>
            <w:vMerge/>
            <w:tcBorders>
              <w:left w:val="single" w:sz="12" w:space="0" w:color="auto"/>
            </w:tcBorders>
            <w:vAlign w:val="center"/>
          </w:tcPr>
          <w:p w14:paraId="44067C4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7DBBB6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安全接入认证</w:t>
            </w:r>
          </w:p>
        </w:tc>
        <w:tc>
          <w:tcPr>
            <w:tcW w:w="4536" w:type="dxa"/>
            <w:vAlign w:val="center"/>
          </w:tcPr>
          <w:p w14:paraId="53B1A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right w:val="single" w:sz="12" w:space="0" w:color="auto"/>
            </w:tcBorders>
            <w:vAlign w:val="center"/>
          </w:tcPr>
          <w:p w14:paraId="626342D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本系统不涉及安全接入认证</w:t>
            </w:r>
          </w:p>
        </w:tc>
      </w:tr>
      <w:tr w:rsidR="00892984" w:rsidRPr="00892984" w14:paraId="5AD95052" w14:textId="77777777" w:rsidTr="00647491">
        <w:trPr>
          <w:jc w:val="center"/>
        </w:trPr>
        <w:tc>
          <w:tcPr>
            <w:tcW w:w="846" w:type="dxa"/>
            <w:vMerge w:val="restart"/>
            <w:tcBorders>
              <w:left w:val="single" w:sz="12" w:space="0" w:color="auto"/>
            </w:tcBorders>
            <w:vAlign w:val="center"/>
          </w:tcPr>
          <w:p w14:paraId="166822D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lastRenderedPageBreak/>
              <w:t>设备和计算安全</w:t>
            </w:r>
          </w:p>
        </w:tc>
        <w:tc>
          <w:tcPr>
            <w:tcW w:w="2268" w:type="dxa"/>
            <w:vAlign w:val="center"/>
          </w:tcPr>
          <w:p w14:paraId="340CED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6EF34F67"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w:t>
            </w:r>
            <w:r w:rsidRPr="00892984">
              <w:rPr>
                <w:snapToGrid w:val="0"/>
                <w:kern w:val="2"/>
                <w:sz w:val="24"/>
                <w:szCs w:val="21"/>
              </w:rPr>
              <w:t>运维人员</w:t>
            </w:r>
            <w:r w:rsidRPr="00892984">
              <w:rPr>
                <w:rFonts w:hint="eastAsia"/>
                <w:snapToGrid w:val="0"/>
                <w:kern w:val="2"/>
                <w:sz w:val="24"/>
                <w:szCs w:val="21"/>
              </w:rPr>
              <w:t>和系统管理员</w:t>
            </w:r>
            <w:r w:rsidRPr="00892984">
              <w:rPr>
                <w:snapToGrid w:val="0"/>
                <w:kern w:val="2"/>
                <w:sz w:val="24"/>
                <w:szCs w:val="21"/>
              </w:rPr>
              <w:t>的身份</w:t>
            </w:r>
            <w:r w:rsidRPr="00892984">
              <w:rPr>
                <w:rFonts w:hint="eastAsia"/>
                <w:snapToGrid w:val="0"/>
                <w:kern w:val="2"/>
                <w:sz w:val="24"/>
                <w:szCs w:val="21"/>
              </w:rPr>
              <w:t>鉴别</w:t>
            </w:r>
            <w:r w:rsidRPr="00892984">
              <w:rPr>
                <w:snapToGrid w:val="0"/>
                <w:kern w:val="2"/>
                <w:sz w:val="24"/>
                <w:szCs w:val="21"/>
              </w:rPr>
              <w:t>，防止</w:t>
            </w:r>
            <w:r w:rsidRPr="00892984">
              <w:rPr>
                <w:rFonts w:hint="eastAsia"/>
                <w:snapToGrid w:val="0"/>
                <w:kern w:val="2"/>
                <w:sz w:val="24"/>
                <w:szCs w:val="21"/>
              </w:rPr>
              <w:t>非授权</w:t>
            </w:r>
            <w:r w:rsidRPr="00892984">
              <w:rPr>
                <w:snapToGrid w:val="0"/>
                <w:kern w:val="2"/>
                <w:sz w:val="24"/>
                <w:szCs w:val="21"/>
              </w:rPr>
              <w:t>人员登录</w:t>
            </w:r>
          </w:p>
        </w:tc>
        <w:tc>
          <w:tcPr>
            <w:tcW w:w="1418" w:type="dxa"/>
            <w:tcBorders>
              <w:right w:val="single" w:sz="12" w:space="0" w:color="auto"/>
            </w:tcBorders>
            <w:vAlign w:val="center"/>
          </w:tcPr>
          <w:p w14:paraId="073A18E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19489A" w14:textId="77777777" w:rsidTr="00647491">
        <w:trPr>
          <w:jc w:val="center"/>
        </w:trPr>
        <w:tc>
          <w:tcPr>
            <w:tcW w:w="846" w:type="dxa"/>
            <w:vMerge/>
            <w:tcBorders>
              <w:left w:val="single" w:sz="12" w:space="0" w:color="auto"/>
            </w:tcBorders>
            <w:vAlign w:val="center"/>
          </w:tcPr>
          <w:p w14:paraId="5DEB38C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3EED03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远程管理通道安全</w:t>
            </w:r>
          </w:p>
        </w:tc>
        <w:tc>
          <w:tcPr>
            <w:tcW w:w="4536" w:type="dxa"/>
            <w:vAlign w:val="center"/>
          </w:tcPr>
          <w:p w14:paraId="1BB77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建立安全</w:t>
            </w:r>
            <w:r w:rsidRPr="00892984">
              <w:rPr>
                <w:rFonts w:hint="eastAsia"/>
                <w:snapToGrid w:val="0"/>
                <w:kern w:val="2"/>
                <w:sz w:val="24"/>
                <w:szCs w:val="21"/>
              </w:rPr>
              <w:t>的信息传输</w:t>
            </w:r>
            <w:r w:rsidRPr="00892984">
              <w:rPr>
                <w:snapToGrid w:val="0"/>
                <w:kern w:val="2"/>
                <w:sz w:val="24"/>
                <w:szCs w:val="21"/>
              </w:rPr>
              <w:t>通道，防止</w:t>
            </w:r>
            <w:r w:rsidRPr="00892984">
              <w:rPr>
                <w:rFonts w:hint="eastAsia"/>
                <w:snapToGrid w:val="0"/>
                <w:kern w:val="2"/>
                <w:sz w:val="24"/>
                <w:szCs w:val="21"/>
              </w:rPr>
              <w:t>信息传输</w:t>
            </w:r>
            <w:r w:rsidRPr="00892984">
              <w:rPr>
                <w:snapToGrid w:val="0"/>
                <w:kern w:val="2"/>
                <w:sz w:val="24"/>
                <w:szCs w:val="21"/>
              </w:rPr>
              <w:t>通道被非授权使用，</w:t>
            </w:r>
            <w:r w:rsidRPr="00892984">
              <w:rPr>
                <w:rFonts w:hint="eastAsia"/>
                <w:snapToGrid w:val="0"/>
                <w:kern w:val="2"/>
                <w:sz w:val="24"/>
                <w:szCs w:val="21"/>
              </w:rPr>
              <w:t>或</w:t>
            </w:r>
            <w:r w:rsidRPr="00892984">
              <w:rPr>
                <w:snapToGrid w:val="0"/>
                <w:kern w:val="2"/>
                <w:sz w:val="24"/>
                <w:szCs w:val="21"/>
              </w:rPr>
              <w:t>传输数据被非授权获取</w:t>
            </w:r>
            <w:r w:rsidRPr="00892984">
              <w:rPr>
                <w:rFonts w:hint="eastAsia"/>
                <w:snapToGrid w:val="0"/>
                <w:kern w:val="2"/>
                <w:sz w:val="24"/>
                <w:szCs w:val="21"/>
              </w:rPr>
              <w:t>或</w:t>
            </w:r>
            <w:r w:rsidRPr="00892984">
              <w:rPr>
                <w:snapToGrid w:val="0"/>
                <w:kern w:val="2"/>
                <w:sz w:val="24"/>
                <w:szCs w:val="21"/>
              </w:rPr>
              <w:t>篡改</w:t>
            </w:r>
          </w:p>
        </w:tc>
        <w:tc>
          <w:tcPr>
            <w:tcW w:w="1418" w:type="dxa"/>
            <w:tcBorders>
              <w:right w:val="single" w:sz="12" w:space="0" w:color="auto"/>
            </w:tcBorders>
            <w:vAlign w:val="center"/>
          </w:tcPr>
          <w:p w14:paraId="695FA3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4873F18" w14:textId="77777777" w:rsidTr="00647491">
        <w:trPr>
          <w:jc w:val="center"/>
        </w:trPr>
        <w:tc>
          <w:tcPr>
            <w:tcW w:w="846" w:type="dxa"/>
            <w:vMerge/>
            <w:tcBorders>
              <w:left w:val="single" w:sz="12" w:space="0" w:color="auto"/>
            </w:tcBorders>
            <w:vAlign w:val="center"/>
          </w:tcPr>
          <w:p w14:paraId="0603059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FAADA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系统资源访问控制信息完整性</w:t>
            </w:r>
          </w:p>
        </w:tc>
        <w:tc>
          <w:tcPr>
            <w:tcW w:w="4536" w:type="dxa"/>
            <w:vAlign w:val="center"/>
          </w:tcPr>
          <w:p w14:paraId="77E3B44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系统资源访问控制信息</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758904B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BAB746F" w14:textId="77777777" w:rsidTr="00647491">
        <w:trPr>
          <w:trHeight w:val="880"/>
          <w:jc w:val="center"/>
        </w:trPr>
        <w:tc>
          <w:tcPr>
            <w:tcW w:w="846" w:type="dxa"/>
            <w:vMerge/>
            <w:tcBorders>
              <w:left w:val="single" w:sz="12" w:space="0" w:color="auto"/>
            </w:tcBorders>
            <w:vAlign w:val="center"/>
          </w:tcPr>
          <w:p w14:paraId="738C485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7C1376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7A76808B"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2F2E3B7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本系统无重要信息资源敏感标记</w:t>
            </w:r>
          </w:p>
        </w:tc>
      </w:tr>
      <w:tr w:rsidR="00892984" w:rsidRPr="00892984" w14:paraId="1BA54F7D" w14:textId="77777777" w:rsidTr="00647491">
        <w:trPr>
          <w:trHeight w:val="880"/>
          <w:jc w:val="center"/>
        </w:trPr>
        <w:tc>
          <w:tcPr>
            <w:tcW w:w="846" w:type="dxa"/>
            <w:vMerge/>
            <w:tcBorders>
              <w:left w:val="single" w:sz="12" w:space="0" w:color="auto"/>
            </w:tcBorders>
            <w:vAlign w:val="center"/>
          </w:tcPr>
          <w:p w14:paraId="1B9E8F0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CE0FA8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日志记录完整性</w:t>
            </w:r>
          </w:p>
        </w:tc>
        <w:tc>
          <w:tcPr>
            <w:tcW w:w="4536" w:type="dxa"/>
            <w:vAlign w:val="center"/>
          </w:tcPr>
          <w:p w14:paraId="4DF896E3"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日志记录</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54C16DF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15B9051" w14:textId="77777777" w:rsidTr="00647491">
        <w:trPr>
          <w:trHeight w:val="880"/>
          <w:jc w:val="center"/>
        </w:trPr>
        <w:tc>
          <w:tcPr>
            <w:tcW w:w="846" w:type="dxa"/>
            <w:vMerge/>
            <w:tcBorders>
              <w:left w:val="single" w:sz="12" w:space="0" w:color="auto"/>
            </w:tcBorders>
            <w:vAlign w:val="center"/>
          </w:tcPr>
          <w:p w14:paraId="2FE73A5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4B4E8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重要可执行程序完整性、重要可执行程序来源真实性</w:t>
            </w:r>
          </w:p>
        </w:tc>
        <w:tc>
          <w:tcPr>
            <w:tcW w:w="4536" w:type="dxa"/>
            <w:vAlign w:val="center"/>
          </w:tcPr>
          <w:p w14:paraId="3B5A977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实现对重要可执行程序的完整性保护，并对其来源进行真实性验证</w:t>
            </w:r>
          </w:p>
        </w:tc>
        <w:tc>
          <w:tcPr>
            <w:tcW w:w="1418" w:type="dxa"/>
            <w:tcBorders>
              <w:right w:val="single" w:sz="12" w:space="0" w:color="auto"/>
            </w:tcBorders>
            <w:vAlign w:val="center"/>
          </w:tcPr>
          <w:p w14:paraId="1D715F2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62000B93" w14:textId="77777777" w:rsidTr="00647491">
        <w:trPr>
          <w:jc w:val="center"/>
        </w:trPr>
        <w:tc>
          <w:tcPr>
            <w:tcW w:w="846" w:type="dxa"/>
            <w:vMerge w:val="restart"/>
            <w:tcBorders>
              <w:left w:val="single" w:sz="12" w:space="0" w:color="auto"/>
            </w:tcBorders>
            <w:vAlign w:val="center"/>
          </w:tcPr>
          <w:p w14:paraId="50BC3BA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应用和数据安全</w:t>
            </w:r>
          </w:p>
        </w:tc>
        <w:tc>
          <w:tcPr>
            <w:tcW w:w="2268" w:type="dxa"/>
            <w:vAlign w:val="center"/>
          </w:tcPr>
          <w:p w14:paraId="604979C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7DD136F5" w14:textId="5D3282E1" w:rsidR="00892984" w:rsidRPr="00892984" w:rsidRDefault="00892984" w:rsidP="00EC31FA">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实现对登录用户的安全身份鉴别，保证应用系统用户身份的真实性</w:t>
            </w:r>
          </w:p>
        </w:tc>
        <w:tc>
          <w:tcPr>
            <w:tcW w:w="1418" w:type="dxa"/>
            <w:tcBorders>
              <w:right w:val="single" w:sz="12" w:space="0" w:color="auto"/>
            </w:tcBorders>
            <w:vAlign w:val="center"/>
          </w:tcPr>
          <w:p w14:paraId="5E363E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E7DFE11" w14:textId="77777777" w:rsidTr="00647491">
        <w:trPr>
          <w:jc w:val="center"/>
        </w:trPr>
        <w:tc>
          <w:tcPr>
            <w:tcW w:w="846" w:type="dxa"/>
            <w:vMerge/>
            <w:tcBorders>
              <w:left w:val="single" w:sz="12" w:space="0" w:color="auto"/>
            </w:tcBorders>
            <w:vAlign w:val="center"/>
          </w:tcPr>
          <w:p w14:paraId="36C8E1D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38BD97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访问控制信息完整性</w:t>
            </w:r>
          </w:p>
        </w:tc>
        <w:tc>
          <w:tcPr>
            <w:tcW w:w="4536" w:type="dxa"/>
            <w:vAlign w:val="center"/>
          </w:tcPr>
          <w:p w14:paraId="37231342" w14:textId="35EBA860"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实现系统应用的访问控制信息的完整性保护，防止被篡改</w:t>
            </w:r>
          </w:p>
        </w:tc>
        <w:tc>
          <w:tcPr>
            <w:tcW w:w="1418" w:type="dxa"/>
            <w:tcBorders>
              <w:right w:val="single" w:sz="12" w:space="0" w:color="auto"/>
            </w:tcBorders>
            <w:vAlign w:val="center"/>
          </w:tcPr>
          <w:p w14:paraId="57A6A11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438A68EF" w14:textId="77777777" w:rsidTr="00647491">
        <w:trPr>
          <w:jc w:val="center"/>
        </w:trPr>
        <w:tc>
          <w:tcPr>
            <w:tcW w:w="846" w:type="dxa"/>
            <w:vMerge/>
            <w:tcBorders>
              <w:left w:val="single" w:sz="12" w:space="0" w:color="auto"/>
            </w:tcBorders>
            <w:vAlign w:val="center"/>
          </w:tcPr>
          <w:p w14:paraId="328893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8D118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0AE6E3E1"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56C0F5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本系统无重要信息资源安全标记</w:t>
            </w:r>
          </w:p>
        </w:tc>
      </w:tr>
      <w:tr w:rsidR="00892984" w:rsidRPr="00892984" w14:paraId="5A8ACDB2" w14:textId="77777777" w:rsidTr="00647491">
        <w:trPr>
          <w:trHeight w:val="677"/>
          <w:jc w:val="center"/>
        </w:trPr>
        <w:tc>
          <w:tcPr>
            <w:tcW w:w="846" w:type="dxa"/>
            <w:vMerge/>
            <w:tcBorders>
              <w:left w:val="single" w:sz="12" w:space="0" w:color="auto"/>
            </w:tcBorders>
            <w:vAlign w:val="center"/>
          </w:tcPr>
          <w:p w14:paraId="2FE86B6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26CE1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重要数据传输机密性</w:t>
            </w:r>
          </w:p>
        </w:tc>
        <w:tc>
          <w:tcPr>
            <w:tcW w:w="4536" w:type="dxa"/>
            <w:vMerge w:val="restart"/>
            <w:vAlign w:val="center"/>
          </w:tcPr>
          <w:p w14:paraId="2625F6F5" w14:textId="1E7585E5"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实现对系统应用的重要数据的传输机密性和完整性、存储机密性和完整性保护，防止重要数据被窃取或篡改</w:t>
            </w:r>
          </w:p>
        </w:tc>
        <w:tc>
          <w:tcPr>
            <w:tcW w:w="1418" w:type="dxa"/>
            <w:vMerge w:val="restart"/>
            <w:tcBorders>
              <w:right w:val="single" w:sz="12" w:space="0" w:color="auto"/>
            </w:tcBorders>
            <w:vAlign w:val="center"/>
          </w:tcPr>
          <w:p w14:paraId="197FE54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9DB03D9" w14:textId="77777777" w:rsidTr="00647491">
        <w:trPr>
          <w:trHeight w:val="673"/>
          <w:jc w:val="center"/>
        </w:trPr>
        <w:tc>
          <w:tcPr>
            <w:tcW w:w="846" w:type="dxa"/>
            <w:vMerge/>
            <w:tcBorders>
              <w:left w:val="single" w:sz="12" w:space="0" w:color="auto"/>
            </w:tcBorders>
            <w:vAlign w:val="center"/>
          </w:tcPr>
          <w:p w14:paraId="1A0212C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C96884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重要数据传输完整性</w:t>
            </w:r>
          </w:p>
        </w:tc>
        <w:tc>
          <w:tcPr>
            <w:tcW w:w="4536" w:type="dxa"/>
            <w:vMerge/>
            <w:vAlign w:val="center"/>
          </w:tcPr>
          <w:p w14:paraId="15F7B41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5AC3853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68326D24" w14:textId="77777777" w:rsidTr="00647491">
        <w:trPr>
          <w:trHeight w:val="682"/>
          <w:jc w:val="center"/>
        </w:trPr>
        <w:tc>
          <w:tcPr>
            <w:tcW w:w="846" w:type="dxa"/>
            <w:vMerge/>
            <w:tcBorders>
              <w:left w:val="single" w:sz="12" w:space="0" w:color="auto"/>
            </w:tcBorders>
            <w:vAlign w:val="center"/>
          </w:tcPr>
          <w:p w14:paraId="022F666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F77B38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重要数据存储机密性</w:t>
            </w:r>
          </w:p>
        </w:tc>
        <w:tc>
          <w:tcPr>
            <w:tcW w:w="4536" w:type="dxa"/>
            <w:vMerge/>
            <w:vAlign w:val="center"/>
          </w:tcPr>
          <w:p w14:paraId="5E2F8B3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val="restart"/>
            <w:tcBorders>
              <w:right w:val="single" w:sz="12" w:space="0" w:color="auto"/>
            </w:tcBorders>
            <w:vAlign w:val="center"/>
          </w:tcPr>
          <w:p w14:paraId="60FD15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F486819" w14:textId="77777777" w:rsidTr="00647491">
        <w:trPr>
          <w:trHeight w:val="55"/>
          <w:jc w:val="center"/>
        </w:trPr>
        <w:tc>
          <w:tcPr>
            <w:tcW w:w="846" w:type="dxa"/>
            <w:vMerge/>
            <w:tcBorders>
              <w:left w:val="single" w:sz="12" w:space="0" w:color="auto"/>
            </w:tcBorders>
            <w:vAlign w:val="center"/>
          </w:tcPr>
          <w:p w14:paraId="7191E0C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46854C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重要数据存储完整性</w:t>
            </w:r>
          </w:p>
        </w:tc>
        <w:tc>
          <w:tcPr>
            <w:tcW w:w="4536" w:type="dxa"/>
            <w:vMerge/>
            <w:vAlign w:val="center"/>
          </w:tcPr>
          <w:p w14:paraId="3189627C"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7E94031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2D541C2" w14:textId="77777777" w:rsidTr="00647491">
        <w:trPr>
          <w:jc w:val="center"/>
        </w:trPr>
        <w:tc>
          <w:tcPr>
            <w:tcW w:w="846" w:type="dxa"/>
            <w:vMerge/>
            <w:tcBorders>
              <w:left w:val="single" w:sz="12" w:space="0" w:color="auto"/>
              <w:bottom w:val="single" w:sz="12" w:space="0" w:color="auto"/>
            </w:tcBorders>
            <w:vAlign w:val="center"/>
          </w:tcPr>
          <w:p w14:paraId="67CE44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tcBorders>
              <w:bottom w:val="single" w:sz="12" w:space="0" w:color="auto"/>
            </w:tcBorders>
            <w:vAlign w:val="center"/>
          </w:tcPr>
          <w:p w14:paraId="6F2A804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不可否认性</w:t>
            </w:r>
          </w:p>
        </w:tc>
        <w:tc>
          <w:tcPr>
            <w:tcW w:w="4536" w:type="dxa"/>
            <w:tcBorders>
              <w:bottom w:val="single" w:sz="12" w:space="0" w:color="auto"/>
            </w:tcBorders>
            <w:vAlign w:val="center"/>
          </w:tcPr>
          <w:p w14:paraId="4C88878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bottom w:val="single" w:sz="12" w:space="0" w:color="auto"/>
              <w:right w:val="single" w:sz="12" w:space="0" w:color="auto"/>
            </w:tcBorders>
            <w:vAlign w:val="center"/>
          </w:tcPr>
          <w:p w14:paraId="2CC313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本系统不涉及不可否认性</w:t>
            </w:r>
          </w:p>
        </w:tc>
      </w:tr>
    </w:tbl>
    <w:p w14:paraId="1EE9B7A8" w14:textId="77777777" w:rsidR="007576D2" w:rsidRPr="00892984" w:rsidRDefault="007576D2" w:rsidP="00892984">
      <w:pPr>
        <w:ind w:firstLineChars="0" w:firstLine="0"/>
      </w:pPr>
    </w:p>
    <w:sectPr w:rsidR="007576D2" w:rsidRPr="00892984">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2748C" w14:textId="77777777" w:rsidR="00C52FAD" w:rsidRDefault="00C52FAD">
      <w:pPr>
        <w:spacing w:line="240" w:lineRule="auto"/>
        <w:ind w:firstLine="560"/>
      </w:pPr>
      <w:r>
        <w:separator/>
      </w:r>
    </w:p>
  </w:endnote>
  <w:endnote w:type="continuationSeparator" w:id="0">
    <w:p w14:paraId="4BCB5A2F" w14:textId="77777777" w:rsidR="00C52FAD" w:rsidRDefault="00C52FAD">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424B47DF" w:rsidR="002A50B9" w:rsidRDefault="002A50B9">
        <w:pPr>
          <w:pStyle w:val="ae"/>
        </w:pPr>
        <w:r>
          <w:t xml:space="preserve">- </w:t>
        </w:r>
        <w:r>
          <w:fldChar w:fldCharType="begin"/>
        </w:r>
        <w:r>
          <w:instrText>PAGE   \* MERGEFORMAT</w:instrText>
        </w:r>
        <w:r>
          <w:fldChar w:fldCharType="separate"/>
        </w:r>
        <w:r w:rsidR="00FD7900">
          <w:rPr>
            <w:noProof/>
          </w:rPr>
          <w:t>13</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42037" w14:textId="77777777" w:rsidR="00C52FAD" w:rsidRDefault="00C52FAD">
      <w:pPr>
        <w:ind w:firstLine="560"/>
      </w:pPr>
      <w:r>
        <w:separator/>
      </w:r>
    </w:p>
  </w:footnote>
  <w:footnote w:type="continuationSeparator" w:id="0">
    <w:p w14:paraId="4739B995" w14:textId="77777777" w:rsidR="00C52FAD" w:rsidRDefault="00C52FAD">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8F7"/>
    <w:multiLevelType w:val="multilevel"/>
    <w:tmpl w:val="7C22B6E0"/>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5"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346D7102"/>
    <w:multiLevelType w:val="hybridMultilevel"/>
    <w:tmpl w:val="C784917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73830BF"/>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89A1A18"/>
    <w:multiLevelType w:val="hybridMultilevel"/>
    <w:tmpl w:val="36604D6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3CA539BC"/>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1" w15:restartNumberingAfterBreak="0">
    <w:nsid w:val="448143A8"/>
    <w:multiLevelType w:val="hybridMultilevel"/>
    <w:tmpl w:val="9A704E9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4B234B34"/>
    <w:multiLevelType w:val="hybridMultilevel"/>
    <w:tmpl w:val="91C0F7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574C46FE"/>
    <w:multiLevelType w:val="hybridMultilevel"/>
    <w:tmpl w:val="0262B2C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72435728"/>
    <w:multiLevelType w:val="multilevel"/>
    <w:tmpl w:val="ABECE8E4"/>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4"/>
  </w:num>
  <w:num w:numId="2">
    <w:abstractNumId w:val="10"/>
  </w:num>
  <w:num w:numId="3">
    <w:abstractNumId w:val="16"/>
  </w:num>
  <w:num w:numId="4">
    <w:abstractNumId w:val="5"/>
  </w:num>
  <w:num w:numId="5">
    <w:abstractNumId w:val="1"/>
  </w:num>
  <w:num w:numId="6">
    <w:abstractNumId w:val="13"/>
  </w:num>
  <w:num w:numId="7">
    <w:abstractNumId w:val="17"/>
  </w:num>
  <w:num w:numId="8">
    <w:abstractNumId w:val="15"/>
  </w:num>
  <w:num w:numId="9">
    <w:abstractNumId w:val="18"/>
  </w:num>
  <w:num w:numId="10">
    <w:abstractNumId w:val="3"/>
  </w:num>
  <w:num w:numId="11">
    <w:abstractNumId w:val="2"/>
  </w:num>
  <w:num w:numId="12">
    <w:abstractNumId w:val="11"/>
  </w:num>
  <w:num w:numId="13">
    <w:abstractNumId w:val="12"/>
  </w:num>
  <w:num w:numId="14">
    <w:abstractNumId w:val="14"/>
  </w:num>
  <w:num w:numId="15">
    <w:abstractNumId w:val="6"/>
  </w:num>
  <w:num w:numId="16">
    <w:abstractNumId w:val="0"/>
  </w:num>
  <w:num w:numId="17">
    <w:abstractNumId w:val="9"/>
  </w:num>
  <w:num w:numId="18">
    <w:abstractNumId w:val="7"/>
  </w:num>
  <w:num w:numId="1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3D11"/>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A7946"/>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068"/>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05"/>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461F6"/>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6657E"/>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2F47"/>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946"/>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1142"/>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87B"/>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586"/>
    <w:rsid w:val="00397DCC"/>
    <w:rsid w:val="003A04B8"/>
    <w:rsid w:val="003A09CA"/>
    <w:rsid w:val="003A1C10"/>
    <w:rsid w:val="003A1E27"/>
    <w:rsid w:val="003A225F"/>
    <w:rsid w:val="003A291D"/>
    <w:rsid w:val="003A384E"/>
    <w:rsid w:val="003A5DEB"/>
    <w:rsid w:val="003A602C"/>
    <w:rsid w:val="003A6922"/>
    <w:rsid w:val="003B0D7D"/>
    <w:rsid w:val="003B224D"/>
    <w:rsid w:val="003B3679"/>
    <w:rsid w:val="003B3705"/>
    <w:rsid w:val="003B451E"/>
    <w:rsid w:val="003B472C"/>
    <w:rsid w:val="003B4762"/>
    <w:rsid w:val="003B6113"/>
    <w:rsid w:val="003B7527"/>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A45"/>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1726"/>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451B"/>
    <w:rsid w:val="005D51D6"/>
    <w:rsid w:val="005D53F0"/>
    <w:rsid w:val="005D639B"/>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151E"/>
    <w:rsid w:val="00602087"/>
    <w:rsid w:val="0060216B"/>
    <w:rsid w:val="00603878"/>
    <w:rsid w:val="00606413"/>
    <w:rsid w:val="00606B97"/>
    <w:rsid w:val="00606D3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35DD"/>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576D2"/>
    <w:rsid w:val="0076243F"/>
    <w:rsid w:val="007646B9"/>
    <w:rsid w:val="007658FA"/>
    <w:rsid w:val="007673DF"/>
    <w:rsid w:val="00771CCC"/>
    <w:rsid w:val="007725D4"/>
    <w:rsid w:val="007726FD"/>
    <w:rsid w:val="00772B6E"/>
    <w:rsid w:val="00774A21"/>
    <w:rsid w:val="00775DB2"/>
    <w:rsid w:val="00775EF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6342"/>
    <w:rsid w:val="007D7C12"/>
    <w:rsid w:val="007D7E7B"/>
    <w:rsid w:val="007E06AE"/>
    <w:rsid w:val="007E0A1D"/>
    <w:rsid w:val="007E20E8"/>
    <w:rsid w:val="007E2F1E"/>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2AE"/>
    <w:rsid w:val="00800769"/>
    <w:rsid w:val="00801D46"/>
    <w:rsid w:val="00801DED"/>
    <w:rsid w:val="00801FCE"/>
    <w:rsid w:val="00802332"/>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3AFA"/>
    <w:rsid w:val="008859CD"/>
    <w:rsid w:val="008859D2"/>
    <w:rsid w:val="00885FDA"/>
    <w:rsid w:val="00886C91"/>
    <w:rsid w:val="00887B64"/>
    <w:rsid w:val="008910D8"/>
    <w:rsid w:val="00891F5D"/>
    <w:rsid w:val="0089252E"/>
    <w:rsid w:val="00892984"/>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8F7F55"/>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234"/>
    <w:rsid w:val="00A533B4"/>
    <w:rsid w:val="00A551F3"/>
    <w:rsid w:val="00A55E44"/>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B7B56"/>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537"/>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957"/>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2FAD"/>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AD0"/>
    <w:rsid w:val="00C94FB0"/>
    <w:rsid w:val="00C96E34"/>
    <w:rsid w:val="00C976A1"/>
    <w:rsid w:val="00CA00E5"/>
    <w:rsid w:val="00CA056C"/>
    <w:rsid w:val="00CA2681"/>
    <w:rsid w:val="00CA3038"/>
    <w:rsid w:val="00CA3633"/>
    <w:rsid w:val="00CA36F8"/>
    <w:rsid w:val="00CA4521"/>
    <w:rsid w:val="00CA4717"/>
    <w:rsid w:val="00CA78FF"/>
    <w:rsid w:val="00CA7E7A"/>
    <w:rsid w:val="00CB07E4"/>
    <w:rsid w:val="00CB0E70"/>
    <w:rsid w:val="00CB2B74"/>
    <w:rsid w:val="00CB2E21"/>
    <w:rsid w:val="00CB3C27"/>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2D2"/>
    <w:rsid w:val="00D34363"/>
    <w:rsid w:val="00D353DF"/>
    <w:rsid w:val="00D35B4C"/>
    <w:rsid w:val="00D35E38"/>
    <w:rsid w:val="00D36E9B"/>
    <w:rsid w:val="00D3774F"/>
    <w:rsid w:val="00D3797B"/>
    <w:rsid w:val="00D41BD7"/>
    <w:rsid w:val="00D42669"/>
    <w:rsid w:val="00D42740"/>
    <w:rsid w:val="00D42DED"/>
    <w:rsid w:val="00D44A80"/>
    <w:rsid w:val="00D44B37"/>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60D"/>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69C3"/>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3E49"/>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0EBF"/>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0EB6"/>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1FA"/>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0EC7"/>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97FAB"/>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900"/>
    <w:rsid w:val="00FD7A22"/>
    <w:rsid w:val="00FE1800"/>
    <w:rsid w:val="00FE2062"/>
    <w:rsid w:val="00FE2DE4"/>
    <w:rsid w:val="00FE370B"/>
    <w:rsid w:val="00FE3CD2"/>
    <w:rsid w:val="00FE3D25"/>
    <w:rsid w:val="00FE439F"/>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3E5342-47C5-4774-8CDD-5CC2B492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9</cp:revision>
  <dcterms:created xsi:type="dcterms:W3CDTF">2023-03-30T13:27:00Z</dcterms:created>
  <dcterms:modified xsi:type="dcterms:W3CDTF">2023-04-18T07:58:00Z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