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3201E" w14:textId="77777777" w:rsidR="003A0016" w:rsidRDefault="003A0016">
      <w:pPr>
        <w:ind w:right="100"/>
        <w:jc w:val="both"/>
        <w:rPr>
          <w:rFonts w:ascii="宋体" w:eastAsia="宋体" w:hAnsi="宋体" w:cs="宋体"/>
          <w:sz w:val="48"/>
          <w:szCs w:val="48"/>
          <w:lang w:eastAsia="zh-CN"/>
        </w:rPr>
      </w:pPr>
    </w:p>
    <w:p w14:paraId="5BCE1B55" w14:textId="779A0FCE" w:rsidR="003A0016" w:rsidRDefault="003A0016">
      <w:pPr>
        <w:spacing w:line="300" w:lineRule="auto"/>
        <w:rPr>
          <w:lang w:eastAsia="zh-CN"/>
        </w:rPr>
        <w:sectPr w:rsidR="003A0016">
          <w:headerReference w:type="default" r:id="rId8"/>
          <w:pgSz w:w="11906" w:h="16838"/>
          <w:pgMar w:top="1440" w:right="1800" w:bottom="1440" w:left="1800" w:header="851" w:footer="992" w:gutter="0"/>
          <w:cols w:space="425"/>
          <w:docGrid w:type="lines" w:linePitch="312"/>
        </w:sectPr>
      </w:pPr>
    </w:p>
    <w:p w14:paraId="450F1C7B" w14:textId="0CF75C3F" w:rsidR="003A0016" w:rsidRDefault="0008438E">
      <w:pPr>
        <w:pStyle w:val="1"/>
        <w:rPr>
          <w:lang w:eastAsia="zh-CN"/>
        </w:rPr>
      </w:pPr>
      <w:bookmarkStart w:id="0" w:name="_Toc167377445"/>
      <w:r>
        <w:rPr>
          <w:rFonts w:hint="eastAsia"/>
          <w:lang w:eastAsia="zh-CN"/>
        </w:rPr>
        <w:lastRenderedPageBreak/>
        <w:t>2</w:t>
      </w:r>
      <w:r w:rsidR="000E63F7">
        <w:rPr>
          <w:rFonts w:hint="eastAsia"/>
          <w:lang w:eastAsia="zh-CN"/>
        </w:rPr>
        <w:t xml:space="preserve"> </w:t>
      </w:r>
      <w:r>
        <w:rPr>
          <w:rFonts w:hint="eastAsia"/>
          <w:lang w:eastAsia="zh-CN"/>
        </w:rPr>
        <w:t>系统概述</w:t>
      </w:r>
      <w:bookmarkEnd w:id="0"/>
    </w:p>
    <w:p w14:paraId="614F0C7A" w14:textId="139E9131" w:rsidR="003A0016" w:rsidRPr="00531484" w:rsidRDefault="0008438E" w:rsidP="00531484">
      <w:pPr>
        <w:pStyle w:val="2"/>
        <w:rPr>
          <w:rFonts w:hint="eastAsia"/>
          <w:lang w:eastAsia="zh-CN"/>
        </w:rPr>
      </w:pPr>
      <w:bookmarkStart w:id="1" w:name="_Toc167377446"/>
      <w:r>
        <w:rPr>
          <w:rFonts w:hint="eastAsia"/>
          <w:lang w:eastAsia="zh-CN"/>
        </w:rPr>
        <w:t>2.1</w:t>
      </w:r>
      <w:r>
        <w:rPr>
          <w:rFonts w:hint="eastAsia"/>
          <w:lang w:eastAsia="zh-CN"/>
        </w:rPr>
        <w:t>基本情况</w:t>
      </w:r>
      <w:bookmarkEnd w:id="1"/>
    </w:p>
    <w:p w14:paraId="309E84E7" w14:textId="77777777" w:rsidR="003A0016" w:rsidRDefault="0008438E">
      <w:pPr>
        <w:pStyle w:val="3"/>
        <w:rPr>
          <w:lang w:eastAsia="zh-CN"/>
        </w:rPr>
      </w:pPr>
      <w:r>
        <w:rPr>
          <w:rFonts w:hint="eastAsia"/>
          <w:lang w:eastAsia="zh-CN"/>
        </w:rPr>
        <w:t>2.1.1</w:t>
      </w:r>
      <w:r>
        <w:rPr>
          <w:rFonts w:hint="eastAsia"/>
          <w:lang w:eastAsia="zh-CN"/>
        </w:rPr>
        <w:t>系统名称</w:t>
      </w:r>
    </w:p>
    <w:p w14:paraId="4C5D70ED" w14:textId="7DDCEF2C" w:rsidR="003A0016" w:rsidRDefault="00EA6DD8">
      <w:pPr>
        <w:spacing w:line="360" w:lineRule="auto"/>
        <w:ind w:firstLineChars="200" w:firstLine="560"/>
        <w:rPr>
          <w:rFonts w:ascii="仿宋" w:eastAsia="仿宋" w:hAnsi="仿宋" w:cs="仿宋"/>
          <w:sz w:val="28"/>
          <w:szCs w:val="28"/>
          <w:lang w:eastAsia="zh-CN"/>
        </w:rPr>
      </w:pPr>
      <w:r w:rsidRPr="00EA6DD8">
        <w:rPr>
          <w:rFonts w:ascii="仿宋" w:eastAsia="仿宋" w:hAnsi="仿宋" w:cs="仿宋"/>
          <w:sz w:val="28"/>
          <w:szCs w:val="28"/>
          <w:lang w:eastAsia="zh-CN"/>
        </w:rPr>
        <w:t>{{</w:t>
      </w:r>
      <w:proofErr w:type="spellStart"/>
      <w:r w:rsidRPr="00EA6DD8">
        <w:rPr>
          <w:rFonts w:ascii="仿宋" w:eastAsia="仿宋" w:hAnsi="仿宋" w:cs="仿宋"/>
          <w:sz w:val="28"/>
          <w:szCs w:val="28"/>
          <w:lang w:eastAsia="zh-CN"/>
        </w:rPr>
        <w:t>sysname</w:t>
      </w:r>
      <w:proofErr w:type="spellEnd"/>
      <w:r w:rsidRPr="00EA6DD8">
        <w:rPr>
          <w:rFonts w:ascii="仿宋" w:eastAsia="仿宋" w:hAnsi="仿宋" w:cs="仿宋"/>
          <w:sz w:val="28"/>
          <w:szCs w:val="28"/>
          <w:lang w:eastAsia="zh-CN"/>
        </w:rPr>
        <w:t>}}</w:t>
      </w:r>
    </w:p>
    <w:p w14:paraId="37C21A3A" w14:textId="77777777" w:rsidR="003A0016" w:rsidRDefault="0008438E">
      <w:pPr>
        <w:pStyle w:val="3"/>
        <w:rPr>
          <w:lang w:eastAsia="zh-CN"/>
        </w:rPr>
      </w:pPr>
      <w:r>
        <w:rPr>
          <w:rFonts w:hint="eastAsia"/>
          <w:lang w:eastAsia="zh-CN"/>
        </w:rPr>
        <w:t>2.1.2</w:t>
      </w:r>
      <w:r>
        <w:rPr>
          <w:rFonts w:hint="eastAsia"/>
          <w:lang w:eastAsia="zh-CN"/>
        </w:rPr>
        <w:t>系统责任主体单位</w:t>
      </w:r>
    </w:p>
    <w:p w14:paraId="2C74ECA7" w14:textId="5B2318F9"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建设单位名称：</w:t>
      </w:r>
      <w:r w:rsidR="007117FC">
        <w:rPr>
          <w:rFonts w:ascii="仿宋" w:eastAsia="仿宋" w:hAnsi="仿宋" w:cs="仿宋" w:hint="eastAsia"/>
          <w:sz w:val="28"/>
          <w:szCs w:val="28"/>
          <w:lang w:eastAsia="zh-CN"/>
        </w:rPr>
        <w:t>{{</w:t>
      </w:r>
      <w:proofErr w:type="spellStart"/>
      <w:r w:rsidR="007B3053" w:rsidRPr="007B3053">
        <w:rPr>
          <w:rFonts w:ascii="仿宋" w:eastAsia="仿宋" w:hAnsi="仿宋" w:cs="仿宋"/>
          <w:sz w:val="28"/>
          <w:szCs w:val="28"/>
          <w:lang w:eastAsia="zh-CN"/>
        </w:rPr>
        <w:t>sysunit</w:t>
      </w:r>
      <w:proofErr w:type="spellEnd"/>
      <w:r w:rsidR="007117FC">
        <w:rPr>
          <w:rFonts w:ascii="仿宋" w:eastAsia="仿宋" w:hAnsi="仿宋" w:cs="仿宋" w:hint="eastAsia"/>
          <w:sz w:val="28"/>
          <w:szCs w:val="28"/>
          <w:lang w:eastAsia="zh-CN"/>
        </w:rPr>
        <w:t>}}</w:t>
      </w:r>
    </w:p>
    <w:p w14:paraId="1CA78462" w14:textId="6A812222"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地址：</w:t>
      </w:r>
      <w:r w:rsidR="007117FC">
        <w:rPr>
          <w:rFonts w:ascii="仿宋" w:eastAsia="仿宋" w:hAnsi="仿宋" w:cs="仿宋" w:hint="eastAsia"/>
          <w:sz w:val="28"/>
          <w:szCs w:val="28"/>
          <w:lang w:eastAsia="zh-CN"/>
        </w:rPr>
        <w:t>{{</w:t>
      </w:r>
      <w:proofErr w:type="spellStart"/>
      <w:r w:rsidR="007117FC">
        <w:rPr>
          <w:rFonts w:ascii="仿宋" w:eastAsia="仿宋" w:hAnsi="仿宋" w:cs="仿宋" w:hint="eastAsia"/>
          <w:sz w:val="28"/>
          <w:szCs w:val="28"/>
          <w:lang w:eastAsia="zh-CN"/>
        </w:rPr>
        <w:t>jsdwdz</w:t>
      </w:r>
      <w:proofErr w:type="spellEnd"/>
      <w:r w:rsidR="007117FC">
        <w:rPr>
          <w:rFonts w:ascii="仿宋" w:eastAsia="仿宋" w:hAnsi="仿宋" w:cs="仿宋" w:hint="eastAsia"/>
          <w:sz w:val="28"/>
          <w:szCs w:val="28"/>
          <w:lang w:eastAsia="zh-CN"/>
        </w:rPr>
        <w:t>}}</w:t>
      </w:r>
    </w:p>
    <w:p w14:paraId="618E628A" w14:textId="4F952161"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所属密码管理部门：</w:t>
      </w:r>
      <w:r w:rsidR="007117FC">
        <w:rPr>
          <w:rFonts w:ascii="仿宋" w:eastAsia="仿宋" w:hAnsi="仿宋" w:cs="仿宋" w:hint="eastAsia"/>
          <w:sz w:val="28"/>
          <w:szCs w:val="28"/>
          <w:lang w:eastAsia="zh-CN"/>
        </w:rPr>
        <w:t>{{</w:t>
      </w:r>
      <w:proofErr w:type="spellStart"/>
      <w:r w:rsidR="007117FC">
        <w:rPr>
          <w:rFonts w:ascii="仿宋" w:eastAsia="仿宋" w:hAnsi="仿宋" w:cs="仿宋" w:hint="eastAsia"/>
          <w:sz w:val="28"/>
          <w:szCs w:val="28"/>
          <w:lang w:eastAsia="zh-CN"/>
        </w:rPr>
        <w:t>ssmmglbm</w:t>
      </w:r>
      <w:proofErr w:type="spellEnd"/>
      <w:r w:rsidR="007117FC">
        <w:rPr>
          <w:rFonts w:ascii="仿宋" w:eastAsia="仿宋" w:hAnsi="仿宋" w:cs="仿宋" w:hint="eastAsia"/>
          <w:sz w:val="28"/>
          <w:szCs w:val="28"/>
          <w:lang w:eastAsia="zh-CN"/>
        </w:rPr>
        <w:t>}}</w:t>
      </w:r>
    </w:p>
    <w:p w14:paraId="2E673827" w14:textId="3D4F5576"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单位类型：</w:t>
      </w:r>
      <w:r w:rsidR="00FC4C31">
        <w:rPr>
          <w:rFonts w:ascii="仿宋" w:eastAsia="仿宋" w:hAnsi="仿宋" w:cs="仿宋" w:hint="eastAsia"/>
          <w:sz w:val="28"/>
          <w:szCs w:val="28"/>
          <w:lang w:eastAsia="zh-CN"/>
        </w:rPr>
        <w:t>{{</w:t>
      </w:r>
      <w:proofErr w:type="spellStart"/>
      <w:r w:rsidR="00FC4C31">
        <w:rPr>
          <w:rFonts w:ascii="仿宋" w:eastAsia="仿宋" w:hAnsi="仿宋" w:cs="仿宋" w:hint="eastAsia"/>
          <w:sz w:val="28"/>
          <w:szCs w:val="28"/>
          <w:lang w:eastAsia="zh-CN"/>
        </w:rPr>
        <w:t>dwlx</w:t>
      </w:r>
      <w:proofErr w:type="spellEnd"/>
      <w:r w:rsidR="00FC4C31">
        <w:rPr>
          <w:rFonts w:ascii="仿宋" w:eastAsia="仿宋" w:hAnsi="仿宋" w:cs="仿宋" w:hint="eastAsia"/>
          <w:sz w:val="28"/>
          <w:szCs w:val="28"/>
          <w:lang w:eastAsia="zh-CN"/>
        </w:rPr>
        <w:t>}}</w:t>
      </w:r>
    </w:p>
    <w:p w14:paraId="48E1F8D9" w14:textId="77777777" w:rsidR="003A0016" w:rsidRDefault="0008438E">
      <w:pPr>
        <w:pStyle w:val="3"/>
        <w:rPr>
          <w:lang w:eastAsia="zh-CN"/>
        </w:rPr>
      </w:pPr>
      <w:r>
        <w:rPr>
          <w:rFonts w:hint="eastAsia"/>
          <w:lang w:eastAsia="zh-CN"/>
        </w:rPr>
        <w:t>2.1.3</w:t>
      </w:r>
      <w:r>
        <w:rPr>
          <w:rFonts w:hint="eastAsia"/>
          <w:lang w:eastAsia="zh-CN"/>
        </w:rPr>
        <w:t>系统上线运行时间</w:t>
      </w:r>
    </w:p>
    <w:p w14:paraId="20147E04" w14:textId="36826852" w:rsidR="003A0016" w:rsidRDefault="0008438E">
      <w:pPr>
        <w:rPr>
          <w:rFonts w:ascii="仿宋" w:eastAsia="仿宋" w:hAnsi="仿宋" w:cs="仿宋"/>
          <w:sz w:val="28"/>
          <w:szCs w:val="28"/>
          <w:lang w:eastAsia="zh-CN"/>
        </w:rPr>
      </w:pPr>
      <w:r>
        <w:rPr>
          <w:rFonts w:ascii="仿宋" w:eastAsia="仿宋" w:hAnsi="仿宋" w:cs="仿宋" w:hint="eastAsia"/>
          <w:sz w:val="28"/>
          <w:szCs w:val="28"/>
          <w:lang w:eastAsia="zh-CN"/>
        </w:rPr>
        <w:t xml:space="preserve">    </w:t>
      </w:r>
      <w:r w:rsidR="00FC4C31">
        <w:rPr>
          <w:rFonts w:ascii="仿宋" w:eastAsia="仿宋" w:hAnsi="仿宋" w:cs="仿宋" w:hint="eastAsia"/>
          <w:sz w:val="28"/>
          <w:szCs w:val="28"/>
          <w:lang w:eastAsia="zh-CN"/>
        </w:rPr>
        <w:t>{{</w:t>
      </w:r>
      <w:proofErr w:type="spellStart"/>
      <w:r w:rsidR="00FC4C31">
        <w:rPr>
          <w:rFonts w:ascii="仿宋" w:eastAsia="仿宋" w:hAnsi="仿宋" w:cs="仿宋" w:hint="eastAsia"/>
          <w:sz w:val="28"/>
          <w:szCs w:val="28"/>
          <w:lang w:eastAsia="zh-CN"/>
        </w:rPr>
        <w:t>xtsxyxsj</w:t>
      </w:r>
      <w:proofErr w:type="spellEnd"/>
      <w:r w:rsidR="00FC4C31">
        <w:rPr>
          <w:rFonts w:ascii="仿宋" w:eastAsia="仿宋" w:hAnsi="仿宋" w:cs="仿宋" w:hint="eastAsia"/>
          <w:sz w:val="28"/>
          <w:szCs w:val="28"/>
          <w:lang w:eastAsia="zh-CN"/>
        </w:rPr>
        <w:t>}}</w:t>
      </w:r>
    </w:p>
    <w:p w14:paraId="4D33297B" w14:textId="77777777" w:rsidR="003A0016" w:rsidRDefault="0008438E">
      <w:pPr>
        <w:pStyle w:val="3"/>
        <w:rPr>
          <w:lang w:eastAsia="zh-CN"/>
        </w:rPr>
      </w:pPr>
      <w:bookmarkStart w:id="2" w:name="_Toc4308"/>
      <w:bookmarkStart w:id="3" w:name="_Toc24276"/>
      <w:bookmarkStart w:id="4" w:name="_Toc17534"/>
      <w:bookmarkStart w:id="5" w:name="_Toc9815"/>
      <w:r>
        <w:rPr>
          <w:rFonts w:hint="eastAsia"/>
          <w:lang w:eastAsia="zh-CN"/>
        </w:rPr>
        <w:t>2.1.4</w:t>
      </w:r>
      <w:r>
        <w:rPr>
          <w:rFonts w:hint="eastAsia"/>
          <w:lang w:eastAsia="zh-CN"/>
        </w:rPr>
        <w:t>系统用户情况</w:t>
      </w:r>
      <w:bookmarkEnd w:id="2"/>
      <w:bookmarkEnd w:id="3"/>
      <w:bookmarkEnd w:id="4"/>
      <w:bookmarkEnd w:id="5"/>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095"/>
        <w:gridCol w:w="4444"/>
        <w:gridCol w:w="1373"/>
      </w:tblGrid>
      <w:tr w:rsidR="003A0016" w14:paraId="438BEE2E" w14:textId="77777777" w:rsidTr="00F273A0">
        <w:trPr>
          <w:trHeight w:val="567"/>
          <w:tblHeader/>
          <w:jc w:val="center"/>
        </w:trPr>
        <w:tc>
          <w:tcPr>
            <w:tcW w:w="509" w:type="pct"/>
            <w:shd w:val="clear" w:color="auto" w:fill="D9D9D9" w:themeFill="background1" w:themeFillShade="D9"/>
            <w:vAlign w:val="center"/>
          </w:tcPr>
          <w:p w14:paraId="3ECB3F35" w14:textId="799D15EF" w:rsidR="003A0016" w:rsidRDefault="0008438E">
            <w:pPr>
              <w:adjustRightInd w:val="0"/>
              <w:snapToGrid w:val="0"/>
              <w:rPr>
                <w:rFonts w:ascii="宋体" w:hAnsi="宋体" w:cs="宋体"/>
                <w:b/>
                <w:bCs/>
                <w:sz w:val="21"/>
                <w:szCs w:val="21"/>
                <w:lang w:eastAsia="zh-CN"/>
              </w:rPr>
            </w:pPr>
            <w:bookmarkStart w:id="6" w:name="RANGE!P16"/>
            <w:proofErr w:type="spellStart"/>
            <w:r>
              <w:rPr>
                <w:rFonts w:ascii="宋体" w:hAnsi="宋体" w:cs="宋体" w:hint="eastAsia"/>
                <w:b/>
                <w:bCs/>
                <w:sz w:val="21"/>
                <w:szCs w:val="21"/>
              </w:rPr>
              <w:t>序号</w:t>
            </w:r>
            <w:bookmarkEnd w:id="6"/>
            <w:proofErr w:type="spellEnd"/>
            <w:r w:rsidR="00FC4C31">
              <w:rPr>
                <w:rFonts w:ascii="宋体" w:hAnsi="宋体" w:cs="宋体" w:hint="eastAsia"/>
                <w:b/>
                <w:bCs/>
                <w:sz w:val="21"/>
                <w:szCs w:val="21"/>
                <w:lang w:eastAsia="zh-CN"/>
              </w:rPr>
              <w:t>{{table21}}</w:t>
            </w:r>
          </w:p>
        </w:tc>
        <w:tc>
          <w:tcPr>
            <w:tcW w:w="768" w:type="pct"/>
            <w:shd w:val="clear" w:color="auto" w:fill="D9D9D9" w:themeFill="background1" w:themeFillShade="D9"/>
            <w:vAlign w:val="center"/>
          </w:tcPr>
          <w:p w14:paraId="1644A0D5" w14:textId="77777777" w:rsidR="003A0016" w:rsidRDefault="0008438E">
            <w:pPr>
              <w:adjustRightInd w:val="0"/>
              <w:snapToGrid w:val="0"/>
              <w:rPr>
                <w:rFonts w:ascii="宋体" w:hAnsi="宋体" w:cs="宋体"/>
                <w:b/>
                <w:bCs/>
                <w:sz w:val="21"/>
                <w:szCs w:val="21"/>
              </w:rPr>
            </w:pPr>
            <w:proofErr w:type="spellStart"/>
            <w:r>
              <w:rPr>
                <w:rFonts w:ascii="宋体" w:hAnsi="宋体" w:cs="宋体" w:hint="eastAsia"/>
                <w:b/>
                <w:bCs/>
                <w:sz w:val="21"/>
                <w:szCs w:val="21"/>
              </w:rPr>
              <w:t>用户角色</w:t>
            </w:r>
            <w:proofErr w:type="spellEnd"/>
          </w:p>
        </w:tc>
        <w:tc>
          <w:tcPr>
            <w:tcW w:w="2787" w:type="pct"/>
            <w:shd w:val="clear" w:color="auto" w:fill="D9D9D9" w:themeFill="background1" w:themeFillShade="D9"/>
            <w:vAlign w:val="center"/>
          </w:tcPr>
          <w:p w14:paraId="61DAD748" w14:textId="77777777" w:rsidR="003A0016" w:rsidRDefault="0008438E">
            <w:pPr>
              <w:adjustRightInd w:val="0"/>
              <w:snapToGrid w:val="0"/>
              <w:jc w:val="center"/>
              <w:rPr>
                <w:rFonts w:ascii="宋体" w:hAnsi="宋体" w:cs="宋体"/>
                <w:b/>
                <w:bCs/>
                <w:sz w:val="21"/>
                <w:szCs w:val="21"/>
              </w:rPr>
            </w:pPr>
            <w:proofErr w:type="spellStart"/>
            <w:r>
              <w:rPr>
                <w:rFonts w:ascii="宋体" w:hAnsi="宋体" w:cs="宋体" w:hint="eastAsia"/>
                <w:b/>
                <w:bCs/>
                <w:sz w:val="21"/>
                <w:szCs w:val="21"/>
              </w:rPr>
              <w:t>业务</w:t>
            </w:r>
            <w:proofErr w:type="spellEnd"/>
            <w:r>
              <w:rPr>
                <w:rFonts w:ascii="宋体" w:hAnsi="宋体" w:cs="宋体" w:hint="eastAsia"/>
                <w:b/>
                <w:bCs/>
                <w:sz w:val="21"/>
                <w:szCs w:val="21"/>
                <w:lang w:eastAsia="zh-CN"/>
              </w:rPr>
              <w:t>场景</w:t>
            </w:r>
          </w:p>
        </w:tc>
        <w:tc>
          <w:tcPr>
            <w:tcW w:w="936" w:type="pct"/>
            <w:shd w:val="clear" w:color="auto" w:fill="D9D9D9" w:themeFill="background1" w:themeFillShade="D9"/>
            <w:vAlign w:val="center"/>
          </w:tcPr>
          <w:p w14:paraId="2381BF12" w14:textId="77777777" w:rsidR="003A0016" w:rsidRDefault="0008438E">
            <w:pPr>
              <w:adjustRightInd w:val="0"/>
              <w:snapToGrid w:val="0"/>
              <w:jc w:val="center"/>
              <w:rPr>
                <w:rFonts w:ascii="宋体" w:hAnsi="宋体" w:cs="宋体"/>
                <w:b/>
                <w:bCs/>
                <w:sz w:val="21"/>
                <w:szCs w:val="21"/>
              </w:rPr>
            </w:pPr>
            <w:proofErr w:type="spellStart"/>
            <w:r>
              <w:rPr>
                <w:rFonts w:ascii="宋体" w:hAnsi="宋体" w:cs="宋体" w:hint="eastAsia"/>
                <w:b/>
                <w:bCs/>
                <w:sz w:val="21"/>
                <w:szCs w:val="21"/>
              </w:rPr>
              <w:t>网络访问位置</w:t>
            </w:r>
            <w:proofErr w:type="spellEnd"/>
          </w:p>
        </w:tc>
      </w:tr>
      <w:tr w:rsidR="003A0016" w14:paraId="783D9F4D" w14:textId="77777777" w:rsidTr="00F273A0">
        <w:trPr>
          <w:trHeight w:val="567"/>
          <w:jc w:val="center"/>
        </w:trPr>
        <w:tc>
          <w:tcPr>
            <w:tcW w:w="509" w:type="pct"/>
            <w:shd w:val="clear" w:color="auto" w:fill="auto"/>
            <w:vAlign w:val="center"/>
          </w:tcPr>
          <w:p w14:paraId="6A3D2FFA" w14:textId="77777777" w:rsidR="003A0016" w:rsidRDefault="003A0016">
            <w:pPr>
              <w:pStyle w:val="ac"/>
              <w:numPr>
                <w:ilvl w:val="0"/>
                <w:numId w:val="2"/>
              </w:numPr>
              <w:adjustRightInd w:val="0"/>
              <w:snapToGrid w:val="0"/>
              <w:ind w:left="0" w:firstLineChars="0" w:firstLine="0"/>
              <w:jc w:val="center"/>
              <w:rPr>
                <w:rFonts w:ascii="宋体" w:hAnsi="宋体" w:cs="宋体"/>
                <w:szCs w:val="21"/>
              </w:rPr>
            </w:pPr>
          </w:p>
        </w:tc>
        <w:tc>
          <w:tcPr>
            <w:tcW w:w="768" w:type="pct"/>
            <w:shd w:val="clear" w:color="auto" w:fill="auto"/>
            <w:vAlign w:val="center"/>
          </w:tcPr>
          <w:p w14:paraId="48667EC8" w14:textId="1F0BF57E" w:rsidR="003A0016" w:rsidRDefault="0007140F">
            <w:pPr>
              <w:adjustRightInd w:val="0"/>
              <w:snapToGrid w:val="0"/>
              <w:rPr>
                <w:rFonts w:ascii="宋体" w:hAnsi="宋体" w:cs="宋体"/>
                <w:sz w:val="21"/>
                <w:szCs w:val="21"/>
                <w:lang w:eastAsia="zh-CN"/>
              </w:rPr>
            </w:pPr>
            <w:r>
              <w:rPr>
                <w:rFonts w:ascii="宋体" w:hAnsi="宋体" w:cs="宋体" w:hint="eastAsia"/>
                <w:sz w:val="21"/>
                <w:szCs w:val="21"/>
                <w:lang w:eastAsia="zh-CN"/>
              </w:rPr>
              <w:t>[</w:t>
            </w:r>
            <w:proofErr w:type="spellStart"/>
            <w:r>
              <w:rPr>
                <w:rFonts w:ascii="宋体" w:hAnsi="宋体" w:cs="宋体" w:hint="eastAsia"/>
                <w:sz w:val="21"/>
                <w:szCs w:val="21"/>
                <w:lang w:eastAsia="zh-CN"/>
              </w:rPr>
              <w:t>yh</w:t>
            </w:r>
            <w:proofErr w:type="spellEnd"/>
            <w:r>
              <w:rPr>
                <w:rFonts w:ascii="宋体" w:hAnsi="宋体" w:cs="宋体" w:hint="eastAsia"/>
                <w:sz w:val="21"/>
                <w:szCs w:val="21"/>
                <w:lang w:eastAsia="zh-CN"/>
              </w:rPr>
              <w:t>]</w:t>
            </w:r>
          </w:p>
        </w:tc>
        <w:tc>
          <w:tcPr>
            <w:tcW w:w="2787" w:type="pct"/>
            <w:shd w:val="clear" w:color="auto" w:fill="auto"/>
            <w:vAlign w:val="center"/>
          </w:tcPr>
          <w:p w14:paraId="1F1AAD41" w14:textId="1A00B0F2" w:rsidR="003A0016" w:rsidRDefault="0007140F">
            <w:pPr>
              <w:adjustRightInd w:val="0"/>
              <w:snapToGrid w:val="0"/>
              <w:rPr>
                <w:rFonts w:ascii="宋体" w:hAnsi="宋体" w:cs="宋体"/>
                <w:sz w:val="21"/>
                <w:szCs w:val="21"/>
                <w:lang w:eastAsia="zh-CN"/>
              </w:rPr>
            </w:pPr>
            <w:r>
              <w:rPr>
                <w:rFonts w:ascii="宋体" w:hAnsi="宋体" w:cs="宋体" w:hint="eastAsia"/>
                <w:sz w:val="21"/>
                <w:szCs w:val="21"/>
                <w:lang w:eastAsia="zh-CN"/>
              </w:rPr>
              <w:t>[</w:t>
            </w:r>
            <w:proofErr w:type="spellStart"/>
            <w:r>
              <w:rPr>
                <w:rFonts w:ascii="宋体" w:hAnsi="宋体" w:cs="宋体" w:hint="eastAsia"/>
                <w:sz w:val="21"/>
                <w:szCs w:val="21"/>
                <w:lang w:eastAsia="zh-CN"/>
              </w:rPr>
              <w:t>ywyy</w:t>
            </w:r>
            <w:proofErr w:type="spellEnd"/>
            <w:r>
              <w:rPr>
                <w:rFonts w:ascii="宋体" w:hAnsi="宋体" w:cs="宋体" w:hint="eastAsia"/>
                <w:sz w:val="21"/>
                <w:szCs w:val="21"/>
                <w:lang w:eastAsia="zh-CN"/>
              </w:rPr>
              <w:t>]</w:t>
            </w:r>
          </w:p>
        </w:tc>
        <w:tc>
          <w:tcPr>
            <w:tcW w:w="936" w:type="pct"/>
            <w:shd w:val="clear" w:color="auto" w:fill="auto"/>
            <w:vAlign w:val="center"/>
          </w:tcPr>
          <w:p w14:paraId="5D754DFC" w14:textId="245FDF23" w:rsidR="003A0016" w:rsidRDefault="006818FE">
            <w:pPr>
              <w:adjustRightInd w:val="0"/>
              <w:snapToGrid w:val="0"/>
              <w:rPr>
                <w:rFonts w:ascii="宋体" w:eastAsia="宋体" w:hAnsi="宋体" w:cs="宋体"/>
                <w:sz w:val="21"/>
                <w:szCs w:val="21"/>
                <w:lang w:eastAsia="zh-CN"/>
              </w:rPr>
            </w:pPr>
            <w:r>
              <w:rPr>
                <w:rFonts w:ascii="宋体" w:hAnsi="宋体" w:cs="宋体" w:hint="eastAsia"/>
                <w:sz w:val="21"/>
                <w:szCs w:val="21"/>
                <w:lang w:eastAsia="zh-CN"/>
              </w:rPr>
              <w:t>[</w:t>
            </w:r>
            <w:proofErr w:type="spellStart"/>
            <w:r>
              <w:rPr>
                <w:rFonts w:ascii="宋体" w:hAnsi="宋体" w:cs="宋体" w:hint="eastAsia"/>
                <w:sz w:val="21"/>
                <w:szCs w:val="21"/>
                <w:lang w:eastAsia="zh-CN"/>
              </w:rPr>
              <w:t>szwl</w:t>
            </w:r>
            <w:proofErr w:type="spellEnd"/>
            <w:r>
              <w:rPr>
                <w:rFonts w:ascii="宋体" w:hAnsi="宋体" w:cs="宋体" w:hint="eastAsia"/>
                <w:sz w:val="21"/>
                <w:szCs w:val="21"/>
                <w:lang w:eastAsia="zh-CN"/>
              </w:rPr>
              <w:t>]</w:t>
            </w:r>
          </w:p>
        </w:tc>
      </w:tr>
    </w:tbl>
    <w:p w14:paraId="70AD2EE2" w14:textId="77777777" w:rsidR="003A0016" w:rsidRDefault="0008438E">
      <w:pPr>
        <w:pStyle w:val="3"/>
        <w:rPr>
          <w:lang w:eastAsia="zh-CN"/>
        </w:rPr>
      </w:pPr>
      <w:r>
        <w:rPr>
          <w:rFonts w:hint="eastAsia"/>
          <w:lang w:eastAsia="zh-CN"/>
        </w:rPr>
        <w:t>2.1.5</w:t>
      </w:r>
      <w:r>
        <w:rPr>
          <w:rFonts w:hint="eastAsia"/>
          <w:lang w:eastAsia="zh-CN"/>
        </w:rPr>
        <w:t>关键基础设施说明</w:t>
      </w:r>
    </w:p>
    <w:p w14:paraId="21F94767" w14:textId="7A18A1C0" w:rsidR="002F3B1F" w:rsidRPr="002F3B1F" w:rsidRDefault="002F3B1F">
      <w:pPr>
        <w:rPr>
          <w:rFonts w:ascii="仿宋" w:eastAsia="仿宋" w:hAnsi="仿宋" w:cs="仿宋"/>
          <w:sz w:val="28"/>
          <w:szCs w:val="28"/>
          <w:lang w:eastAsia="zh-CN"/>
        </w:rPr>
      </w:pPr>
      <w:r w:rsidRPr="002F3B1F">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gjjcsssm</w:t>
      </w:r>
      <w:proofErr w:type="spellEnd"/>
      <w:r w:rsidRPr="002F3B1F">
        <w:rPr>
          <w:rFonts w:ascii="仿宋" w:eastAsia="仿宋" w:hAnsi="仿宋" w:cs="仿宋" w:hint="eastAsia"/>
          <w:sz w:val="28"/>
          <w:szCs w:val="28"/>
          <w:lang w:eastAsia="zh-CN"/>
        </w:rPr>
        <w:t>}}</w:t>
      </w:r>
    </w:p>
    <w:p w14:paraId="4728E3C9" w14:textId="77777777" w:rsidR="003A0016" w:rsidRDefault="0008438E">
      <w:pPr>
        <w:pStyle w:val="3"/>
        <w:rPr>
          <w:lang w:eastAsia="zh-CN"/>
        </w:rPr>
      </w:pPr>
      <w:r>
        <w:rPr>
          <w:rFonts w:hint="eastAsia"/>
          <w:lang w:eastAsia="zh-CN"/>
        </w:rPr>
        <w:lastRenderedPageBreak/>
        <w:t>2.1.6</w:t>
      </w:r>
      <w:r>
        <w:rPr>
          <w:rFonts w:hint="eastAsia"/>
          <w:lang w:eastAsia="zh-CN"/>
        </w:rPr>
        <w:t>网络安全等级保护情况</w:t>
      </w:r>
    </w:p>
    <w:p w14:paraId="4E6412AC" w14:textId="77777777" w:rsidR="00370C2B" w:rsidRDefault="00370C2B" w:rsidP="00370C2B">
      <w:pPr>
        <w:rPr>
          <w:rFonts w:ascii="仿宋" w:eastAsia="仿宋" w:hAnsi="仿宋" w:cs="仿宋"/>
          <w:sz w:val="28"/>
          <w:szCs w:val="28"/>
          <w:lang w:eastAsia="zh-CN"/>
        </w:rPr>
      </w:pPr>
      <w:r>
        <w:rPr>
          <w:rFonts w:ascii="仿宋" w:eastAsia="仿宋" w:hAnsi="仿宋" w:cs="仿宋" w:hint="eastAsia"/>
          <w:sz w:val="28"/>
          <w:szCs w:val="28"/>
          <w:lang w:eastAsia="zh-CN"/>
        </w:rPr>
        <w:t>系统等保定级：</w:t>
      </w:r>
      <w:proofErr w:type="gramStart"/>
      <w:r>
        <w:rPr>
          <w:rFonts w:ascii="仿宋" w:eastAsia="仿宋" w:hAnsi="仿宋" w:cs="仿宋" w:hint="eastAsia"/>
          <w:sz w:val="28"/>
          <w:szCs w:val="28"/>
          <w:lang w:eastAsia="zh-CN"/>
        </w:rPr>
        <w:t>等保三级</w:t>
      </w:r>
      <w:proofErr w:type="gramEnd"/>
    </w:p>
    <w:p w14:paraId="702D26E0" w14:textId="77777777" w:rsidR="00370C2B" w:rsidRDefault="00370C2B" w:rsidP="00370C2B">
      <w:pPr>
        <w:rPr>
          <w:rFonts w:ascii="仿宋" w:eastAsia="仿宋" w:hAnsi="仿宋" w:cs="仿宋"/>
          <w:sz w:val="28"/>
          <w:szCs w:val="28"/>
          <w:lang w:eastAsia="zh-CN"/>
        </w:rPr>
      </w:pPr>
      <w:r>
        <w:rPr>
          <w:rFonts w:ascii="仿宋" w:eastAsia="仿宋" w:hAnsi="仿宋" w:cs="仿宋" w:hint="eastAsia"/>
          <w:sz w:val="28"/>
          <w:szCs w:val="28"/>
          <w:lang w:eastAsia="zh-CN"/>
        </w:rPr>
        <w:t>备案时间：</w:t>
      </w:r>
    </w:p>
    <w:p w14:paraId="0F3949C7" w14:textId="77777777" w:rsidR="00370C2B" w:rsidRDefault="00370C2B" w:rsidP="00370C2B">
      <w:pPr>
        <w:rPr>
          <w:rFonts w:ascii="仿宋" w:eastAsia="仿宋" w:hAnsi="仿宋" w:cs="仿宋"/>
          <w:sz w:val="28"/>
          <w:szCs w:val="28"/>
          <w:lang w:eastAsia="zh-CN"/>
        </w:rPr>
      </w:pPr>
      <w:r>
        <w:rPr>
          <w:rFonts w:ascii="仿宋" w:eastAsia="仿宋" w:hAnsi="仿宋" w:cs="仿宋" w:hint="eastAsia"/>
          <w:sz w:val="28"/>
          <w:szCs w:val="28"/>
          <w:lang w:eastAsia="zh-CN"/>
        </w:rPr>
        <w:t>备案号：</w:t>
      </w:r>
    </w:p>
    <w:p w14:paraId="55EA25DB" w14:textId="19ECD1E8" w:rsidR="002E53B8" w:rsidRDefault="00370C2B">
      <w:pPr>
        <w:rPr>
          <w:rFonts w:ascii="仿宋" w:eastAsia="仿宋" w:hAnsi="仿宋" w:cs="仿宋"/>
          <w:sz w:val="28"/>
          <w:szCs w:val="28"/>
          <w:lang w:eastAsia="zh-CN"/>
        </w:rPr>
      </w:pPr>
      <w:r>
        <w:rPr>
          <w:rFonts w:ascii="仿宋" w:eastAsia="仿宋" w:hAnsi="仿宋" w:cs="仿宋" w:hint="eastAsia"/>
          <w:sz w:val="28"/>
          <w:szCs w:val="28"/>
          <w:lang w:eastAsia="zh-CN"/>
        </w:rPr>
        <w:t>网络安全等级测评情况：</w:t>
      </w:r>
      <w:r w:rsidR="00135ACD">
        <w:rPr>
          <w:rFonts w:ascii="仿宋" w:eastAsia="仿宋" w:hAnsi="仿宋" w:cs="仿宋" w:hint="eastAsia"/>
          <w:sz w:val="28"/>
          <w:szCs w:val="28"/>
          <w:lang w:eastAsia="zh-CN"/>
        </w:rPr>
        <w:t>{{</w:t>
      </w:r>
      <w:proofErr w:type="spellStart"/>
      <w:r w:rsidR="00135ACD">
        <w:rPr>
          <w:rFonts w:ascii="仿宋" w:eastAsia="仿宋" w:hAnsi="仿宋" w:cs="仿宋" w:hint="eastAsia"/>
          <w:sz w:val="28"/>
          <w:szCs w:val="28"/>
          <w:lang w:eastAsia="zh-CN"/>
        </w:rPr>
        <w:t>dbcp</w:t>
      </w:r>
      <w:proofErr w:type="spellEnd"/>
      <w:r w:rsidR="00135ACD">
        <w:rPr>
          <w:rFonts w:ascii="仿宋" w:eastAsia="仿宋" w:hAnsi="仿宋" w:cs="仿宋" w:hint="eastAsia"/>
          <w:sz w:val="28"/>
          <w:szCs w:val="28"/>
          <w:lang w:eastAsia="zh-CN"/>
        </w:rPr>
        <w:t>}}</w:t>
      </w:r>
    </w:p>
    <w:p w14:paraId="467EDA44" w14:textId="77777777" w:rsidR="003A0016" w:rsidRDefault="0008438E">
      <w:pPr>
        <w:pStyle w:val="3"/>
        <w:rPr>
          <w:lang w:eastAsia="zh-CN"/>
        </w:rPr>
      </w:pPr>
      <w:r>
        <w:rPr>
          <w:rFonts w:hint="eastAsia"/>
          <w:lang w:eastAsia="zh-CN"/>
        </w:rPr>
        <w:t>2.1.7</w:t>
      </w:r>
      <w:r>
        <w:rPr>
          <w:rFonts w:hint="eastAsia"/>
          <w:lang w:eastAsia="zh-CN"/>
        </w:rPr>
        <w:t>密码应用安全性评估情况</w:t>
      </w:r>
    </w:p>
    <w:p w14:paraId="383F1E8C" w14:textId="60CCF522" w:rsidR="006D50A5" w:rsidRDefault="006D50A5">
      <w:pPr>
        <w:rPr>
          <w:rFonts w:ascii="仿宋" w:eastAsia="仿宋" w:hAnsi="仿宋" w:cs="仿宋"/>
          <w:sz w:val="28"/>
          <w:szCs w:val="28"/>
          <w:lang w:eastAsia="zh-CN"/>
        </w:rPr>
      </w:pPr>
      <w:r>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mmaqpg</w:t>
      </w:r>
      <w:proofErr w:type="spellEnd"/>
      <w:r>
        <w:rPr>
          <w:rFonts w:ascii="仿宋" w:eastAsia="仿宋" w:hAnsi="仿宋" w:cs="仿宋" w:hint="eastAsia"/>
          <w:sz w:val="28"/>
          <w:szCs w:val="28"/>
          <w:lang w:eastAsia="zh-CN"/>
        </w:rPr>
        <w:t>}}</w:t>
      </w:r>
    </w:p>
    <w:p w14:paraId="04D7EE8D" w14:textId="77777777" w:rsidR="003A0016" w:rsidRDefault="0008438E">
      <w:pPr>
        <w:pStyle w:val="3"/>
        <w:rPr>
          <w:lang w:eastAsia="zh-CN"/>
        </w:rPr>
      </w:pPr>
      <w:r>
        <w:rPr>
          <w:rFonts w:hint="eastAsia"/>
          <w:lang w:eastAsia="zh-CN"/>
        </w:rPr>
        <w:t>2.1.8</w:t>
      </w:r>
      <w:r>
        <w:rPr>
          <w:rFonts w:hint="eastAsia"/>
          <w:lang w:eastAsia="zh-CN"/>
        </w:rPr>
        <w:t>部署情况</w:t>
      </w:r>
    </w:p>
    <w:p w14:paraId="260E8358" w14:textId="17B0EE6D" w:rsidR="00484134" w:rsidRPr="00484134" w:rsidRDefault="00484134">
      <w:pPr>
        <w:rPr>
          <w:rFonts w:ascii="仿宋" w:eastAsia="仿宋" w:hAnsi="仿宋" w:cs="仿宋"/>
          <w:sz w:val="28"/>
          <w:szCs w:val="28"/>
          <w:lang w:eastAsia="zh-CN"/>
        </w:rPr>
      </w:pPr>
      <w:r w:rsidRPr="00484134">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bsqk</w:t>
      </w:r>
      <w:proofErr w:type="spellEnd"/>
      <w:r w:rsidRPr="00484134">
        <w:rPr>
          <w:rFonts w:ascii="仿宋" w:eastAsia="仿宋" w:hAnsi="仿宋" w:cs="仿宋" w:hint="eastAsia"/>
          <w:sz w:val="28"/>
          <w:szCs w:val="28"/>
          <w:lang w:eastAsia="zh-CN"/>
        </w:rPr>
        <w:t>}}</w:t>
      </w:r>
    </w:p>
    <w:p w14:paraId="73613782" w14:textId="77777777" w:rsidR="003A0016" w:rsidRDefault="0008438E">
      <w:pPr>
        <w:pStyle w:val="2"/>
        <w:rPr>
          <w:lang w:eastAsia="zh-CN"/>
        </w:rPr>
      </w:pPr>
      <w:bookmarkStart w:id="7" w:name="_Toc167377447"/>
      <w:r>
        <w:rPr>
          <w:rFonts w:hint="eastAsia"/>
          <w:lang w:eastAsia="zh-CN"/>
        </w:rPr>
        <w:t>2.2</w:t>
      </w:r>
      <w:r>
        <w:rPr>
          <w:rFonts w:hint="eastAsia"/>
          <w:lang w:eastAsia="zh-CN"/>
        </w:rPr>
        <w:t>计算平台现状</w:t>
      </w:r>
      <w:bookmarkEnd w:id="7"/>
    </w:p>
    <w:p w14:paraId="53D586CA" w14:textId="704B2904" w:rsidR="00484134" w:rsidRPr="00A762C2" w:rsidRDefault="0008438E" w:rsidP="00A762C2">
      <w:pPr>
        <w:pStyle w:val="3"/>
        <w:rPr>
          <w:lang w:eastAsia="zh-CN"/>
        </w:rPr>
      </w:pPr>
      <w:r>
        <w:rPr>
          <w:rFonts w:hint="eastAsia"/>
          <w:lang w:eastAsia="zh-CN"/>
        </w:rPr>
        <w:t>2.2.1</w:t>
      </w:r>
      <w:r>
        <w:rPr>
          <w:rFonts w:hint="eastAsia"/>
          <w:lang w:eastAsia="zh-CN"/>
        </w:rPr>
        <w:t>物理环境现状</w:t>
      </w:r>
    </w:p>
    <w:p w14:paraId="473F2069" w14:textId="69C917FA" w:rsidR="003A0016" w:rsidRDefault="00484134">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本系统</w:t>
      </w:r>
      <w:r w:rsidR="0008438E">
        <w:rPr>
          <w:rFonts w:ascii="仿宋" w:eastAsia="仿宋" w:hAnsi="仿宋" w:cs="仿宋" w:hint="eastAsia"/>
          <w:sz w:val="28"/>
          <w:szCs w:val="28"/>
          <w:lang w:eastAsia="zh-CN"/>
        </w:rPr>
        <w:t>部署在</w:t>
      </w:r>
      <w:r w:rsidR="00A762C2">
        <w:rPr>
          <w:rFonts w:ascii="仿宋" w:eastAsia="仿宋" w:hAnsi="仿宋" w:cs="仿宋" w:hint="eastAsia"/>
          <w:sz w:val="28"/>
          <w:szCs w:val="28"/>
          <w:lang w:eastAsia="zh-CN"/>
        </w:rPr>
        <w:t>{{</w:t>
      </w:r>
      <w:proofErr w:type="spellStart"/>
      <w:r w:rsidR="00A762C2" w:rsidRPr="00A762C2">
        <w:rPr>
          <w:rFonts w:ascii="仿宋" w:eastAsia="仿宋" w:hAnsi="仿宋" w:cs="仿宋"/>
          <w:sz w:val="28"/>
          <w:szCs w:val="28"/>
          <w:lang w:eastAsia="zh-CN"/>
        </w:rPr>
        <w:t>jfmclist</w:t>
      </w:r>
      <w:proofErr w:type="spellEnd"/>
      <w:r w:rsidR="00A762C2">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，地址为</w:t>
      </w:r>
      <w:r w:rsidR="00A762C2">
        <w:rPr>
          <w:rFonts w:ascii="仿宋" w:eastAsia="仿宋" w:hAnsi="仿宋" w:cs="仿宋" w:hint="eastAsia"/>
          <w:sz w:val="28"/>
          <w:szCs w:val="28"/>
          <w:lang w:eastAsia="zh-CN"/>
        </w:rPr>
        <w:t>{{</w:t>
      </w:r>
      <w:proofErr w:type="spellStart"/>
      <w:r w:rsidR="00415191">
        <w:rPr>
          <w:rFonts w:ascii="仿宋" w:eastAsia="仿宋" w:hAnsi="仿宋" w:cs="仿宋" w:hint="eastAsia"/>
          <w:sz w:val="28"/>
          <w:szCs w:val="28"/>
          <w:lang w:eastAsia="zh-CN"/>
        </w:rPr>
        <w:t>jfdzlist</w:t>
      </w:r>
      <w:proofErr w:type="spellEnd"/>
      <w:r w:rsidR="00A762C2">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。机房安装有门禁和视频监控系统，门口有专人值守，且进出机房需要实名登记。机房管理责任主体单位为</w:t>
      </w:r>
      <w:r w:rsidR="00B754D8">
        <w:rPr>
          <w:rFonts w:ascii="仿宋" w:eastAsia="仿宋" w:hAnsi="仿宋" w:cs="仿宋" w:hint="eastAsia"/>
          <w:sz w:val="28"/>
          <w:szCs w:val="28"/>
          <w:lang w:eastAsia="zh-CN"/>
        </w:rPr>
        <w:t>{{</w:t>
      </w:r>
      <w:proofErr w:type="spellStart"/>
      <w:r w:rsidR="00415191">
        <w:rPr>
          <w:rFonts w:ascii="仿宋" w:eastAsia="仿宋" w:hAnsi="仿宋" w:cs="仿宋" w:hint="eastAsia"/>
          <w:sz w:val="28"/>
          <w:szCs w:val="28"/>
          <w:lang w:eastAsia="zh-CN"/>
        </w:rPr>
        <w:t>jfzrztdwlist</w:t>
      </w:r>
      <w:proofErr w:type="spellEnd"/>
      <w:r w:rsidR="00B754D8">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，机房外部所在大楼（园区）为运营商所有，由运营商管理。</w:t>
      </w:r>
    </w:p>
    <w:p w14:paraId="1B5EF331" w14:textId="77777777" w:rsidR="003A0016" w:rsidRDefault="0008438E">
      <w:pPr>
        <w:pStyle w:val="3"/>
        <w:rPr>
          <w:rFonts w:ascii="仿宋" w:eastAsia="仿宋" w:hAnsi="仿宋" w:cs="仿宋"/>
          <w:position w:val="-121"/>
          <w:sz w:val="20"/>
          <w:szCs w:val="20"/>
          <w:lang w:eastAsia="zh-CN"/>
        </w:rPr>
      </w:pPr>
      <w:r>
        <w:rPr>
          <w:rFonts w:hint="eastAsia"/>
          <w:lang w:eastAsia="zh-CN"/>
        </w:rPr>
        <w:t>2.2.2</w:t>
      </w:r>
      <w:r>
        <w:rPr>
          <w:rFonts w:hint="eastAsia"/>
          <w:lang w:eastAsia="zh-CN"/>
        </w:rPr>
        <w:t>网络环境现状</w:t>
      </w:r>
    </w:p>
    <w:p w14:paraId="24A4543A"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highlight w:val="yellow"/>
          <w:lang w:eastAsia="zh-CN"/>
        </w:rPr>
        <w:t>系统网络划分为网络接入区、业务服务区、 统一管理区、 环境监控区、业务办公区、数据</w:t>
      </w:r>
      <w:proofErr w:type="gramStart"/>
      <w:r>
        <w:rPr>
          <w:rFonts w:ascii="仿宋" w:eastAsia="仿宋" w:hAnsi="仿宋" w:cs="仿宋" w:hint="eastAsia"/>
          <w:sz w:val="28"/>
          <w:szCs w:val="28"/>
          <w:highlight w:val="yellow"/>
          <w:lang w:eastAsia="zh-CN"/>
        </w:rPr>
        <w:t>灾备区</w:t>
      </w:r>
      <w:proofErr w:type="gramEnd"/>
      <w:r>
        <w:rPr>
          <w:rFonts w:ascii="仿宋" w:eastAsia="仿宋" w:hAnsi="仿宋" w:cs="仿宋" w:hint="eastAsia"/>
          <w:sz w:val="28"/>
          <w:szCs w:val="28"/>
          <w:highlight w:val="yellow"/>
          <w:lang w:eastAsia="zh-CN"/>
        </w:rPr>
        <w:t>等六个区。系统网络安全防护</w:t>
      </w:r>
      <w:proofErr w:type="gramStart"/>
      <w:r>
        <w:rPr>
          <w:rFonts w:ascii="仿宋" w:eastAsia="仿宋" w:hAnsi="仿宋" w:cs="仿宋" w:hint="eastAsia"/>
          <w:sz w:val="28"/>
          <w:szCs w:val="28"/>
          <w:highlight w:val="yellow"/>
          <w:lang w:eastAsia="zh-CN"/>
        </w:rPr>
        <w:lastRenderedPageBreak/>
        <w:t>符合等保</w:t>
      </w:r>
      <w:proofErr w:type="gramEnd"/>
      <w:r>
        <w:rPr>
          <w:rFonts w:ascii="仿宋" w:eastAsia="仿宋" w:hAnsi="仿宋" w:cs="仿宋" w:hint="eastAsia"/>
          <w:sz w:val="28"/>
          <w:szCs w:val="28"/>
          <w:highlight w:val="yellow"/>
          <w:lang w:eastAsia="zh-CN"/>
        </w:rPr>
        <w:t>2.0 相关要求。系统网络拓扑如下图1所示：</w:t>
      </w:r>
    </w:p>
    <w:p w14:paraId="4F3FFC1A" w14:textId="77777777" w:rsidR="003A0016" w:rsidRDefault="0008438E">
      <w:pPr>
        <w:spacing w:line="360" w:lineRule="auto"/>
        <w:jc w:val="center"/>
        <w:rPr>
          <w:rFonts w:ascii="仿宋" w:eastAsia="仿宋" w:hAnsi="仿宋" w:cs="仿宋"/>
          <w:sz w:val="28"/>
          <w:szCs w:val="28"/>
          <w:lang w:eastAsia="zh-CN"/>
        </w:rPr>
      </w:pPr>
      <w:r>
        <w:rPr>
          <w:rFonts w:ascii="仿宋" w:eastAsia="仿宋" w:hAnsi="仿宋" w:cs="仿宋" w:hint="eastAsia"/>
          <w:noProof/>
          <w:sz w:val="28"/>
          <w:szCs w:val="28"/>
          <w:lang w:eastAsia="zh-CN"/>
        </w:rPr>
        <w:drawing>
          <wp:inline distT="0" distB="0" distL="114300" distR="114300" wp14:anchorId="4E91F643" wp14:editId="50A15296">
            <wp:extent cx="4918075" cy="3564255"/>
            <wp:effectExtent l="0" t="0" r="9525" b="44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9"/>
                    <a:stretch>
                      <a:fillRect/>
                    </a:stretch>
                  </pic:blipFill>
                  <pic:spPr>
                    <a:xfrm>
                      <a:off x="0" y="0"/>
                      <a:ext cx="4918075" cy="3564255"/>
                    </a:xfrm>
                    <a:prstGeom prst="rect">
                      <a:avLst/>
                    </a:prstGeom>
                  </pic:spPr>
                </pic:pic>
              </a:graphicData>
            </a:graphic>
          </wp:inline>
        </w:drawing>
      </w:r>
    </w:p>
    <w:p w14:paraId="64B752C6" w14:textId="77777777" w:rsidR="003A0016" w:rsidRDefault="0008438E">
      <w:pPr>
        <w:spacing w:line="360" w:lineRule="auto"/>
        <w:jc w:val="center"/>
        <w:rPr>
          <w:rFonts w:ascii="仿宋" w:eastAsia="仿宋" w:hAnsi="仿宋" w:cs="仿宋"/>
          <w:b/>
          <w:bCs/>
          <w:sz w:val="24"/>
          <w:szCs w:val="24"/>
          <w:lang w:eastAsia="zh-CN"/>
        </w:rPr>
      </w:pPr>
      <w:r>
        <w:rPr>
          <w:rFonts w:ascii="仿宋" w:eastAsia="仿宋" w:hAnsi="仿宋" w:cs="仿宋" w:hint="eastAsia"/>
          <w:b/>
          <w:bCs/>
          <w:sz w:val="24"/>
          <w:szCs w:val="24"/>
          <w:lang w:eastAsia="zh-CN"/>
        </w:rPr>
        <w:t>图 1 系统网络拓扑图</w:t>
      </w:r>
    </w:p>
    <w:p w14:paraId="67EF7442"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网络接入区</w:t>
      </w:r>
      <w:r>
        <w:rPr>
          <w:rFonts w:ascii="仿宋" w:eastAsia="仿宋" w:hAnsi="仿宋" w:cs="仿宋" w:hint="eastAsia"/>
          <w:sz w:val="28"/>
          <w:szCs w:val="28"/>
          <w:highlight w:val="yellow"/>
          <w:lang w:eastAsia="zh-CN"/>
        </w:rPr>
        <w:t>位于政务网络边界，部署了统一认证服务器、数据库、目录服务器、交换机等设备，实现对接入用户和设备统一认证。</w:t>
      </w:r>
    </w:p>
    <w:p w14:paraId="684BEB41"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业务服务区</w:t>
      </w:r>
      <w:r>
        <w:rPr>
          <w:rFonts w:ascii="仿宋" w:eastAsia="仿宋" w:hAnsi="仿宋" w:cs="仿宋" w:hint="eastAsia"/>
          <w:sz w:val="28"/>
          <w:szCs w:val="28"/>
          <w:highlight w:val="yellow"/>
          <w:lang w:eastAsia="zh-CN"/>
        </w:rPr>
        <w:t>是电子公文处理系统的核心服务区域，主要部署了电子公文处理系统应用服务器、数据存储服务器等设备，实现业务审批、公文签批、公文办理、 公文管理等业务过程的信息化管理。</w:t>
      </w:r>
    </w:p>
    <w:p w14:paraId="438D104D"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统一管理区</w:t>
      </w:r>
      <w:r>
        <w:rPr>
          <w:rFonts w:ascii="仿宋" w:eastAsia="仿宋" w:hAnsi="仿宋" w:cs="仿宋" w:hint="eastAsia"/>
          <w:sz w:val="28"/>
          <w:szCs w:val="28"/>
          <w:highlight w:val="yellow"/>
          <w:lang w:eastAsia="zh-CN"/>
        </w:rPr>
        <w:t>主要部署了远程运</w:t>
      </w:r>
      <w:proofErr w:type="gramStart"/>
      <w:r>
        <w:rPr>
          <w:rFonts w:ascii="仿宋" w:eastAsia="仿宋" w:hAnsi="仿宋" w:cs="仿宋" w:hint="eastAsia"/>
          <w:sz w:val="28"/>
          <w:szCs w:val="28"/>
          <w:highlight w:val="yellow"/>
          <w:lang w:eastAsia="zh-CN"/>
        </w:rPr>
        <w:t>维管理</w:t>
      </w:r>
      <w:proofErr w:type="gramEnd"/>
      <w:r>
        <w:rPr>
          <w:rFonts w:ascii="仿宋" w:eastAsia="仿宋" w:hAnsi="仿宋" w:cs="仿宋" w:hint="eastAsia"/>
          <w:sz w:val="28"/>
          <w:szCs w:val="28"/>
          <w:highlight w:val="yellow"/>
          <w:lang w:eastAsia="zh-CN"/>
        </w:rPr>
        <w:t>终端、堡垒机、数据库等设备，实现对系统中的设备集中管理。</w:t>
      </w:r>
    </w:p>
    <w:p w14:paraId="15B74533"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环境</w:t>
      </w:r>
      <w:proofErr w:type="gramStart"/>
      <w:r>
        <w:rPr>
          <w:rFonts w:ascii="仿宋" w:eastAsia="仿宋" w:hAnsi="仿宋" w:cs="仿宋" w:hint="eastAsia"/>
          <w:b/>
          <w:bCs/>
          <w:sz w:val="28"/>
          <w:szCs w:val="28"/>
          <w:highlight w:val="yellow"/>
          <w:lang w:eastAsia="zh-CN"/>
        </w:rPr>
        <w:t>监控区</w:t>
      </w:r>
      <w:proofErr w:type="gramEnd"/>
      <w:r>
        <w:rPr>
          <w:rFonts w:ascii="仿宋" w:eastAsia="仿宋" w:hAnsi="仿宋" w:cs="仿宋" w:hint="eastAsia"/>
          <w:sz w:val="28"/>
          <w:szCs w:val="28"/>
          <w:highlight w:val="yellow"/>
          <w:lang w:eastAsia="zh-CN"/>
        </w:rPr>
        <w:t>主要部署了门禁系统和视频监控系统，实现对信息系统机房的物理安防管理。</w:t>
      </w:r>
    </w:p>
    <w:p w14:paraId="32E6663B"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t>业务办公区</w:t>
      </w:r>
      <w:r>
        <w:rPr>
          <w:rFonts w:ascii="仿宋" w:eastAsia="仿宋" w:hAnsi="仿宋" w:cs="仿宋" w:hint="eastAsia"/>
          <w:sz w:val="28"/>
          <w:szCs w:val="28"/>
          <w:highlight w:val="yellow"/>
          <w:lang w:eastAsia="zh-CN"/>
        </w:rPr>
        <w:t>主要部署了办公终端、交换机等设备，实现我部办公人员通过我部政务办公网访问本系统。</w:t>
      </w:r>
    </w:p>
    <w:p w14:paraId="4BECC1D2" w14:textId="77777777" w:rsidR="003A0016" w:rsidRDefault="0008438E">
      <w:pPr>
        <w:spacing w:line="360" w:lineRule="auto"/>
        <w:ind w:firstLineChars="200" w:firstLine="562"/>
        <w:jc w:val="both"/>
        <w:rPr>
          <w:rFonts w:ascii="仿宋" w:eastAsia="仿宋" w:hAnsi="仿宋" w:cs="仿宋"/>
          <w:sz w:val="28"/>
          <w:szCs w:val="28"/>
          <w:highlight w:val="yellow"/>
          <w:lang w:eastAsia="zh-CN"/>
        </w:rPr>
      </w:pPr>
      <w:r>
        <w:rPr>
          <w:rFonts w:ascii="仿宋" w:eastAsia="仿宋" w:hAnsi="仿宋" w:cs="仿宋" w:hint="eastAsia"/>
          <w:b/>
          <w:bCs/>
          <w:sz w:val="28"/>
          <w:szCs w:val="28"/>
          <w:highlight w:val="yellow"/>
          <w:lang w:eastAsia="zh-CN"/>
        </w:rPr>
        <w:lastRenderedPageBreak/>
        <w:t>数据</w:t>
      </w:r>
      <w:proofErr w:type="gramStart"/>
      <w:r>
        <w:rPr>
          <w:rFonts w:ascii="仿宋" w:eastAsia="仿宋" w:hAnsi="仿宋" w:cs="仿宋" w:hint="eastAsia"/>
          <w:b/>
          <w:bCs/>
          <w:sz w:val="28"/>
          <w:szCs w:val="28"/>
          <w:highlight w:val="yellow"/>
          <w:lang w:eastAsia="zh-CN"/>
        </w:rPr>
        <w:t>灾备区</w:t>
      </w:r>
      <w:proofErr w:type="gramEnd"/>
      <w:r>
        <w:rPr>
          <w:rFonts w:ascii="仿宋" w:eastAsia="仿宋" w:hAnsi="仿宋" w:cs="仿宋" w:hint="eastAsia"/>
          <w:sz w:val="28"/>
          <w:szCs w:val="28"/>
          <w:highlight w:val="yellow"/>
          <w:lang w:eastAsia="zh-CN"/>
        </w:rPr>
        <w:t>主要部署了磁盘阵列等设备，实现重要业务数据的异地备份。</w:t>
      </w:r>
    </w:p>
    <w:p w14:paraId="54D46DB4" w14:textId="77777777" w:rsidR="003A0016" w:rsidRDefault="0008438E">
      <w:pPr>
        <w:spacing w:line="360" w:lineRule="auto"/>
        <w:ind w:firstLineChars="200" w:firstLine="562"/>
        <w:jc w:val="both"/>
        <w:rPr>
          <w:rFonts w:ascii="仿宋" w:eastAsia="仿宋" w:hAnsi="仿宋" w:cs="仿宋"/>
          <w:sz w:val="28"/>
          <w:szCs w:val="28"/>
          <w:lang w:eastAsia="zh-CN"/>
        </w:rPr>
      </w:pPr>
      <w:r>
        <w:rPr>
          <w:rFonts w:ascii="仿宋" w:eastAsia="仿宋" w:hAnsi="仿宋" w:cs="仿宋" w:hint="eastAsia"/>
          <w:b/>
          <w:bCs/>
          <w:sz w:val="28"/>
          <w:szCs w:val="28"/>
          <w:highlight w:val="yellow"/>
          <w:lang w:eastAsia="zh-CN"/>
        </w:rPr>
        <w:t>内外部数据交互情况：</w:t>
      </w:r>
      <w:r>
        <w:rPr>
          <w:rFonts w:ascii="仿宋" w:eastAsia="仿宋" w:hAnsi="仿宋" w:cs="仿宋" w:hint="eastAsia"/>
          <w:sz w:val="28"/>
          <w:szCs w:val="28"/>
          <w:highlight w:val="yellow"/>
          <w:lang w:eastAsia="zh-CN"/>
        </w:rPr>
        <w:t>在内部数据交互过程中，用户在办公大楼局域网环境下，可通过部署在我部业务办公区的PC终端浏览器访问登录应用系统。运</w:t>
      </w:r>
      <w:proofErr w:type="gramStart"/>
      <w:r>
        <w:rPr>
          <w:rFonts w:ascii="仿宋" w:eastAsia="仿宋" w:hAnsi="仿宋" w:cs="仿宋" w:hint="eastAsia"/>
          <w:sz w:val="28"/>
          <w:szCs w:val="28"/>
          <w:highlight w:val="yellow"/>
          <w:lang w:eastAsia="zh-CN"/>
        </w:rPr>
        <w:t>维人员</w:t>
      </w:r>
      <w:proofErr w:type="gramEnd"/>
      <w:r>
        <w:rPr>
          <w:rFonts w:ascii="仿宋" w:eastAsia="仿宋" w:hAnsi="仿宋" w:cs="仿宋" w:hint="eastAsia"/>
          <w:sz w:val="28"/>
          <w:szCs w:val="28"/>
          <w:highlight w:val="yellow"/>
          <w:lang w:eastAsia="zh-CN"/>
        </w:rPr>
        <w:t>使用运维终端在局域网，通过</w:t>
      </w:r>
      <w:proofErr w:type="gramStart"/>
      <w:r>
        <w:rPr>
          <w:rFonts w:ascii="仿宋" w:eastAsia="仿宋" w:hAnsi="仿宋" w:cs="仿宋" w:hint="eastAsia"/>
          <w:sz w:val="28"/>
          <w:szCs w:val="28"/>
          <w:highlight w:val="yellow"/>
          <w:lang w:eastAsia="zh-CN"/>
        </w:rPr>
        <w:t>堡垒机</w:t>
      </w:r>
      <w:proofErr w:type="gramEnd"/>
      <w:r>
        <w:rPr>
          <w:rFonts w:ascii="仿宋" w:eastAsia="仿宋" w:hAnsi="仿宋" w:cs="仿宋" w:hint="eastAsia"/>
          <w:sz w:val="28"/>
          <w:szCs w:val="28"/>
          <w:highlight w:val="yellow"/>
          <w:lang w:eastAsia="zh-CN"/>
        </w:rPr>
        <w:t>实现统一集中运维管理。在外部数据交互过程中，用户在互联网环境下可通过移动智能终端访问登录应用系统；办公大楼1层机房业务服务器区通过专线将数据传输</w:t>
      </w:r>
      <w:proofErr w:type="gramStart"/>
      <w:r>
        <w:rPr>
          <w:rFonts w:ascii="仿宋" w:eastAsia="仿宋" w:hAnsi="仿宋" w:cs="仿宋" w:hint="eastAsia"/>
          <w:sz w:val="28"/>
          <w:szCs w:val="28"/>
          <w:highlight w:val="yellow"/>
          <w:lang w:eastAsia="zh-CN"/>
        </w:rPr>
        <w:t>至灾备</w:t>
      </w:r>
      <w:proofErr w:type="gramEnd"/>
      <w:r>
        <w:rPr>
          <w:rFonts w:ascii="仿宋" w:eastAsia="仿宋" w:hAnsi="仿宋" w:cs="仿宋" w:hint="eastAsia"/>
          <w:sz w:val="28"/>
          <w:szCs w:val="28"/>
          <w:highlight w:val="yellow"/>
          <w:lang w:eastAsia="zh-CN"/>
        </w:rPr>
        <w:t>机房实现数据级灾备。</w:t>
      </w:r>
    </w:p>
    <w:p w14:paraId="692F135E" w14:textId="08953A91" w:rsidR="003A0016" w:rsidRDefault="0008438E" w:rsidP="00814FFE">
      <w:pPr>
        <w:spacing w:line="360" w:lineRule="auto"/>
        <w:ind w:firstLineChars="200" w:firstLine="560"/>
        <w:jc w:val="both"/>
        <w:rPr>
          <w:rFonts w:ascii="仿宋" w:eastAsia="仿宋" w:hAnsi="仿宋" w:cs="仿宋" w:hint="eastAsia"/>
          <w:sz w:val="28"/>
          <w:szCs w:val="28"/>
          <w:highlight w:val="yellow"/>
          <w:lang w:eastAsia="zh-CN"/>
        </w:rPr>
      </w:pPr>
      <w:r>
        <w:rPr>
          <w:rFonts w:ascii="仿宋" w:eastAsia="仿宋" w:hAnsi="仿宋" w:cs="仿宋" w:hint="eastAsia"/>
          <w:sz w:val="28"/>
          <w:szCs w:val="28"/>
          <w:lang w:eastAsia="zh-CN"/>
        </w:rPr>
        <w:t>根据网络结构划分及数据交互情况，系统</w:t>
      </w:r>
      <w:proofErr w:type="gramStart"/>
      <w:r>
        <w:rPr>
          <w:rFonts w:ascii="仿宋" w:eastAsia="仿宋" w:hAnsi="仿宋" w:cs="仿宋" w:hint="eastAsia"/>
          <w:sz w:val="28"/>
          <w:szCs w:val="28"/>
          <w:lang w:eastAsia="zh-CN"/>
        </w:rPr>
        <w:t>跨网络</w:t>
      </w:r>
      <w:proofErr w:type="gramEnd"/>
      <w:r>
        <w:rPr>
          <w:rFonts w:ascii="仿宋" w:eastAsia="仿宋" w:hAnsi="仿宋" w:cs="仿宋" w:hint="eastAsia"/>
          <w:sz w:val="28"/>
          <w:szCs w:val="28"/>
          <w:lang w:eastAsia="zh-CN"/>
        </w:rPr>
        <w:t>访问的信道有两个：</w:t>
      </w:r>
      <w:r>
        <w:rPr>
          <w:rFonts w:ascii="仿宋" w:eastAsia="仿宋" w:hAnsi="仿宋" w:cs="仿宋" w:hint="eastAsia"/>
          <w:sz w:val="28"/>
          <w:szCs w:val="28"/>
          <w:highlight w:val="yellow"/>
          <w:lang w:eastAsia="zh-CN"/>
        </w:rPr>
        <w:t>①内部用户PC浏览器与业务系统之间的通信信道；②系统业务服务区和数据</w:t>
      </w:r>
      <w:proofErr w:type="gramStart"/>
      <w:r>
        <w:rPr>
          <w:rFonts w:ascii="仿宋" w:eastAsia="仿宋" w:hAnsi="仿宋" w:cs="仿宋" w:hint="eastAsia"/>
          <w:sz w:val="28"/>
          <w:szCs w:val="28"/>
          <w:highlight w:val="yellow"/>
          <w:lang w:eastAsia="zh-CN"/>
        </w:rPr>
        <w:t>灾备区</w:t>
      </w:r>
      <w:proofErr w:type="gramEnd"/>
      <w:r>
        <w:rPr>
          <w:rFonts w:ascii="仿宋" w:eastAsia="仿宋" w:hAnsi="仿宋" w:cs="仿宋" w:hint="eastAsia"/>
          <w:sz w:val="28"/>
          <w:szCs w:val="28"/>
          <w:highlight w:val="yellow"/>
          <w:lang w:eastAsia="zh-CN"/>
        </w:rPr>
        <w:t>之间的专线通信信道；③公众用户移动端 APP与业务系统之间的通信信道；④XXX系统与业务系统之间的通信信道。</w:t>
      </w:r>
    </w:p>
    <w:p w14:paraId="4E06EF1D" w14:textId="77777777" w:rsidR="003A0016" w:rsidRDefault="0008438E">
      <w:pPr>
        <w:pStyle w:val="3"/>
        <w:rPr>
          <w:lang w:eastAsia="zh-CN"/>
        </w:rPr>
      </w:pPr>
      <w:r>
        <w:rPr>
          <w:rFonts w:hint="eastAsia"/>
          <w:lang w:eastAsia="zh-CN"/>
        </w:rPr>
        <w:t>2.2.3</w:t>
      </w:r>
      <w:r>
        <w:rPr>
          <w:rFonts w:hint="eastAsia"/>
          <w:lang w:eastAsia="zh-CN"/>
        </w:rPr>
        <w:t>计算环境现状</w:t>
      </w:r>
    </w:p>
    <w:p w14:paraId="7B100FF0" w14:textId="65587114" w:rsidR="003A0016" w:rsidRDefault="00484134">
      <w:pPr>
        <w:pStyle w:val="Normalcedf08e8"/>
        <w:ind w:firstLine="560"/>
      </w:pPr>
      <w:r>
        <w:rPr>
          <w:rFonts w:hint="eastAsia"/>
        </w:rPr>
        <w:t>{{</w:t>
      </w:r>
      <w:proofErr w:type="spellStart"/>
      <w:r>
        <w:rPr>
          <w:rFonts w:hint="eastAsia"/>
        </w:rPr>
        <w:t>sysname</w:t>
      </w:r>
      <w:proofErr w:type="spellEnd"/>
      <w:r>
        <w:rPr>
          <w:rFonts w:hint="eastAsia"/>
        </w:rPr>
        <w:t>}}</w:t>
      </w:r>
      <w:r w:rsidR="00993DD8">
        <w:rPr>
          <w:rFonts w:hint="eastAsia"/>
        </w:rPr>
        <w:t>系统</w:t>
      </w:r>
      <w:r w:rsidR="0008438E">
        <w:rPr>
          <w:rFonts w:hint="eastAsia"/>
        </w:rPr>
        <w:t>的软硬件设备情况如表</w:t>
      </w:r>
      <w:r w:rsidR="0008438E">
        <w:rPr>
          <w:rFonts w:hint="eastAsia"/>
        </w:rPr>
        <w:t>2</w:t>
      </w:r>
      <w:r w:rsidR="0008438E">
        <w:t>.7</w:t>
      </w:r>
      <w:r w:rsidR="0008438E">
        <w:rPr>
          <w:rFonts w:hint="eastAsia"/>
        </w:rPr>
        <w:t>所示：</w:t>
      </w:r>
    </w:p>
    <w:p w14:paraId="32405350" w14:textId="77777777" w:rsidR="003A0016" w:rsidRDefault="0008438E">
      <w:pPr>
        <w:pStyle w:val="caption18cc8b25"/>
        <w:keepNext/>
      </w:pPr>
      <w:r>
        <w:rPr>
          <w:rFonts w:hint="eastAsia"/>
        </w:rPr>
        <w:t>表</w:t>
      </w:r>
      <w:r>
        <w:rPr>
          <w:rFonts w:hint="eastAsia"/>
        </w:rPr>
        <w:t xml:space="preserve"> </w:t>
      </w:r>
      <w:r>
        <w:t xml:space="preserve">2.7 </w:t>
      </w:r>
      <w:r>
        <w:rPr>
          <w:rFonts w:hint="eastAsia"/>
        </w:rPr>
        <w:t>通用设备调查表</w:t>
      </w:r>
    </w:p>
    <w:tbl>
      <w:tblPr>
        <w:tblStyle w:val="TableGrid7dd33454"/>
        <w:tblW w:w="5000" w:type="pct"/>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29"/>
        <w:gridCol w:w="1192"/>
        <w:gridCol w:w="590"/>
        <w:gridCol w:w="1334"/>
        <w:gridCol w:w="1011"/>
        <w:gridCol w:w="2620"/>
      </w:tblGrid>
      <w:tr w:rsidR="003A0016" w14:paraId="12A50A7C" w14:textId="77777777" w:rsidTr="00993DD8">
        <w:trPr>
          <w:trHeight w:val="454"/>
        </w:trPr>
        <w:tc>
          <w:tcPr>
            <w:tcW w:w="924" w:type="pct"/>
            <w:vAlign w:val="center"/>
          </w:tcPr>
          <w:p w14:paraId="68C8F7E8" w14:textId="1F3E0356" w:rsidR="003A0016" w:rsidRDefault="0008438E">
            <w:pPr>
              <w:pStyle w:val="-a00228b5"/>
              <w:rPr>
                <w:b/>
                <w:sz w:val="28"/>
              </w:rPr>
            </w:pPr>
            <w:r>
              <w:rPr>
                <w:rFonts w:hint="eastAsia"/>
                <w:b/>
                <w:sz w:val="28"/>
              </w:rPr>
              <w:t>设备名称</w:t>
            </w:r>
            <w:r w:rsidR="00762956">
              <w:rPr>
                <w:rFonts w:hint="eastAsia"/>
                <w:b/>
                <w:sz w:val="28"/>
              </w:rPr>
              <w:t>{{table2</w:t>
            </w:r>
            <w:r w:rsidR="00E67D0E">
              <w:rPr>
                <w:rFonts w:hint="eastAsia"/>
                <w:b/>
                <w:sz w:val="28"/>
              </w:rPr>
              <w:t>5</w:t>
            </w:r>
            <w:r w:rsidR="00762956">
              <w:rPr>
                <w:rFonts w:hint="eastAsia"/>
                <w:b/>
                <w:sz w:val="28"/>
              </w:rPr>
              <w:t>}}</w:t>
            </w:r>
          </w:p>
        </w:tc>
        <w:tc>
          <w:tcPr>
            <w:tcW w:w="720" w:type="pct"/>
            <w:vAlign w:val="center"/>
          </w:tcPr>
          <w:p w14:paraId="00DB62F1" w14:textId="77777777" w:rsidR="003A0016" w:rsidRDefault="0008438E">
            <w:pPr>
              <w:pStyle w:val="-a00228b5"/>
              <w:rPr>
                <w:b/>
                <w:sz w:val="28"/>
              </w:rPr>
            </w:pPr>
            <w:r>
              <w:rPr>
                <w:rFonts w:hint="eastAsia"/>
                <w:b/>
                <w:sz w:val="28"/>
              </w:rPr>
              <w:t>品牌型号</w:t>
            </w:r>
          </w:p>
        </w:tc>
        <w:tc>
          <w:tcPr>
            <w:tcW w:w="356" w:type="pct"/>
            <w:vAlign w:val="center"/>
          </w:tcPr>
          <w:p w14:paraId="7B6F5AFD" w14:textId="77777777" w:rsidR="003A0016" w:rsidRDefault="0008438E">
            <w:pPr>
              <w:pStyle w:val="-a00228b5"/>
              <w:rPr>
                <w:b/>
                <w:sz w:val="28"/>
              </w:rPr>
            </w:pPr>
            <w:r>
              <w:rPr>
                <w:rFonts w:hint="eastAsia"/>
                <w:b/>
                <w:sz w:val="28"/>
              </w:rPr>
              <w:t>数量</w:t>
            </w:r>
          </w:p>
        </w:tc>
        <w:tc>
          <w:tcPr>
            <w:tcW w:w="806" w:type="pct"/>
            <w:vAlign w:val="center"/>
          </w:tcPr>
          <w:p w14:paraId="7A0298E3" w14:textId="77777777" w:rsidR="003A0016" w:rsidRDefault="0008438E">
            <w:pPr>
              <w:pStyle w:val="-a00228b5"/>
              <w:rPr>
                <w:b/>
                <w:sz w:val="28"/>
              </w:rPr>
            </w:pPr>
            <w:r>
              <w:rPr>
                <w:rFonts w:hint="eastAsia"/>
                <w:b/>
                <w:sz w:val="28"/>
              </w:rPr>
              <w:t>操作系统</w:t>
            </w:r>
          </w:p>
        </w:tc>
        <w:tc>
          <w:tcPr>
            <w:tcW w:w="611" w:type="pct"/>
            <w:vAlign w:val="center"/>
          </w:tcPr>
          <w:p w14:paraId="50B0474E" w14:textId="77777777" w:rsidR="003A0016" w:rsidRDefault="0008438E">
            <w:pPr>
              <w:pStyle w:val="-a00228b5"/>
              <w:rPr>
                <w:b/>
                <w:sz w:val="28"/>
              </w:rPr>
            </w:pPr>
            <w:r>
              <w:rPr>
                <w:rFonts w:hint="eastAsia"/>
                <w:b/>
                <w:sz w:val="28"/>
              </w:rPr>
              <w:t>数据库</w:t>
            </w:r>
          </w:p>
        </w:tc>
        <w:tc>
          <w:tcPr>
            <w:tcW w:w="1583" w:type="pct"/>
            <w:vAlign w:val="center"/>
          </w:tcPr>
          <w:p w14:paraId="15AC6B82" w14:textId="77777777" w:rsidR="003A0016" w:rsidRDefault="0008438E">
            <w:pPr>
              <w:pStyle w:val="-a00228b5"/>
              <w:rPr>
                <w:b/>
                <w:sz w:val="28"/>
              </w:rPr>
            </w:pPr>
            <w:r>
              <w:rPr>
                <w:rFonts w:hint="eastAsia"/>
                <w:b/>
                <w:sz w:val="28"/>
              </w:rPr>
              <w:t>登录方式</w:t>
            </w:r>
          </w:p>
        </w:tc>
      </w:tr>
      <w:tr w:rsidR="003A0016" w14:paraId="6312CD7A" w14:textId="77777777" w:rsidTr="00993DD8">
        <w:trPr>
          <w:trHeight w:val="454"/>
        </w:trPr>
        <w:tc>
          <w:tcPr>
            <w:tcW w:w="924" w:type="pct"/>
            <w:vAlign w:val="center"/>
          </w:tcPr>
          <w:p w14:paraId="608FE99F" w14:textId="24A2D00E" w:rsidR="003A0016" w:rsidRDefault="00993DD8">
            <w:pPr>
              <w:pStyle w:val="-a00228b5"/>
              <w:jc w:val="both"/>
              <w:rPr>
                <w:sz w:val="28"/>
              </w:rPr>
            </w:pPr>
            <w:r>
              <w:rPr>
                <w:rFonts w:hint="eastAsia"/>
                <w:sz w:val="28"/>
              </w:rPr>
              <w:t>[</w:t>
            </w:r>
            <w:proofErr w:type="spellStart"/>
            <w:r>
              <w:rPr>
                <w:rFonts w:hint="eastAsia"/>
                <w:sz w:val="28"/>
              </w:rPr>
              <w:t>sbmc</w:t>
            </w:r>
            <w:proofErr w:type="spellEnd"/>
            <w:r>
              <w:rPr>
                <w:rFonts w:hint="eastAsia"/>
                <w:sz w:val="28"/>
              </w:rPr>
              <w:t>]</w:t>
            </w:r>
          </w:p>
        </w:tc>
        <w:tc>
          <w:tcPr>
            <w:tcW w:w="720" w:type="pct"/>
            <w:vAlign w:val="center"/>
          </w:tcPr>
          <w:p w14:paraId="0C0269E8" w14:textId="74F8C713" w:rsidR="003A0016" w:rsidRDefault="00993DD8">
            <w:pPr>
              <w:pStyle w:val="-a00228b5"/>
              <w:jc w:val="both"/>
              <w:rPr>
                <w:sz w:val="28"/>
              </w:rPr>
            </w:pPr>
            <w:r>
              <w:rPr>
                <w:rFonts w:hint="eastAsia"/>
                <w:sz w:val="28"/>
              </w:rPr>
              <w:t>[</w:t>
            </w:r>
            <w:proofErr w:type="spellStart"/>
            <w:r>
              <w:rPr>
                <w:rFonts w:hint="eastAsia"/>
                <w:sz w:val="28"/>
              </w:rPr>
              <w:t>ppxh</w:t>
            </w:r>
            <w:proofErr w:type="spellEnd"/>
            <w:r>
              <w:rPr>
                <w:rFonts w:hint="eastAsia"/>
                <w:sz w:val="28"/>
              </w:rPr>
              <w:t>]</w:t>
            </w:r>
          </w:p>
        </w:tc>
        <w:tc>
          <w:tcPr>
            <w:tcW w:w="356" w:type="pct"/>
            <w:vAlign w:val="center"/>
          </w:tcPr>
          <w:p w14:paraId="53A5A765" w14:textId="6F28C9A8" w:rsidR="003A0016" w:rsidRDefault="00993DD8">
            <w:pPr>
              <w:pStyle w:val="-a00228b5"/>
              <w:jc w:val="both"/>
              <w:rPr>
                <w:sz w:val="28"/>
              </w:rPr>
            </w:pPr>
            <w:r>
              <w:rPr>
                <w:rFonts w:hint="eastAsia"/>
                <w:sz w:val="28"/>
              </w:rPr>
              <w:t>[</w:t>
            </w:r>
            <w:proofErr w:type="spellStart"/>
            <w:r>
              <w:rPr>
                <w:rFonts w:hint="eastAsia"/>
                <w:sz w:val="28"/>
              </w:rPr>
              <w:t>sl</w:t>
            </w:r>
            <w:proofErr w:type="spellEnd"/>
            <w:r>
              <w:rPr>
                <w:rFonts w:hint="eastAsia"/>
                <w:sz w:val="28"/>
              </w:rPr>
              <w:t>]</w:t>
            </w:r>
          </w:p>
        </w:tc>
        <w:tc>
          <w:tcPr>
            <w:tcW w:w="806" w:type="pct"/>
            <w:vAlign w:val="center"/>
          </w:tcPr>
          <w:p w14:paraId="1513BDC9" w14:textId="6761B5A8" w:rsidR="003A0016" w:rsidRDefault="00993DD8">
            <w:pPr>
              <w:pStyle w:val="-a00228b5"/>
              <w:jc w:val="both"/>
              <w:rPr>
                <w:sz w:val="28"/>
              </w:rPr>
            </w:pPr>
            <w:r>
              <w:rPr>
                <w:rFonts w:hint="eastAsia"/>
                <w:sz w:val="28"/>
              </w:rPr>
              <w:t>[</w:t>
            </w:r>
            <w:proofErr w:type="spellStart"/>
            <w:r>
              <w:rPr>
                <w:rFonts w:hint="eastAsia"/>
                <w:sz w:val="28"/>
              </w:rPr>
              <w:t>czxt</w:t>
            </w:r>
            <w:proofErr w:type="spellEnd"/>
            <w:r>
              <w:rPr>
                <w:rFonts w:hint="eastAsia"/>
                <w:sz w:val="28"/>
              </w:rPr>
              <w:t>]</w:t>
            </w:r>
          </w:p>
        </w:tc>
        <w:tc>
          <w:tcPr>
            <w:tcW w:w="611" w:type="pct"/>
            <w:vAlign w:val="center"/>
          </w:tcPr>
          <w:p w14:paraId="316497AB" w14:textId="46A6E69C" w:rsidR="003A0016" w:rsidRDefault="00993DD8">
            <w:pPr>
              <w:pStyle w:val="-a00228b5"/>
              <w:jc w:val="both"/>
              <w:rPr>
                <w:sz w:val="28"/>
              </w:rPr>
            </w:pPr>
            <w:r>
              <w:rPr>
                <w:rFonts w:hint="eastAsia"/>
                <w:sz w:val="28"/>
              </w:rPr>
              <w:t>[</w:t>
            </w:r>
            <w:proofErr w:type="spellStart"/>
            <w:r>
              <w:rPr>
                <w:rFonts w:hint="eastAsia"/>
                <w:sz w:val="28"/>
              </w:rPr>
              <w:t>sjk</w:t>
            </w:r>
            <w:proofErr w:type="spellEnd"/>
            <w:r>
              <w:rPr>
                <w:rFonts w:hint="eastAsia"/>
                <w:sz w:val="28"/>
              </w:rPr>
              <w:t>]</w:t>
            </w:r>
          </w:p>
        </w:tc>
        <w:tc>
          <w:tcPr>
            <w:tcW w:w="1583" w:type="pct"/>
            <w:vAlign w:val="center"/>
          </w:tcPr>
          <w:p w14:paraId="7B1B582E" w14:textId="1B341ABA" w:rsidR="003A0016" w:rsidRDefault="00993DD8">
            <w:pPr>
              <w:pStyle w:val="-a00228b5"/>
              <w:jc w:val="both"/>
              <w:rPr>
                <w:sz w:val="28"/>
              </w:rPr>
            </w:pPr>
            <w:r>
              <w:rPr>
                <w:rFonts w:hint="eastAsia"/>
                <w:sz w:val="28"/>
              </w:rPr>
              <w:t>[</w:t>
            </w:r>
            <w:proofErr w:type="spellStart"/>
            <w:r>
              <w:rPr>
                <w:rFonts w:hint="eastAsia"/>
                <w:sz w:val="28"/>
              </w:rPr>
              <w:t>sfrz</w:t>
            </w:r>
            <w:proofErr w:type="spellEnd"/>
            <w:r>
              <w:rPr>
                <w:rFonts w:hint="eastAsia"/>
                <w:sz w:val="28"/>
              </w:rPr>
              <w:t>]</w:t>
            </w:r>
          </w:p>
        </w:tc>
      </w:tr>
    </w:tbl>
    <w:p w14:paraId="7AF5E628" w14:textId="6705D233" w:rsidR="003A0016" w:rsidRDefault="00993DD8">
      <w:pPr>
        <w:pStyle w:val="Normalcedf08e8"/>
        <w:ind w:firstLine="560"/>
      </w:pPr>
      <w:r>
        <w:rPr>
          <w:rFonts w:hint="eastAsia"/>
        </w:rPr>
        <w:t>{{</w:t>
      </w:r>
      <w:proofErr w:type="spellStart"/>
      <w:r>
        <w:rPr>
          <w:rFonts w:hint="eastAsia"/>
        </w:rPr>
        <w:t>sysname</w:t>
      </w:r>
      <w:proofErr w:type="spellEnd"/>
      <w:r>
        <w:rPr>
          <w:rFonts w:hint="eastAsia"/>
        </w:rPr>
        <w:t>}}</w:t>
      </w:r>
      <w:r w:rsidR="0008438E">
        <w:rPr>
          <w:rFonts w:hint="eastAsia"/>
        </w:rPr>
        <w:t>系统的其他软硬件设备情况如表</w:t>
      </w:r>
      <w:r w:rsidR="0008438E">
        <w:rPr>
          <w:rFonts w:hint="eastAsia"/>
        </w:rPr>
        <w:t>2</w:t>
      </w:r>
      <w:r w:rsidR="0008438E">
        <w:t>.8</w:t>
      </w:r>
      <w:r w:rsidR="0008438E">
        <w:rPr>
          <w:rFonts w:hint="eastAsia"/>
        </w:rPr>
        <w:t>所示：</w:t>
      </w:r>
    </w:p>
    <w:p w14:paraId="468B7ECC" w14:textId="77777777" w:rsidR="003A0016" w:rsidRDefault="0008438E">
      <w:pPr>
        <w:pStyle w:val="caption18cc8b25"/>
        <w:keepNext/>
      </w:pPr>
      <w:r>
        <w:rPr>
          <w:rFonts w:hint="eastAsia"/>
        </w:rPr>
        <w:t>表</w:t>
      </w:r>
      <w:r>
        <w:rPr>
          <w:rFonts w:hint="eastAsia"/>
        </w:rPr>
        <w:t xml:space="preserve"> </w:t>
      </w:r>
      <w:r>
        <w:t xml:space="preserve">2.8 </w:t>
      </w:r>
      <w:r>
        <w:rPr>
          <w:rFonts w:hint="eastAsia"/>
        </w:rPr>
        <w:t>专用设备调查表</w:t>
      </w:r>
    </w:p>
    <w:tbl>
      <w:tblPr>
        <w:tblStyle w:val="ab"/>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563"/>
        <w:gridCol w:w="1668"/>
        <w:gridCol w:w="1299"/>
        <w:gridCol w:w="389"/>
        <w:gridCol w:w="520"/>
        <w:gridCol w:w="518"/>
        <w:gridCol w:w="521"/>
        <w:gridCol w:w="1298"/>
        <w:gridCol w:w="500"/>
      </w:tblGrid>
      <w:tr w:rsidR="00AE69D5" w:rsidRPr="00BF7873" w14:paraId="17F0E63B" w14:textId="77777777" w:rsidTr="00376965">
        <w:trPr>
          <w:trHeight w:val="454"/>
        </w:trPr>
        <w:tc>
          <w:tcPr>
            <w:tcW w:w="944" w:type="pct"/>
            <w:vAlign w:val="center"/>
          </w:tcPr>
          <w:p w14:paraId="17CF72C1" w14:textId="77777777" w:rsidR="00AE69D5" w:rsidRPr="00BF7873" w:rsidRDefault="00AE69D5" w:rsidP="00376965">
            <w:pPr>
              <w:pStyle w:val="-"/>
              <w:rPr>
                <w:b/>
                <w:sz w:val="28"/>
              </w:rPr>
            </w:pPr>
            <w:r w:rsidRPr="00BF7873">
              <w:rPr>
                <w:rFonts w:hint="eastAsia"/>
                <w:b/>
                <w:sz w:val="28"/>
              </w:rPr>
              <w:t>设备类型</w:t>
            </w:r>
          </w:p>
        </w:tc>
        <w:tc>
          <w:tcPr>
            <w:tcW w:w="1008" w:type="pct"/>
            <w:vAlign w:val="center"/>
          </w:tcPr>
          <w:p w14:paraId="0C721F79" w14:textId="77777777" w:rsidR="00AE69D5" w:rsidRPr="00BF7873" w:rsidRDefault="00AE69D5" w:rsidP="00376965">
            <w:pPr>
              <w:pStyle w:val="-"/>
              <w:rPr>
                <w:b/>
                <w:sz w:val="28"/>
              </w:rPr>
            </w:pPr>
            <w:r w:rsidRPr="00BF7873">
              <w:rPr>
                <w:rFonts w:hint="eastAsia"/>
                <w:b/>
                <w:sz w:val="28"/>
              </w:rPr>
              <w:t>设备名称</w:t>
            </w:r>
          </w:p>
        </w:tc>
        <w:tc>
          <w:tcPr>
            <w:tcW w:w="785" w:type="pct"/>
            <w:vAlign w:val="center"/>
          </w:tcPr>
          <w:p w14:paraId="112E11C4" w14:textId="77777777" w:rsidR="00AE69D5" w:rsidRPr="00BF7873" w:rsidRDefault="00AE69D5" w:rsidP="00376965">
            <w:pPr>
              <w:pStyle w:val="-"/>
              <w:rPr>
                <w:b/>
                <w:sz w:val="28"/>
              </w:rPr>
            </w:pPr>
            <w:r w:rsidRPr="00BF7873">
              <w:rPr>
                <w:rFonts w:hint="eastAsia"/>
                <w:b/>
                <w:sz w:val="28"/>
              </w:rPr>
              <w:t>品牌型号</w:t>
            </w:r>
          </w:p>
        </w:tc>
        <w:tc>
          <w:tcPr>
            <w:tcW w:w="235" w:type="pct"/>
            <w:vAlign w:val="center"/>
          </w:tcPr>
          <w:p w14:paraId="2F6C5782" w14:textId="77777777" w:rsidR="00AE69D5" w:rsidRPr="00BF7873" w:rsidRDefault="00AE69D5" w:rsidP="00376965">
            <w:pPr>
              <w:pStyle w:val="-"/>
              <w:rPr>
                <w:b/>
                <w:sz w:val="28"/>
              </w:rPr>
            </w:pPr>
            <w:r w:rsidRPr="00BF7873">
              <w:rPr>
                <w:rFonts w:hint="eastAsia"/>
                <w:b/>
                <w:sz w:val="28"/>
              </w:rPr>
              <w:t>数量</w:t>
            </w:r>
          </w:p>
        </w:tc>
        <w:tc>
          <w:tcPr>
            <w:tcW w:w="314" w:type="pct"/>
            <w:vAlign w:val="center"/>
          </w:tcPr>
          <w:p w14:paraId="6A65DEC1" w14:textId="77777777" w:rsidR="00AE69D5" w:rsidRPr="00BF7873" w:rsidRDefault="00AE69D5" w:rsidP="00376965">
            <w:pPr>
              <w:pStyle w:val="-"/>
              <w:rPr>
                <w:b/>
                <w:sz w:val="28"/>
              </w:rPr>
            </w:pPr>
            <w:r w:rsidRPr="00BF7873">
              <w:rPr>
                <w:rFonts w:hint="eastAsia"/>
                <w:b/>
                <w:sz w:val="28"/>
              </w:rPr>
              <w:t>是否支持国密</w:t>
            </w:r>
            <w:r w:rsidRPr="00BF7873">
              <w:rPr>
                <w:rFonts w:hint="eastAsia"/>
                <w:b/>
                <w:sz w:val="28"/>
              </w:rPr>
              <w:lastRenderedPageBreak/>
              <w:t>算法</w:t>
            </w:r>
          </w:p>
        </w:tc>
        <w:tc>
          <w:tcPr>
            <w:tcW w:w="313" w:type="pct"/>
            <w:vAlign w:val="center"/>
          </w:tcPr>
          <w:p w14:paraId="611F8BB8" w14:textId="77777777" w:rsidR="00AE69D5" w:rsidRPr="00BF7873" w:rsidRDefault="00AE69D5" w:rsidP="00376965">
            <w:pPr>
              <w:pStyle w:val="-"/>
              <w:rPr>
                <w:b/>
                <w:sz w:val="28"/>
              </w:rPr>
            </w:pPr>
            <w:r w:rsidRPr="00BF7873">
              <w:rPr>
                <w:rFonts w:hint="eastAsia"/>
                <w:b/>
                <w:sz w:val="28"/>
              </w:rPr>
              <w:lastRenderedPageBreak/>
              <w:t>是否有商密证</w:t>
            </w:r>
            <w:r w:rsidRPr="00BF7873">
              <w:rPr>
                <w:rFonts w:hint="eastAsia"/>
                <w:b/>
                <w:sz w:val="28"/>
              </w:rPr>
              <w:lastRenderedPageBreak/>
              <w:t>书</w:t>
            </w:r>
          </w:p>
        </w:tc>
        <w:tc>
          <w:tcPr>
            <w:tcW w:w="315" w:type="pct"/>
            <w:vAlign w:val="center"/>
          </w:tcPr>
          <w:p w14:paraId="12400A7B" w14:textId="77777777" w:rsidR="00AE69D5" w:rsidRPr="00BF7873" w:rsidRDefault="00AE69D5" w:rsidP="00376965">
            <w:pPr>
              <w:pStyle w:val="-"/>
              <w:rPr>
                <w:b/>
                <w:sz w:val="28"/>
              </w:rPr>
            </w:pPr>
            <w:r w:rsidRPr="00BF7873">
              <w:rPr>
                <w:rFonts w:hint="eastAsia"/>
                <w:b/>
                <w:sz w:val="28"/>
              </w:rPr>
              <w:lastRenderedPageBreak/>
              <w:t>是否支持远程</w:t>
            </w:r>
            <w:r w:rsidRPr="00BF7873">
              <w:rPr>
                <w:rFonts w:hint="eastAsia"/>
                <w:b/>
                <w:sz w:val="28"/>
              </w:rPr>
              <w:lastRenderedPageBreak/>
              <w:t>运维</w:t>
            </w:r>
          </w:p>
        </w:tc>
        <w:tc>
          <w:tcPr>
            <w:tcW w:w="784" w:type="pct"/>
            <w:vAlign w:val="center"/>
          </w:tcPr>
          <w:p w14:paraId="3DDED518" w14:textId="77777777" w:rsidR="00AE69D5" w:rsidRPr="00BF7873" w:rsidRDefault="00AE69D5" w:rsidP="00376965">
            <w:pPr>
              <w:pStyle w:val="-"/>
              <w:rPr>
                <w:b/>
                <w:sz w:val="28"/>
              </w:rPr>
            </w:pPr>
            <w:r w:rsidRPr="00BF7873">
              <w:rPr>
                <w:rFonts w:hint="eastAsia"/>
                <w:b/>
                <w:sz w:val="28"/>
              </w:rPr>
              <w:lastRenderedPageBreak/>
              <w:t>身份认证方式</w:t>
            </w:r>
          </w:p>
          <w:p w14:paraId="28A1CD57" w14:textId="77777777" w:rsidR="00AE69D5" w:rsidRPr="00BF7873" w:rsidRDefault="00AE69D5" w:rsidP="00376965">
            <w:pPr>
              <w:pStyle w:val="-"/>
              <w:rPr>
                <w:b/>
                <w:sz w:val="28"/>
              </w:rPr>
            </w:pPr>
          </w:p>
        </w:tc>
        <w:tc>
          <w:tcPr>
            <w:tcW w:w="302" w:type="pct"/>
            <w:vAlign w:val="center"/>
          </w:tcPr>
          <w:p w14:paraId="624F515A" w14:textId="77777777" w:rsidR="00AE69D5" w:rsidRPr="00BF7873" w:rsidRDefault="00AE69D5" w:rsidP="00376965">
            <w:pPr>
              <w:pStyle w:val="-"/>
              <w:rPr>
                <w:b/>
                <w:sz w:val="28"/>
              </w:rPr>
            </w:pPr>
            <w:r w:rsidRPr="00BF7873">
              <w:rPr>
                <w:rFonts w:hint="eastAsia"/>
                <w:b/>
                <w:sz w:val="28"/>
              </w:rPr>
              <w:t>是否过</w:t>
            </w:r>
            <w:proofErr w:type="gramStart"/>
            <w:r w:rsidRPr="00BF7873">
              <w:rPr>
                <w:rFonts w:hint="eastAsia"/>
                <w:b/>
                <w:sz w:val="28"/>
              </w:rPr>
              <w:t>堡垒机</w:t>
            </w:r>
            <w:proofErr w:type="gramEnd"/>
          </w:p>
        </w:tc>
      </w:tr>
      <w:tr w:rsidR="00AE69D5" w:rsidRPr="000E43AA" w14:paraId="3C8B6C30" w14:textId="77777777" w:rsidTr="00376965">
        <w:tblPrEx>
          <w:tblLook w:val="0000" w:firstRow="0" w:lastRow="0" w:firstColumn="0" w:lastColumn="0" w:noHBand="0" w:noVBand="0"/>
        </w:tblPrEx>
        <w:trPr>
          <w:trHeight w:val="454"/>
        </w:trPr>
        <w:tc>
          <w:tcPr>
            <w:tcW w:w="944" w:type="pct"/>
            <w:vMerge w:val="restart"/>
            <w:vAlign w:val="center"/>
          </w:tcPr>
          <w:p w14:paraId="0FBD1491" w14:textId="77777777" w:rsidR="00AE69D5" w:rsidRPr="00BF7873" w:rsidRDefault="00AE69D5" w:rsidP="00376965">
            <w:pPr>
              <w:pStyle w:val="-"/>
              <w:rPr>
                <w:b/>
                <w:sz w:val="28"/>
              </w:rPr>
            </w:pPr>
            <w:r w:rsidRPr="00BF7873">
              <w:rPr>
                <w:rFonts w:hint="eastAsia"/>
                <w:b/>
                <w:sz w:val="28"/>
              </w:rPr>
              <w:t>密码产品</w:t>
            </w:r>
            <w:r w:rsidRPr="00BF7873">
              <w:rPr>
                <w:b/>
                <w:sz w:val="28"/>
              </w:rPr>
              <w:t>/</w:t>
            </w:r>
          </w:p>
          <w:p w14:paraId="63CABBD1" w14:textId="77777777" w:rsidR="00AE69D5" w:rsidRPr="00BF7873" w:rsidRDefault="00AE69D5" w:rsidP="00376965">
            <w:pPr>
              <w:pStyle w:val="-"/>
              <w:rPr>
                <w:b/>
                <w:sz w:val="28"/>
              </w:rPr>
            </w:pPr>
            <w:r w:rsidRPr="00BF7873">
              <w:rPr>
                <w:rFonts w:hint="eastAsia"/>
                <w:b/>
                <w:sz w:val="28"/>
              </w:rPr>
              <w:t>密码设备</w:t>
            </w:r>
            <w:r w:rsidRPr="00BF7873">
              <w:rPr>
                <w:rFonts w:hint="eastAsia"/>
                <w:b/>
                <w:sz w:val="28"/>
              </w:rPr>
              <w:t>{</w:t>
            </w:r>
            <w:r w:rsidRPr="00BF7873">
              <w:rPr>
                <w:b/>
                <w:sz w:val="28"/>
              </w:rPr>
              <w:t>{table261}}</w:t>
            </w:r>
          </w:p>
        </w:tc>
        <w:tc>
          <w:tcPr>
            <w:tcW w:w="1008" w:type="pct"/>
            <w:vAlign w:val="center"/>
          </w:tcPr>
          <w:p w14:paraId="73942327"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15159465"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77EA98AA"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7DEFB7E0"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706E11F8"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49B45233"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25C25927"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2BE2F2DA"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66BC8712" w14:textId="77777777" w:rsidTr="00376965">
        <w:tblPrEx>
          <w:tblLook w:val="0000" w:firstRow="0" w:lastRow="0" w:firstColumn="0" w:lastColumn="0" w:noHBand="0" w:noVBand="0"/>
        </w:tblPrEx>
        <w:trPr>
          <w:trHeight w:val="454"/>
        </w:trPr>
        <w:tc>
          <w:tcPr>
            <w:tcW w:w="944" w:type="pct"/>
            <w:vMerge/>
            <w:vAlign w:val="center"/>
          </w:tcPr>
          <w:p w14:paraId="4BC242DB" w14:textId="77777777" w:rsidR="00AE69D5" w:rsidRPr="00BF7873" w:rsidRDefault="00AE69D5" w:rsidP="00376965">
            <w:pPr>
              <w:pStyle w:val="-"/>
              <w:rPr>
                <w:b/>
                <w:sz w:val="28"/>
              </w:rPr>
            </w:pPr>
          </w:p>
        </w:tc>
        <w:tc>
          <w:tcPr>
            <w:tcW w:w="4056" w:type="pct"/>
            <w:gridSpan w:val="8"/>
            <w:vAlign w:val="center"/>
          </w:tcPr>
          <w:p w14:paraId="768BA818" w14:textId="77777777" w:rsidR="00AE69D5" w:rsidRDefault="00AE69D5" w:rsidP="00376965">
            <w:pPr>
              <w:pStyle w:val="-"/>
              <w:jc w:val="both"/>
              <w:rPr>
                <w:sz w:val="28"/>
              </w:rPr>
            </w:pPr>
          </w:p>
        </w:tc>
      </w:tr>
      <w:tr w:rsidR="00AE69D5" w:rsidRPr="000E43AA" w14:paraId="4065F58A" w14:textId="77777777" w:rsidTr="00376965">
        <w:tblPrEx>
          <w:tblLook w:val="0000" w:firstRow="0" w:lastRow="0" w:firstColumn="0" w:lastColumn="0" w:noHBand="0" w:noVBand="0"/>
        </w:tblPrEx>
        <w:trPr>
          <w:trHeight w:val="454"/>
        </w:trPr>
        <w:tc>
          <w:tcPr>
            <w:tcW w:w="944" w:type="pct"/>
            <w:vMerge w:val="restart"/>
            <w:vAlign w:val="center"/>
          </w:tcPr>
          <w:p w14:paraId="69969C2C" w14:textId="77777777" w:rsidR="00AE69D5" w:rsidRPr="00BF7873" w:rsidRDefault="00AE69D5" w:rsidP="00376965">
            <w:pPr>
              <w:pStyle w:val="-"/>
              <w:rPr>
                <w:b/>
                <w:sz w:val="28"/>
              </w:rPr>
            </w:pPr>
            <w:r w:rsidRPr="00BF7873">
              <w:rPr>
                <w:rFonts w:hint="eastAsia"/>
                <w:b/>
                <w:sz w:val="28"/>
              </w:rPr>
              <w:t>具有密码功能的网络及安全设备</w:t>
            </w:r>
            <w:r w:rsidRPr="00BF7873">
              <w:rPr>
                <w:rFonts w:hint="eastAsia"/>
                <w:b/>
                <w:sz w:val="28"/>
              </w:rPr>
              <w:t>(</w:t>
            </w:r>
            <w:r w:rsidRPr="00BF7873">
              <w:rPr>
                <w:rFonts w:hint="eastAsia"/>
                <w:b/>
                <w:sz w:val="28"/>
              </w:rPr>
              <w:t>含云平台提供的虚拟</w:t>
            </w:r>
            <w:r w:rsidRPr="00BF7873">
              <w:rPr>
                <w:rFonts w:hint="eastAsia"/>
                <w:b/>
                <w:sz w:val="28"/>
              </w:rPr>
              <w:t>VPN</w:t>
            </w:r>
            <w:r w:rsidRPr="00BF7873">
              <w:rPr>
                <w:rFonts w:hint="eastAsia"/>
                <w:b/>
                <w:sz w:val="28"/>
              </w:rPr>
              <w:t>、</w:t>
            </w:r>
            <w:proofErr w:type="gramStart"/>
            <w:r w:rsidRPr="00BF7873">
              <w:rPr>
                <w:rFonts w:hint="eastAsia"/>
                <w:b/>
                <w:sz w:val="28"/>
              </w:rPr>
              <w:t>堡垒机</w:t>
            </w:r>
            <w:proofErr w:type="gramEnd"/>
            <w:r w:rsidRPr="00BF7873">
              <w:rPr>
                <w:rFonts w:hint="eastAsia"/>
                <w:b/>
                <w:sz w:val="28"/>
              </w:rPr>
              <w:t>等</w:t>
            </w:r>
            <w:r w:rsidRPr="00BF7873">
              <w:rPr>
                <w:b/>
                <w:sz w:val="28"/>
              </w:rPr>
              <w:t>)</w:t>
            </w:r>
            <w:r w:rsidRPr="00BF7873">
              <w:rPr>
                <w:b/>
              </w:rPr>
              <w:t xml:space="preserve"> </w:t>
            </w:r>
            <w:r w:rsidRPr="00BF7873">
              <w:rPr>
                <w:b/>
                <w:sz w:val="28"/>
              </w:rPr>
              <w:t>{{table262}}</w:t>
            </w:r>
          </w:p>
        </w:tc>
        <w:tc>
          <w:tcPr>
            <w:tcW w:w="1008" w:type="pct"/>
            <w:vAlign w:val="center"/>
          </w:tcPr>
          <w:p w14:paraId="51F22DA2"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52CD7E09"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30690579"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4803C381"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53700FD1"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0D1BAA9B"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796CC270"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5C6C437D"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0A73B1FF" w14:textId="77777777" w:rsidTr="00376965">
        <w:tblPrEx>
          <w:tblLook w:val="0000" w:firstRow="0" w:lastRow="0" w:firstColumn="0" w:lastColumn="0" w:noHBand="0" w:noVBand="0"/>
        </w:tblPrEx>
        <w:trPr>
          <w:trHeight w:val="454"/>
        </w:trPr>
        <w:tc>
          <w:tcPr>
            <w:tcW w:w="944" w:type="pct"/>
            <w:vMerge/>
            <w:vAlign w:val="center"/>
          </w:tcPr>
          <w:p w14:paraId="228994E3" w14:textId="77777777" w:rsidR="00AE69D5" w:rsidRPr="00BF7873" w:rsidRDefault="00AE69D5" w:rsidP="00376965">
            <w:pPr>
              <w:pStyle w:val="-"/>
              <w:rPr>
                <w:b/>
                <w:sz w:val="28"/>
              </w:rPr>
            </w:pPr>
          </w:p>
        </w:tc>
        <w:tc>
          <w:tcPr>
            <w:tcW w:w="4056" w:type="pct"/>
            <w:gridSpan w:val="8"/>
            <w:vAlign w:val="center"/>
          </w:tcPr>
          <w:p w14:paraId="13219592" w14:textId="77777777" w:rsidR="00AE69D5" w:rsidRDefault="00AE69D5" w:rsidP="00376965">
            <w:pPr>
              <w:pStyle w:val="-"/>
              <w:jc w:val="both"/>
              <w:rPr>
                <w:sz w:val="28"/>
              </w:rPr>
            </w:pPr>
          </w:p>
        </w:tc>
      </w:tr>
      <w:tr w:rsidR="00AE69D5" w:rsidRPr="000E43AA" w14:paraId="6B57B2B0" w14:textId="77777777" w:rsidTr="00376965">
        <w:tblPrEx>
          <w:tblLook w:val="0000" w:firstRow="0" w:lastRow="0" w:firstColumn="0" w:lastColumn="0" w:noHBand="0" w:noVBand="0"/>
        </w:tblPrEx>
        <w:trPr>
          <w:trHeight w:val="454"/>
        </w:trPr>
        <w:tc>
          <w:tcPr>
            <w:tcW w:w="944" w:type="pct"/>
            <w:vMerge w:val="restart"/>
            <w:vAlign w:val="center"/>
          </w:tcPr>
          <w:p w14:paraId="138040B5" w14:textId="77777777" w:rsidR="00AE69D5" w:rsidRPr="00BF7873" w:rsidRDefault="00AE69D5" w:rsidP="00376965">
            <w:pPr>
              <w:pStyle w:val="-"/>
              <w:rPr>
                <w:b/>
                <w:sz w:val="28"/>
              </w:rPr>
            </w:pPr>
            <w:r w:rsidRPr="00BF7873">
              <w:rPr>
                <w:rFonts w:hint="eastAsia"/>
                <w:b/>
                <w:sz w:val="28"/>
              </w:rPr>
              <w:t>采用密码技术的其他产品</w:t>
            </w:r>
            <w:r w:rsidRPr="00BF7873">
              <w:rPr>
                <w:b/>
                <w:sz w:val="28"/>
              </w:rPr>
              <w:t>{{table263}}</w:t>
            </w:r>
          </w:p>
        </w:tc>
        <w:tc>
          <w:tcPr>
            <w:tcW w:w="1008" w:type="pct"/>
            <w:vAlign w:val="center"/>
          </w:tcPr>
          <w:p w14:paraId="3A3F14A7"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21082DA7"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51CC111F"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1CB9A79C"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195FBAE1"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08910DDA"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3FCD1BF1"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3AB5CBC9"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6D4CF4C6" w14:textId="77777777" w:rsidTr="00376965">
        <w:tblPrEx>
          <w:tblLook w:val="0000" w:firstRow="0" w:lastRow="0" w:firstColumn="0" w:lastColumn="0" w:noHBand="0" w:noVBand="0"/>
        </w:tblPrEx>
        <w:trPr>
          <w:trHeight w:val="454"/>
        </w:trPr>
        <w:tc>
          <w:tcPr>
            <w:tcW w:w="944" w:type="pct"/>
            <w:vMerge/>
            <w:vAlign w:val="center"/>
          </w:tcPr>
          <w:p w14:paraId="1E6EED85" w14:textId="77777777" w:rsidR="00AE69D5" w:rsidRPr="00BF7873" w:rsidRDefault="00AE69D5" w:rsidP="00376965">
            <w:pPr>
              <w:pStyle w:val="-"/>
              <w:rPr>
                <w:b/>
                <w:sz w:val="28"/>
              </w:rPr>
            </w:pPr>
          </w:p>
        </w:tc>
        <w:tc>
          <w:tcPr>
            <w:tcW w:w="4056" w:type="pct"/>
            <w:gridSpan w:val="8"/>
            <w:vAlign w:val="center"/>
          </w:tcPr>
          <w:p w14:paraId="209ACA3B" w14:textId="77777777" w:rsidR="00AE69D5" w:rsidRDefault="00AE69D5" w:rsidP="00376965">
            <w:pPr>
              <w:pStyle w:val="-"/>
              <w:jc w:val="both"/>
              <w:rPr>
                <w:sz w:val="28"/>
              </w:rPr>
            </w:pPr>
          </w:p>
        </w:tc>
      </w:tr>
      <w:tr w:rsidR="00AE69D5" w:rsidRPr="000E43AA" w14:paraId="0395231F" w14:textId="77777777" w:rsidTr="00376965">
        <w:tblPrEx>
          <w:tblLook w:val="0000" w:firstRow="0" w:lastRow="0" w:firstColumn="0" w:lastColumn="0" w:noHBand="0" w:noVBand="0"/>
        </w:tblPrEx>
        <w:trPr>
          <w:trHeight w:val="454"/>
        </w:trPr>
        <w:tc>
          <w:tcPr>
            <w:tcW w:w="944" w:type="pct"/>
            <w:vMerge w:val="restart"/>
            <w:vAlign w:val="center"/>
          </w:tcPr>
          <w:p w14:paraId="3C574ABD" w14:textId="77777777" w:rsidR="00AE69D5" w:rsidRPr="00BF7873" w:rsidRDefault="00AE69D5" w:rsidP="00376965">
            <w:pPr>
              <w:pStyle w:val="-"/>
              <w:rPr>
                <w:b/>
                <w:sz w:val="28"/>
              </w:rPr>
            </w:pPr>
            <w:r w:rsidRPr="00BF7873">
              <w:rPr>
                <w:rFonts w:hint="eastAsia"/>
                <w:b/>
                <w:sz w:val="28"/>
              </w:rPr>
              <w:t>没有密码功能的网络及安全设备</w:t>
            </w:r>
            <w:r w:rsidRPr="00BF7873">
              <w:rPr>
                <w:b/>
                <w:sz w:val="28"/>
              </w:rPr>
              <w:t>{{table264}}</w:t>
            </w:r>
          </w:p>
        </w:tc>
        <w:tc>
          <w:tcPr>
            <w:tcW w:w="1008" w:type="pct"/>
            <w:vAlign w:val="center"/>
          </w:tcPr>
          <w:p w14:paraId="7BDB0368"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1C1EA951"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5F5237B4"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702FE5D4"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7890F65D"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6C4853D4"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2DC4EA92"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7667B4EF"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0E43AA" w14:paraId="6E0ADC46" w14:textId="77777777" w:rsidTr="00376965">
        <w:tblPrEx>
          <w:tblLook w:val="0000" w:firstRow="0" w:lastRow="0" w:firstColumn="0" w:lastColumn="0" w:noHBand="0" w:noVBand="0"/>
        </w:tblPrEx>
        <w:trPr>
          <w:trHeight w:val="454"/>
        </w:trPr>
        <w:tc>
          <w:tcPr>
            <w:tcW w:w="944" w:type="pct"/>
            <w:vMerge/>
            <w:vAlign w:val="center"/>
          </w:tcPr>
          <w:p w14:paraId="0B711E21" w14:textId="77777777" w:rsidR="00AE69D5" w:rsidRPr="00BF7873" w:rsidRDefault="00AE69D5" w:rsidP="00376965">
            <w:pPr>
              <w:pStyle w:val="-"/>
              <w:rPr>
                <w:b/>
                <w:sz w:val="28"/>
              </w:rPr>
            </w:pPr>
          </w:p>
        </w:tc>
        <w:tc>
          <w:tcPr>
            <w:tcW w:w="4056" w:type="pct"/>
            <w:gridSpan w:val="8"/>
            <w:vAlign w:val="center"/>
          </w:tcPr>
          <w:p w14:paraId="0D9D7E81" w14:textId="77777777" w:rsidR="00AE69D5" w:rsidRDefault="00AE69D5" w:rsidP="00376965">
            <w:pPr>
              <w:pStyle w:val="-"/>
              <w:jc w:val="both"/>
              <w:rPr>
                <w:sz w:val="28"/>
              </w:rPr>
            </w:pPr>
          </w:p>
        </w:tc>
      </w:tr>
      <w:tr w:rsidR="00AE69D5" w:rsidRPr="00BD4518" w14:paraId="2F74EFE1" w14:textId="77777777" w:rsidTr="00376965">
        <w:tblPrEx>
          <w:tblLook w:val="0000" w:firstRow="0" w:lastRow="0" w:firstColumn="0" w:lastColumn="0" w:noHBand="0" w:noVBand="0"/>
        </w:tblPrEx>
        <w:trPr>
          <w:trHeight w:val="454"/>
        </w:trPr>
        <w:tc>
          <w:tcPr>
            <w:tcW w:w="944" w:type="pct"/>
            <w:vMerge w:val="restart"/>
            <w:vAlign w:val="center"/>
          </w:tcPr>
          <w:p w14:paraId="31B15939" w14:textId="77777777" w:rsidR="00AE69D5" w:rsidRPr="00BF7873" w:rsidRDefault="00AE69D5" w:rsidP="00376965">
            <w:pPr>
              <w:pStyle w:val="-"/>
              <w:rPr>
                <w:b/>
                <w:sz w:val="28"/>
              </w:rPr>
            </w:pPr>
            <w:r w:rsidRPr="00BF7873">
              <w:rPr>
                <w:rFonts w:hint="eastAsia"/>
                <w:b/>
                <w:sz w:val="28"/>
              </w:rPr>
              <w:t>虚拟设备和系统</w:t>
            </w:r>
            <w:r w:rsidRPr="00BF7873">
              <w:rPr>
                <w:b/>
                <w:sz w:val="28"/>
              </w:rPr>
              <w:t>{{table265}}</w:t>
            </w:r>
          </w:p>
        </w:tc>
        <w:tc>
          <w:tcPr>
            <w:tcW w:w="1008" w:type="pct"/>
            <w:vAlign w:val="center"/>
          </w:tcPr>
          <w:p w14:paraId="7BB8B9D8" w14:textId="77777777" w:rsidR="00AE69D5" w:rsidRPr="000E43AA" w:rsidRDefault="00AE69D5" w:rsidP="00376965">
            <w:pPr>
              <w:pStyle w:val="-"/>
              <w:jc w:val="both"/>
              <w:rPr>
                <w:sz w:val="28"/>
              </w:rPr>
            </w:pPr>
            <w:r>
              <w:rPr>
                <w:rFonts w:hint="eastAsia"/>
                <w:sz w:val="28"/>
              </w:rPr>
              <w:t>[</w:t>
            </w:r>
            <w:proofErr w:type="spellStart"/>
            <w:r>
              <w:rPr>
                <w:sz w:val="28"/>
              </w:rPr>
              <w:t>sbmc</w:t>
            </w:r>
            <w:proofErr w:type="spellEnd"/>
            <w:r>
              <w:rPr>
                <w:sz w:val="28"/>
              </w:rPr>
              <w:t>]</w:t>
            </w:r>
          </w:p>
        </w:tc>
        <w:tc>
          <w:tcPr>
            <w:tcW w:w="785" w:type="pct"/>
            <w:vAlign w:val="center"/>
          </w:tcPr>
          <w:p w14:paraId="78BE8103" w14:textId="77777777" w:rsidR="00AE69D5" w:rsidRPr="000E43AA" w:rsidRDefault="00AE69D5" w:rsidP="00376965">
            <w:pPr>
              <w:pStyle w:val="-"/>
              <w:jc w:val="both"/>
              <w:rPr>
                <w:sz w:val="28"/>
              </w:rPr>
            </w:pPr>
            <w:r>
              <w:rPr>
                <w:rFonts w:hint="eastAsia"/>
                <w:sz w:val="28"/>
              </w:rPr>
              <w:t>[</w:t>
            </w:r>
            <w:proofErr w:type="spellStart"/>
            <w:r>
              <w:rPr>
                <w:sz w:val="28"/>
              </w:rPr>
              <w:t>ppxh</w:t>
            </w:r>
            <w:proofErr w:type="spellEnd"/>
            <w:r>
              <w:rPr>
                <w:sz w:val="28"/>
              </w:rPr>
              <w:t>]</w:t>
            </w:r>
          </w:p>
        </w:tc>
        <w:tc>
          <w:tcPr>
            <w:tcW w:w="235" w:type="pct"/>
            <w:vAlign w:val="center"/>
          </w:tcPr>
          <w:p w14:paraId="3F683F82" w14:textId="77777777" w:rsidR="00AE69D5" w:rsidRPr="000E43AA" w:rsidRDefault="00AE69D5" w:rsidP="00376965">
            <w:pPr>
              <w:pStyle w:val="-"/>
              <w:jc w:val="both"/>
              <w:rPr>
                <w:sz w:val="28"/>
              </w:rPr>
            </w:pPr>
            <w:r>
              <w:rPr>
                <w:rFonts w:hint="eastAsia"/>
                <w:sz w:val="28"/>
              </w:rPr>
              <w:t>[</w:t>
            </w:r>
            <w:proofErr w:type="spellStart"/>
            <w:r>
              <w:rPr>
                <w:sz w:val="28"/>
              </w:rPr>
              <w:t>sl</w:t>
            </w:r>
            <w:proofErr w:type="spellEnd"/>
            <w:r>
              <w:rPr>
                <w:sz w:val="28"/>
              </w:rPr>
              <w:t>]</w:t>
            </w:r>
          </w:p>
        </w:tc>
        <w:tc>
          <w:tcPr>
            <w:tcW w:w="314" w:type="pct"/>
            <w:vAlign w:val="center"/>
          </w:tcPr>
          <w:p w14:paraId="1D593BF7" w14:textId="77777777" w:rsidR="00AE69D5" w:rsidRPr="000E43AA" w:rsidRDefault="00AE69D5" w:rsidP="00376965">
            <w:pPr>
              <w:pStyle w:val="-"/>
              <w:jc w:val="both"/>
              <w:rPr>
                <w:sz w:val="28"/>
              </w:rPr>
            </w:pPr>
            <w:r>
              <w:rPr>
                <w:rFonts w:hint="eastAsia"/>
                <w:sz w:val="28"/>
              </w:rPr>
              <w:t>[</w:t>
            </w:r>
            <w:proofErr w:type="spellStart"/>
            <w:r>
              <w:rPr>
                <w:sz w:val="28"/>
              </w:rPr>
              <w:t>gmsf</w:t>
            </w:r>
            <w:proofErr w:type="spellEnd"/>
            <w:r>
              <w:rPr>
                <w:sz w:val="28"/>
              </w:rPr>
              <w:t>]</w:t>
            </w:r>
          </w:p>
        </w:tc>
        <w:tc>
          <w:tcPr>
            <w:tcW w:w="313" w:type="pct"/>
            <w:vAlign w:val="center"/>
          </w:tcPr>
          <w:p w14:paraId="035E2F20" w14:textId="77777777" w:rsidR="00AE69D5" w:rsidRPr="000E43AA" w:rsidRDefault="00AE69D5" w:rsidP="00376965">
            <w:pPr>
              <w:pStyle w:val="-"/>
              <w:jc w:val="both"/>
              <w:rPr>
                <w:sz w:val="28"/>
              </w:rPr>
            </w:pPr>
            <w:r>
              <w:rPr>
                <w:rFonts w:hint="eastAsia"/>
                <w:sz w:val="28"/>
              </w:rPr>
              <w:t>[</w:t>
            </w:r>
            <w:proofErr w:type="spellStart"/>
            <w:r>
              <w:rPr>
                <w:sz w:val="28"/>
              </w:rPr>
              <w:t>smzs</w:t>
            </w:r>
            <w:proofErr w:type="spellEnd"/>
            <w:r>
              <w:rPr>
                <w:sz w:val="28"/>
              </w:rPr>
              <w:t>]</w:t>
            </w:r>
          </w:p>
        </w:tc>
        <w:tc>
          <w:tcPr>
            <w:tcW w:w="315" w:type="pct"/>
            <w:vAlign w:val="center"/>
          </w:tcPr>
          <w:p w14:paraId="4F42A189" w14:textId="77777777" w:rsidR="00AE69D5" w:rsidRPr="000E43AA" w:rsidRDefault="00AE69D5" w:rsidP="00376965">
            <w:pPr>
              <w:pStyle w:val="-"/>
              <w:jc w:val="both"/>
              <w:rPr>
                <w:sz w:val="28"/>
              </w:rPr>
            </w:pPr>
            <w:r>
              <w:rPr>
                <w:rFonts w:hint="eastAsia"/>
                <w:sz w:val="28"/>
              </w:rPr>
              <w:t>[</w:t>
            </w:r>
            <w:proofErr w:type="spellStart"/>
            <w:r>
              <w:rPr>
                <w:sz w:val="28"/>
              </w:rPr>
              <w:t>ycyw</w:t>
            </w:r>
            <w:proofErr w:type="spellEnd"/>
            <w:r>
              <w:rPr>
                <w:sz w:val="28"/>
              </w:rPr>
              <w:t>]</w:t>
            </w:r>
          </w:p>
        </w:tc>
        <w:tc>
          <w:tcPr>
            <w:tcW w:w="784" w:type="pct"/>
            <w:vAlign w:val="center"/>
          </w:tcPr>
          <w:p w14:paraId="4A3BE67A" w14:textId="77777777" w:rsidR="00AE69D5" w:rsidRPr="000E43AA" w:rsidRDefault="00AE69D5" w:rsidP="00376965">
            <w:pPr>
              <w:pStyle w:val="-"/>
              <w:jc w:val="both"/>
              <w:rPr>
                <w:sz w:val="28"/>
              </w:rPr>
            </w:pPr>
            <w:r>
              <w:rPr>
                <w:rFonts w:hint="eastAsia"/>
                <w:sz w:val="28"/>
              </w:rPr>
              <w:t>[</w:t>
            </w:r>
            <w:proofErr w:type="spellStart"/>
            <w:r>
              <w:rPr>
                <w:sz w:val="28"/>
              </w:rPr>
              <w:t>sfrz</w:t>
            </w:r>
            <w:proofErr w:type="spellEnd"/>
            <w:r>
              <w:rPr>
                <w:sz w:val="28"/>
              </w:rPr>
              <w:t>]</w:t>
            </w:r>
          </w:p>
        </w:tc>
        <w:tc>
          <w:tcPr>
            <w:tcW w:w="302" w:type="pct"/>
            <w:vAlign w:val="center"/>
          </w:tcPr>
          <w:p w14:paraId="7705AAC3" w14:textId="77777777" w:rsidR="00AE69D5" w:rsidRPr="000E43AA" w:rsidRDefault="00AE69D5" w:rsidP="00376965">
            <w:pPr>
              <w:pStyle w:val="-"/>
              <w:jc w:val="both"/>
              <w:rPr>
                <w:sz w:val="28"/>
              </w:rPr>
            </w:pPr>
            <w:r>
              <w:rPr>
                <w:rFonts w:hint="eastAsia"/>
                <w:sz w:val="28"/>
              </w:rPr>
              <w:t>[</w:t>
            </w:r>
            <w:proofErr w:type="spellStart"/>
            <w:r>
              <w:rPr>
                <w:sz w:val="28"/>
              </w:rPr>
              <w:t>blj</w:t>
            </w:r>
            <w:proofErr w:type="spellEnd"/>
            <w:r>
              <w:rPr>
                <w:sz w:val="28"/>
              </w:rPr>
              <w:t>]</w:t>
            </w:r>
          </w:p>
        </w:tc>
      </w:tr>
      <w:tr w:rsidR="00AE69D5" w:rsidRPr="00BD4518" w14:paraId="06C9E063" w14:textId="77777777" w:rsidTr="00376965">
        <w:tblPrEx>
          <w:tblLook w:val="0000" w:firstRow="0" w:lastRow="0" w:firstColumn="0" w:lastColumn="0" w:noHBand="0" w:noVBand="0"/>
        </w:tblPrEx>
        <w:trPr>
          <w:trHeight w:val="454"/>
        </w:trPr>
        <w:tc>
          <w:tcPr>
            <w:tcW w:w="944" w:type="pct"/>
            <w:vMerge/>
            <w:vAlign w:val="center"/>
          </w:tcPr>
          <w:p w14:paraId="34235A17" w14:textId="77777777" w:rsidR="00AE69D5" w:rsidRPr="000E43AA" w:rsidRDefault="00AE69D5" w:rsidP="00376965">
            <w:pPr>
              <w:pStyle w:val="-"/>
              <w:jc w:val="both"/>
              <w:rPr>
                <w:sz w:val="28"/>
              </w:rPr>
            </w:pPr>
          </w:p>
        </w:tc>
        <w:tc>
          <w:tcPr>
            <w:tcW w:w="4056" w:type="pct"/>
            <w:gridSpan w:val="8"/>
            <w:vAlign w:val="center"/>
          </w:tcPr>
          <w:p w14:paraId="4B43E58B" w14:textId="77777777" w:rsidR="00AE69D5" w:rsidRDefault="00AE69D5" w:rsidP="00376965">
            <w:pPr>
              <w:pStyle w:val="-"/>
              <w:jc w:val="both"/>
              <w:rPr>
                <w:sz w:val="28"/>
              </w:rPr>
            </w:pPr>
          </w:p>
        </w:tc>
      </w:tr>
    </w:tbl>
    <w:p w14:paraId="079009B2"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目前本系统运维管理员用户通过PC浏览器，使用账号+口令登录堡垒机，使用http协议与</w:t>
      </w:r>
      <w:proofErr w:type="gramStart"/>
      <w:r>
        <w:rPr>
          <w:rFonts w:ascii="仿宋" w:eastAsia="仿宋" w:hAnsi="仿宋" w:cs="仿宋" w:hint="eastAsia"/>
          <w:sz w:val="28"/>
          <w:szCs w:val="28"/>
          <w:highlight w:val="yellow"/>
          <w:lang w:eastAsia="zh-CN"/>
        </w:rPr>
        <w:t>堡垒机</w:t>
      </w:r>
      <w:proofErr w:type="gramEnd"/>
      <w:r>
        <w:rPr>
          <w:rFonts w:ascii="仿宋" w:eastAsia="仿宋" w:hAnsi="仿宋" w:cs="仿宋" w:hint="eastAsia"/>
          <w:sz w:val="28"/>
          <w:szCs w:val="28"/>
          <w:highlight w:val="yellow"/>
          <w:lang w:eastAsia="zh-CN"/>
        </w:rPr>
        <w:t>之间建立安全连接，未使用密码技术对管理员登录进行身份鉴别，未使用合</w:t>
      </w:r>
      <w:proofErr w:type="gramStart"/>
      <w:r>
        <w:rPr>
          <w:rFonts w:ascii="仿宋" w:eastAsia="仿宋" w:hAnsi="仿宋" w:cs="仿宋" w:hint="eastAsia"/>
          <w:sz w:val="28"/>
          <w:szCs w:val="28"/>
          <w:highlight w:val="yellow"/>
          <w:lang w:eastAsia="zh-CN"/>
        </w:rPr>
        <w:t>规</w:t>
      </w:r>
      <w:proofErr w:type="gramEnd"/>
      <w:r>
        <w:rPr>
          <w:rFonts w:ascii="仿宋" w:eastAsia="仿宋" w:hAnsi="仿宋" w:cs="仿宋" w:hint="eastAsia"/>
          <w:sz w:val="28"/>
          <w:szCs w:val="28"/>
          <w:highlight w:val="yellow"/>
          <w:lang w:eastAsia="zh-CN"/>
        </w:rPr>
        <w:t>的密码技术对进行远</w:t>
      </w:r>
      <w:r>
        <w:rPr>
          <w:rFonts w:ascii="仿宋" w:eastAsia="仿宋" w:hAnsi="仿宋" w:cs="仿宋" w:hint="eastAsia"/>
          <w:sz w:val="28"/>
          <w:szCs w:val="28"/>
          <w:highlight w:val="yellow"/>
          <w:lang w:eastAsia="zh-CN"/>
        </w:rPr>
        <w:lastRenderedPageBreak/>
        <w:t>程管理的进行安全保护。</w:t>
      </w:r>
    </w:p>
    <w:p w14:paraId="3BD0A5D1"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目前运维管理员接入</w:t>
      </w:r>
      <w:proofErr w:type="gramStart"/>
      <w:r>
        <w:rPr>
          <w:rFonts w:ascii="仿宋" w:eastAsia="仿宋" w:hAnsi="仿宋" w:cs="仿宋" w:hint="eastAsia"/>
          <w:sz w:val="28"/>
          <w:szCs w:val="28"/>
          <w:highlight w:val="yellow"/>
          <w:lang w:eastAsia="zh-CN"/>
        </w:rPr>
        <w:t>堡垒机</w:t>
      </w:r>
      <w:proofErr w:type="gramEnd"/>
      <w:r>
        <w:rPr>
          <w:rFonts w:ascii="仿宋" w:eastAsia="仿宋" w:hAnsi="仿宋" w:cs="仿宋" w:hint="eastAsia"/>
          <w:sz w:val="28"/>
          <w:szCs w:val="28"/>
          <w:highlight w:val="yellow"/>
          <w:lang w:eastAsia="zh-CN"/>
        </w:rPr>
        <w:t>后，由</w:t>
      </w:r>
      <w:proofErr w:type="gramStart"/>
      <w:r>
        <w:rPr>
          <w:rFonts w:ascii="仿宋" w:eastAsia="仿宋" w:hAnsi="仿宋" w:cs="仿宋" w:hint="eastAsia"/>
          <w:sz w:val="28"/>
          <w:szCs w:val="28"/>
          <w:highlight w:val="yellow"/>
          <w:lang w:eastAsia="zh-CN"/>
        </w:rPr>
        <w:t>堡垒机</w:t>
      </w:r>
      <w:proofErr w:type="gramEnd"/>
      <w:r>
        <w:rPr>
          <w:rFonts w:ascii="仿宋" w:eastAsia="仿宋" w:hAnsi="仿宋" w:cs="仿宋" w:hint="eastAsia"/>
          <w:sz w:val="28"/>
          <w:szCs w:val="28"/>
          <w:highlight w:val="yellow"/>
          <w:lang w:eastAsia="zh-CN"/>
        </w:rPr>
        <w:t>使用SSH协议与服务器之间建立远程管理通道，使用账号+口令登录服务器实现服务器及数据库的远程管理。未使用密码技术对登录服务器人员进行身份鉴别，未使用合</w:t>
      </w:r>
      <w:proofErr w:type="gramStart"/>
      <w:r>
        <w:rPr>
          <w:rFonts w:ascii="仿宋" w:eastAsia="仿宋" w:hAnsi="仿宋" w:cs="仿宋" w:hint="eastAsia"/>
          <w:sz w:val="28"/>
          <w:szCs w:val="28"/>
          <w:highlight w:val="yellow"/>
          <w:lang w:eastAsia="zh-CN"/>
        </w:rPr>
        <w:t>规</w:t>
      </w:r>
      <w:proofErr w:type="gramEnd"/>
      <w:r>
        <w:rPr>
          <w:rFonts w:ascii="仿宋" w:eastAsia="仿宋" w:hAnsi="仿宋" w:cs="仿宋" w:hint="eastAsia"/>
          <w:sz w:val="28"/>
          <w:szCs w:val="28"/>
          <w:highlight w:val="yellow"/>
          <w:lang w:eastAsia="zh-CN"/>
        </w:rPr>
        <w:t>的密码技术对进行远程管理的进行安全保护。</w:t>
      </w:r>
    </w:p>
    <w:p w14:paraId="4E760696"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目前堡垒机、服务器、数据库设备的重要程序或文件在生成时未使用密码技术进行完整性保护， 使用或读取这些程序和文件时，未对其进行完整性校验。设备的系统资源访问控制信息和日志记录均由设备自身明文存储，未使用密码技术进行完整性保护。</w:t>
      </w:r>
    </w:p>
    <w:p w14:paraId="20E78328" w14:textId="77777777" w:rsidR="003A0016" w:rsidRDefault="0008438E">
      <w:pPr>
        <w:pStyle w:val="2"/>
        <w:rPr>
          <w:lang w:eastAsia="zh-CN"/>
        </w:rPr>
      </w:pPr>
      <w:bookmarkStart w:id="8" w:name="_Toc167377448"/>
      <w:r>
        <w:rPr>
          <w:rFonts w:hint="eastAsia"/>
          <w:lang w:eastAsia="zh-CN"/>
        </w:rPr>
        <w:t>2.3</w:t>
      </w:r>
      <w:r>
        <w:rPr>
          <w:rFonts w:hint="eastAsia"/>
          <w:lang w:eastAsia="zh-CN"/>
        </w:rPr>
        <w:t>业务应用现状</w:t>
      </w:r>
      <w:bookmarkEnd w:id="8"/>
    </w:p>
    <w:p w14:paraId="6C9F6720" w14:textId="77777777" w:rsidR="003A0016" w:rsidRDefault="0008438E">
      <w:pPr>
        <w:ind w:firstLineChars="200" w:firstLine="422"/>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GB/T 43207-2023《信息安全技术信息系统密码应用设计指南》</w:t>
      </w:r>
      <w:proofErr w:type="gramStart"/>
      <w:r>
        <w:rPr>
          <w:rFonts w:ascii="仿宋" w:eastAsia="仿宋" w:hAnsi="仿宋" w:cs="仿宋" w:hint="eastAsia"/>
          <w:b/>
          <w:bCs/>
          <w:color w:val="FF0000"/>
          <w:sz w:val="21"/>
          <w:szCs w:val="21"/>
          <w:lang w:eastAsia="zh-CN"/>
        </w:rPr>
        <w:t>要求此</w:t>
      </w:r>
      <w:proofErr w:type="gramEnd"/>
      <w:r>
        <w:rPr>
          <w:rFonts w:ascii="仿宋" w:eastAsia="仿宋" w:hAnsi="仿宋" w:cs="仿宋" w:hint="eastAsia"/>
          <w:b/>
          <w:bCs/>
          <w:color w:val="FF0000"/>
          <w:sz w:val="21"/>
          <w:szCs w:val="21"/>
          <w:lang w:eastAsia="zh-CN"/>
        </w:rPr>
        <w:t>章节内容：</w:t>
      </w:r>
    </w:p>
    <w:p w14:paraId="3A442F69" w14:textId="77777777" w:rsidR="003A0016" w:rsidRDefault="0008438E">
      <w:p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业务应用现状包括以下具体描述。</w:t>
      </w:r>
    </w:p>
    <w:p w14:paraId="64DBA17D" w14:textId="77777777" w:rsidR="003A0016" w:rsidRDefault="0008438E">
      <w:pPr>
        <w:numPr>
          <w:ilvl w:val="0"/>
          <w:numId w:val="4"/>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业务应用的基本情况,包括承载的业务情况和责任主体等。</w:t>
      </w:r>
    </w:p>
    <w:p w14:paraId="58CF2A26" w14:textId="77777777" w:rsidR="003A0016" w:rsidRDefault="0008438E">
      <w:pPr>
        <w:numPr>
          <w:ilvl w:val="0"/>
          <w:numId w:val="4"/>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承载的业务情况,包括系统承载的业务应用、业务功能和关键数据类型等</w:t>
      </w:r>
    </w:p>
    <w:p w14:paraId="1E90E9AB" w14:textId="77777777" w:rsidR="003A0016" w:rsidRDefault="0008438E">
      <w:pPr>
        <w:numPr>
          <w:ilvl w:val="0"/>
          <w:numId w:val="4"/>
        </w:numPr>
        <w:rPr>
          <w:rFonts w:ascii="仿宋" w:eastAsia="仿宋" w:hAnsi="仿宋" w:cs="仿宋"/>
          <w:b/>
          <w:bCs/>
          <w:color w:val="FF0000"/>
          <w:sz w:val="21"/>
          <w:szCs w:val="21"/>
          <w:lang w:eastAsia="zh-CN"/>
        </w:rPr>
      </w:pPr>
      <w:r>
        <w:rPr>
          <w:rFonts w:ascii="仿宋" w:eastAsia="仿宋" w:hAnsi="仿宋" w:cs="仿宋" w:hint="eastAsia"/>
          <w:b/>
          <w:bCs/>
          <w:color w:val="FF0000"/>
          <w:sz w:val="21"/>
          <w:szCs w:val="21"/>
          <w:lang w:eastAsia="zh-CN"/>
        </w:rPr>
        <w:t>对于多个子应用的信息系统,对每个子应用分别描述。根据系统实际情况，示例写法如下：</w:t>
      </w:r>
    </w:p>
    <w:p w14:paraId="3861143F" w14:textId="77777777" w:rsidR="003A0016" w:rsidRDefault="0008438E">
      <w:pPr>
        <w:pStyle w:val="3"/>
        <w:rPr>
          <w:lang w:eastAsia="zh-CN"/>
        </w:rPr>
      </w:pPr>
      <w:r>
        <w:rPr>
          <w:rFonts w:hint="eastAsia"/>
          <w:lang w:eastAsia="zh-CN"/>
        </w:rPr>
        <w:t>2.3.1</w:t>
      </w:r>
      <w:r>
        <w:rPr>
          <w:rFonts w:hint="eastAsia"/>
          <w:lang w:eastAsia="zh-CN"/>
        </w:rPr>
        <w:t>业务应用基本情况</w:t>
      </w:r>
    </w:p>
    <w:p w14:paraId="7F528787" w14:textId="77777777" w:rsidR="003A0016" w:rsidRDefault="0008438E">
      <w:pPr>
        <w:spacing w:line="360" w:lineRule="auto"/>
        <w:ind w:firstLineChars="200" w:firstLine="560"/>
        <w:rPr>
          <w:rFonts w:ascii="仿宋" w:eastAsia="仿宋" w:hAnsi="仿宋" w:cs="仿宋"/>
          <w:sz w:val="28"/>
          <w:szCs w:val="28"/>
          <w:highlight w:val="yellow"/>
          <w:lang w:eastAsia="zh-CN"/>
        </w:rPr>
      </w:pPr>
      <w:r>
        <w:rPr>
          <w:rFonts w:ascii="仿宋" w:eastAsia="仿宋" w:hAnsi="仿宋" w:cs="仿宋" w:hint="eastAsia"/>
          <w:sz w:val="28"/>
          <w:szCs w:val="28"/>
          <w:highlight w:val="yellow"/>
          <w:lang w:eastAsia="zh-CN"/>
        </w:rPr>
        <w:t>XXX系统由A系统和B系统两个应用组成，其中A系统主要实现系统用户的统一身份认证。认证通过后用户进XXX系统应用，该应用主要为我部各级领导及办公人员提供业务审批、公文签批、公文办理、公文管理等业务过程的信息化管理，实现各部门之间横向与纵向业务流转和内部信息资源共享。XXX系统责任主体为我部，由我部对该系统进行运维管理。</w:t>
      </w:r>
    </w:p>
    <w:p w14:paraId="1C2653A9" w14:textId="77777777" w:rsidR="003A0016" w:rsidRDefault="0008438E">
      <w:pPr>
        <w:pStyle w:val="3"/>
        <w:rPr>
          <w:lang w:eastAsia="zh-CN"/>
        </w:rPr>
      </w:pPr>
      <w:r>
        <w:rPr>
          <w:rFonts w:hint="eastAsia"/>
          <w:lang w:eastAsia="zh-CN"/>
        </w:rPr>
        <w:lastRenderedPageBreak/>
        <w:t>2.3.2</w:t>
      </w:r>
      <w:r>
        <w:rPr>
          <w:rFonts w:hint="eastAsia"/>
          <w:lang w:eastAsia="zh-CN"/>
        </w:rPr>
        <w:t>承载业务情况</w:t>
      </w:r>
    </w:p>
    <w:p w14:paraId="05643990" w14:textId="0FB65DA8" w:rsidR="003A0016" w:rsidRDefault="0008438E">
      <w:pPr>
        <w:pStyle w:val="4"/>
        <w:rPr>
          <w:lang w:eastAsia="zh-CN"/>
        </w:rPr>
      </w:pPr>
      <w:r>
        <w:rPr>
          <w:rFonts w:hint="eastAsia"/>
          <w:lang w:eastAsia="zh-CN"/>
        </w:rPr>
        <w:t>2.3.2.1</w:t>
      </w:r>
      <w:r>
        <w:rPr>
          <w:rFonts w:hint="eastAsia"/>
          <w:lang w:eastAsia="zh-CN"/>
        </w:rPr>
        <w:t>业务应用</w:t>
      </w:r>
      <w:r w:rsidR="005E5405">
        <w:rPr>
          <w:rFonts w:hint="eastAsia"/>
          <w:lang w:eastAsia="zh-CN"/>
        </w:rPr>
        <w:t>和功能</w:t>
      </w:r>
    </w:p>
    <w:p w14:paraId="71010182" w14:textId="77777777" w:rsidR="003A0016" w:rsidRDefault="0008438E">
      <w:pPr>
        <w:ind w:firstLineChars="200" w:firstLine="560"/>
        <w:rPr>
          <w:rFonts w:ascii="仿宋" w:eastAsia="仿宋" w:hAnsi="仿宋" w:cs="仿宋"/>
          <w:sz w:val="28"/>
          <w:szCs w:val="28"/>
          <w:highlight w:val="red"/>
          <w:lang w:eastAsia="zh-CN"/>
        </w:rPr>
      </w:pPr>
      <w:r>
        <w:rPr>
          <w:rFonts w:ascii="仿宋" w:eastAsia="仿宋" w:hAnsi="仿宋" w:cs="仿宋" w:hint="eastAsia"/>
          <w:sz w:val="28"/>
          <w:szCs w:val="28"/>
          <w:highlight w:val="red"/>
          <w:lang w:eastAsia="zh-CN"/>
        </w:rPr>
        <w:t>描述业务系统逻辑架构图和对应文字介绍。</w:t>
      </w:r>
    </w:p>
    <w:p w14:paraId="4EA3BAE8" w14:textId="77777777" w:rsidR="003A0016" w:rsidRDefault="0008438E">
      <w:pPr>
        <w:ind w:firstLineChars="200" w:firstLine="560"/>
        <w:rPr>
          <w:rFonts w:ascii="仿宋" w:eastAsia="仿宋" w:hAnsi="仿宋" w:cs="仿宋"/>
          <w:sz w:val="28"/>
          <w:szCs w:val="28"/>
          <w:highlight w:val="red"/>
          <w:lang w:eastAsia="zh-CN"/>
        </w:rPr>
      </w:pPr>
      <w:r>
        <w:rPr>
          <w:rFonts w:ascii="仿宋" w:eastAsia="仿宋" w:hAnsi="仿宋" w:cs="仿宋" w:hint="eastAsia"/>
          <w:sz w:val="28"/>
          <w:szCs w:val="28"/>
          <w:highlight w:val="red"/>
          <w:lang w:eastAsia="zh-CN"/>
        </w:rPr>
        <w:t>（需提供逻辑架构图）</w:t>
      </w:r>
    </w:p>
    <w:p w14:paraId="2A6BCD16" w14:textId="555AE5E8" w:rsidR="003A0016" w:rsidRDefault="0008438E">
      <w:pPr>
        <w:pStyle w:val="4"/>
        <w:rPr>
          <w:lang w:eastAsia="zh-CN"/>
        </w:rPr>
      </w:pPr>
      <w:r>
        <w:rPr>
          <w:rFonts w:hint="eastAsia"/>
          <w:lang w:eastAsia="zh-CN"/>
        </w:rPr>
        <w:t>2.3.2.</w:t>
      </w:r>
      <w:r w:rsidR="005E5405">
        <w:rPr>
          <w:rFonts w:hint="eastAsia"/>
          <w:lang w:eastAsia="zh-CN"/>
        </w:rPr>
        <w:t>2</w:t>
      </w:r>
      <w:r>
        <w:rPr>
          <w:rFonts w:hint="eastAsia"/>
          <w:lang w:eastAsia="zh-CN"/>
        </w:rPr>
        <w:t>关键数据类型</w:t>
      </w:r>
    </w:p>
    <w:p w14:paraId="04A7898E" w14:textId="76A928C7" w:rsidR="003A0016" w:rsidRDefault="00E41F1D">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sysname</w:t>
      </w:r>
      <w:proofErr w:type="spellEnd"/>
      <w:r>
        <w:rPr>
          <w:rFonts w:ascii="仿宋" w:eastAsia="仿宋" w:hAnsi="仿宋" w:cs="仿宋" w:hint="eastAsia"/>
          <w:sz w:val="28"/>
          <w:szCs w:val="28"/>
          <w:lang w:eastAsia="zh-CN"/>
        </w:rPr>
        <w:t>}}</w:t>
      </w:r>
      <w:r w:rsidR="0008438E">
        <w:rPr>
          <w:rFonts w:ascii="仿宋" w:eastAsia="仿宋" w:hAnsi="仿宋" w:cs="仿宋" w:hint="eastAsia"/>
          <w:sz w:val="28"/>
          <w:szCs w:val="28"/>
          <w:lang w:eastAsia="zh-CN"/>
        </w:rPr>
        <w:t>的应用层用户包括XXXXX员、XXXXX员、XXXXX用户、XXXXX用户。涉及的重要数据包括日志数据、鉴别数据和重要业务数据。重要业务数据包括：XXXX数据、XXXX数据、XXXX数据、XXXX数据。</w:t>
      </w:r>
    </w:p>
    <w:p w14:paraId="2A54C7C8"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系统涉及的关键操作有XXX。</w:t>
      </w:r>
    </w:p>
    <w:p w14:paraId="11810A2B" w14:textId="77777777" w:rsidR="003A0016" w:rsidRDefault="0008438E">
      <w:pPr>
        <w:spacing w:line="360" w:lineRule="auto"/>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XXXX系统的被保护对象信息如下：</w:t>
      </w:r>
    </w:p>
    <w:tbl>
      <w:tblPr>
        <w:tblStyle w:val="ab"/>
        <w:tblW w:w="4998" w:type="pct"/>
        <w:jc w:val="center"/>
        <w:tblLook w:val="04A0" w:firstRow="1" w:lastRow="0" w:firstColumn="1" w:lastColumn="0" w:noHBand="0" w:noVBand="1"/>
      </w:tblPr>
      <w:tblGrid>
        <w:gridCol w:w="882"/>
        <w:gridCol w:w="1864"/>
        <w:gridCol w:w="1571"/>
        <w:gridCol w:w="1846"/>
        <w:gridCol w:w="2130"/>
      </w:tblGrid>
      <w:tr w:rsidR="003A0016" w14:paraId="457A51AB" w14:textId="77777777" w:rsidTr="001A608F">
        <w:trPr>
          <w:jc w:val="center"/>
        </w:trPr>
        <w:tc>
          <w:tcPr>
            <w:tcW w:w="532" w:type="pct"/>
            <w:shd w:val="clear" w:color="auto" w:fill="BFBFBF" w:themeFill="background1" w:themeFillShade="BF"/>
            <w:vAlign w:val="center"/>
          </w:tcPr>
          <w:p w14:paraId="1E6FC42D" w14:textId="3A739192" w:rsidR="003A0016" w:rsidRDefault="0008438E">
            <w:pPr>
              <w:wordWrap w:val="0"/>
              <w:spacing w:line="360" w:lineRule="auto"/>
              <w:rPr>
                <w:rFonts w:ascii="仿宋" w:eastAsia="仿宋" w:hAnsi="仿宋" w:cs="仿宋"/>
                <w:sz w:val="24"/>
                <w:szCs w:val="24"/>
                <w:lang w:eastAsia="zh-CN"/>
              </w:rPr>
            </w:pPr>
            <w:proofErr w:type="spellStart"/>
            <w:r>
              <w:rPr>
                <w:rFonts w:ascii="仿宋" w:eastAsia="仿宋" w:hAnsi="仿宋" w:cs="仿宋" w:hint="eastAsia"/>
                <w:sz w:val="24"/>
                <w:szCs w:val="24"/>
              </w:rPr>
              <w:t>序号</w:t>
            </w:r>
            <w:proofErr w:type="spellEnd"/>
          </w:p>
        </w:tc>
        <w:tc>
          <w:tcPr>
            <w:tcW w:w="1124" w:type="pct"/>
            <w:shd w:val="clear" w:color="auto" w:fill="BFBFBF" w:themeFill="background1" w:themeFillShade="BF"/>
            <w:vAlign w:val="center"/>
          </w:tcPr>
          <w:p w14:paraId="40C5C0CC" w14:textId="77777777" w:rsidR="003A0016" w:rsidRDefault="0008438E">
            <w:pPr>
              <w:widowControl/>
              <w:wordWrap w:val="0"/>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应用名称</w:t>
            </w:r>
          </w:p>
        </w:tc>
        <w:tc>
          <w:tcPr>
            <w:tcW w:w="947" w:type="pct"/>
            <w:shd w:val="clear" w:color="auto" w:fill="BFBFBF" w:themeFill="background1" w:themeFillShade="BF"/>
            <w:vAlign w:val="center"/>
          </w:tcPr>
          <w:p w14:paraId="7D8232C3"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类别</w:t>
            </w:r>
          </w:p>
        </w:tc>
        <w:tc>
          <w:tcPr>
            <w:tcW w:w="1113" w:type="pct"/>
            <w:shd w:val="clear" w:color="auto" w:fill="BFBFBF" w:themeFill="background1" w:themeFillShade="BF"/>
            <w:vAlign w:val="center"/>
          </w:tcPr>
          <w:p w14:paraId="06E26F2F"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具体保护对象</w:t>
            </w:r>
          </w:p>
        </w:tc>
        <w:tc>
          <w:tcPr>
            <w:tcW w:w="1284" w:type="pct"/>
            <w:shd w:val="clear" w:color="auto" w:fill="BFBFBF" w:themeFill="background1" w:themeFillShade="BF"/>
            <w:vAlign w:val="center"/>
          </w:tcPr>
          <w:p w14:paraId="37D019CB"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color w:val="000000"/>
                <w:sz w:val="24"/>
                <w:szCs w:val="24"/>
                <w:lang w:eastAsia="zh-CN" w:bidi="ar"/>
              </w:rPr>
              <w:t>安全需求</w:t>
            </w:r>
          </w:p>
        </w:tc>
      </w:tr>
      <w:tr w:rsidR="003A0016" w14:paraId="044D6B71" w14:textId="77777777" w:rsidTr="001A608F">
        <w:trPr>
          <w:trHeight w:val="521"/>
          <w:jc w:val="center"/>
        </w:trPr>
        <w:tc>
          <w:tcPr>
            <w:tcW w:w="532" w:type="pct"/>
            <w:vMerge w:val="restart"/>
            <w:vAlign w:val="center"/>
          </w:tcPr>
          <w:p w14:paraId="009BED8F"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1</w:t>
            </w:r>
          </w:p>
        </w:tc>
        <w:tc>
          <w:tcPr>
            <w:tcW w:w="1124" w:type="pct"/>
            <w:vMerge w:val="restart"/>
            <w:vAlign w:val="center"/>
          </w:tcPr>
          <w:p w14:paraId="78F531A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XXXXX系统</w:t>
            </w:r>
          </w:p>
        </w:tc>
        <w:tc>
          <w:tcPr>
            <w:tcW w:w="947" w:type="pct"/>
            <w:vMerge w:val="restart"/>
            <w:vAlign w:val="center"/>
          </w:tcPr>
          <w:p w14:paraId="717EE866"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应用用户</w:t>
            </w:r>
          </w:p>
        </w:tc>
        <w:tc>
          <w:tcPr>
            <w:tcW w:w="1113" w:type="pct"/>
            <w:vAlign w:val="center"/>
          </w:tcPr>
          <w:p w14:paraId="2CA68BDD"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系统管理员</w:t>
            </w:r>
          </w:p>
        </w:tc>
        <w:tc>
          <w:tcPr>
            <w:tcW w:w="1284" w:type="pct"/>
            <w:vAlign w:val="center"/>
          </w:tcPr>
          <w:p w14:paraId="0C506C0A"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真实性</w:t>
            </w:r>
          </w:p>
        </w:tc>
      </w:tr>
      <w:tr w:rsidR="003A0016" w14:paraId="7C3CDA68" w14:textId="77777777" w:rsidTr="001A608F">
        <w:trPr>
          <w:trHeight w:val="398"/>
          <w:jc w:val="center"/>
        </w:trPr>
        <w:tc>
          <w:tcPr>
            <w:tcW w:w="532" w:type="pct"/>
            <w:vMerge/>
            <w:vAlign w:val="center"/>
          </w:tcPr>
          <w:p w14:paraId="291F7D2F"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38123137"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2CF6ED37"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17F70F7B" w14:textId="77777777" w:rsidR="003A0016" w:rsidRDefault="0008438E">
            <w:pPr>
              <w:wordWrap w:val="0"/>
              <w:spacing w:line="360" w:lineRule="auto"/>
              <w:rPr>
                <w:rFonts w:ascii="仿宋" w:eastAsia="仿宋" w:hAnsi="仿宋" w:cs="仿宋"/>
                <w:sz w:val="24"/>
                <w:szCs w:val="24"/>
                <w:highlight w:val="yellow"/>
                <w:lang w:eastAsia="zh-CN"/>
              </w:rPr>
            </w:pPr>
            <w:r>
              <w:rPr>
                <w:rFonts w:ascii="仿宋" w:eastAsia="仿宋" w:hAnsi="仿宋" w:cs="仿宋" w:hint="eastAsia"/>
                <w:sz w:val="24"/>
                <w:szCs w:val="24"/>
                <w:highlight w:val="yellow"/>
                <w:lang w:eastAsia="zh-CN"/>
              </w:rPr>
              <w:t>XXXX员</w:t>
            </w:r>
          </w:p>
        </w:tc>
        <w:tc>
          <w:tcPr>
            <w:tcW w:w="1284" w:type="pct"/>
            <w:vAlign w:val="center"/>
          </w:tcPr>
          <w:p w14:paraId="7C199382"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真实性</w:t>
            </w:r>
          </w:p>
        </w:tc>
      </w:tr>
      <w:tr w:rsidR="003A0016" w14:paraId="25D90BD5" w14:textId="77777777" w:rsidTr="001A608F">
        <w:trPr>
          <w:trHeight w:val="398"/>
          <w:jc w:val="center"/>
        </w:trPr>
        <w:tc>
          <w:tcPr>
            <w:tcW w:w="532" w:type="pct"/>
            <w:vMerge/>
            <w:vAlign w:val="center"/>
          </w:tcPr>
          <w:p w14:paraId="4593D578"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53714904"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3C0AF1EC"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0AEFD1EA" w14:textId="77777777" w:rsidR="003A0016" w:rsidRDefault="0008438E">
            <w:pPr>
              <w:wordWrap w:val="0"/>
              <w:spacing w:line="360" w:lineRule="auto"/>
              <w:rPr>
                <w:rFonts w:ascii="仿宋" w:eastAsia="仿宋" w:hAnsi="仿宋" w:cs="仿宋"/>
                <w:sz w:val="24"/>
                <w:szCs w:val="24"/>
                <w:highlight w:val="yellow"/>
                <w:lang w:eastAsia="zh-CN"/>
              </w:rPr>
            </w:pPr>
            <w:r>
              <w:rPr>
                <w:rFonts w:ascii="仿宋" w:eastAsia="仿宋" w:hAnsi="仿宋" w:cs="仿宋" w:hint="eastAsia"/>
                <w:sz w:val="24"/>
                <w:szCs w:val="24"/>
                <w:highlight w:val="yellow"/>
                <w:lang w:eastAsia="zh-CN"/>
              </w:rPr>
              <w:t>XXXX员</w:t>
            </w:r>
          </w:p>
        </w:tc>
        <w:tc>
          <w:tcPr>
            <w:tcW w:w="1284" w:type="pct"/>
            <w:vAlign w:val="center"/>
          </w:tcPr>
          <w:p w14:paraId="2D54B60E"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真实性</w:t>
            </w:r>
          </w:p>
        </w:tc>
      </w:tr>
      <w:tr w:rsidR="003A0016" w14:paraId="35B50025" w14:textId="77777777" w:rsidTr="001A608F">
        <w:trPr>
          <w:trHeight w:val="965"/>
          <w:jc w:val="center"/>
        </w:trPr>
        <w:tc>
          <w:tcPr>
            <w:tcW w:w="532" w:type="pct"/>
            <w:vMerge/>
            <w:vAlign w:val="center"/>
          </w:tcPr>
          <w:p w14:paraId="12A7AE91"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45E0AF64"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57B56A71"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重要数据</w:t>
            </w:r>
          </w:p>
        </w:tc>
        <w:tc>
          <w:tcPr>
            <w:tcW w:w="1113" w:type="pct"/>
            <w:vAlign w:val="center"/>
          </w:tcPr>
          <w:p w14:paraId="65C14618" w14:textId="77777777" w:rsidR="003A0016" w:rsidRDefault="0008438E">
            <w:pPr>
              <w:wordWrap w:val="0"/>
              <w:spacing w:line="360" w:lineRule="auto"/>
              <w:rPr>
                <w:rFonts w:ascii="仿宋" w:eastAsia="仿宋" w:hAnsi="仿宋" w:cs="仿宋"/>
                <w:sz w:val="24"/>
                <w:szCs w:val="24"/>
              </w:rPr>
            </w:pPr>
            <w:r>
              <w:rPr>
                <w:rFonts w:ascii="仿宋" w:eastAsia="仿宋" w:hAnsi="仿宋" w:cs="仿宋" w:hint="eastAsia"/>
                <w:sz w:val="24"/>
                <w:szCs w:val="24"/>
                <w:lang w:eastAsia="zh-CN"/>
              </w:rPr>
              <w:t>鉴别数据</w:t>
            </w:r>
          </w:p>
        </w:tc>
        <w:tc>
          <w:tcPr>
            <w:tcW w:w="1284" w:type="pct"/>
            <w:vAlign w:val="center"/>
          </w:tcPr>
          <w:p w14:paraId="42AAE6C7"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316434E3"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6C4DC513"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E8E573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250948DB" w14:textId="77777777" w:rsidTr="001A608F">
        <w:trPr>
          <w:trHeight w:val="965"/>
          <w:jc w:val="center"/>
        </w:trPr>
        <w:tc>
          <w:tcPr>
            <w:tcW w:w="532" w:type="pct"/>
            <w:vMerge/>
            <w:vAlign w:val="center"/>
          </w:tcPr>
          <w:p w14:paraId="7BD36E91"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7945BCCA"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03688500"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5BC30EF7"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highlight w:val="yellow"/>
                <w:lang w:eastAsia="zh-CN"/>
              </w:rPr>
              <w:t>业务数据（XXXXXXX）</w:t>
            </w:r>
          </w:p>
        </w:tc>
        <w:tc>
          <w:tcPr>
            <w:tcW w:w="1284" w:type="pct"/>
            <w:vAlign w:val="center"/>
          </w:tcPr>
          <w:p w14:paraId="6521FBE2"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传输机密性</w:t>
            </w:r>
          </w:p>
          <w:p w14:paraId="63C90B5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32C57E5F"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5D8DD3F5"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68F52910" w14:textId="77777777" w:rsidTr="001A608F">
        <w:trPr>
          <w:trHeight w:val="823"/>
          <w:jc w:val="center"/>
        </w:trPr>
        <w:tc>
          <w:tcPr>
            <w:tcW w:w="532" w:type="pct"/>
            <w:vMerge/>
            <w:vAlign w:val="center"/>
          </w:tcPr>
          <w:p w14:paraId="703CADC8"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62E3C2A5"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56AF30D9"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19F1C6CE"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日志数据（用户登录、退出、操作日志等）</w:t>
            </w:r>
          </w:p>
        </w:tc>
        <w:tc>
          <w:tcPr>
            <w:tcW w:w="1284" w:type="pct"/>
            <w:vAlign w:val="center"/>
          </w:tcPr>
          <w:p w14:paraId="6B649BBC"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传输机密性</w:t>
            </w:r>
          </w:p>
          <w:p w14:paraId="0DB75F6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传输完整性</w:t>
            </w:r>
          </w:p>
          <w:p w14:paraId="4ED3BFA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存储机密性</w:t>
            </w:r>
          </w:p>
          <w:p w14:paraId="2C6CE760" w14:textId="77777777" w:rsidR="003A0016" w:rsidRDefault="0008438E">
            <w:pPr>
              <w:wordWrap w:val="0"/>
              <w:spacing w:line="360" w:lineRule="auto"/>
              <w:rPr>
                <w:rFonts w:ascii="仿宋" w:eastAsia="仿宋" w:hAnsi="仿宋" w:cs="仿宋"/>
                <w:sz w:val="24"/>
                <w:szCs w:val="24"/>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3993FBC5" w14:textId="77777777" w:rsidTr="001A608F">
        <w:trPr>
          <w:trHeight w:val="361"/>
          <w:jc w:val="center"/>
        </w:trPr>
        <w:tc>
          <w:tcPr>
            <w:tcW w:w="532" w:type="pct"/>
            <w:vMerge/>
            <w:vAlign w:val="center"/>
          </w:tcPr>
          <w:p w14:paraId="203526D4"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321F4897"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75309DD2" w14:textId="77777777" w:rsidR="003A0016" w:rsidRDefault="0008438E">
            <w:pPr>
              <w:wordWrap w:val="0"/>
              <w:spacing w:line="360" w:lineRule="auto"/>
              <w:jc w:val="center"/>
              <w:rPr>
                <w:rFonts w:ascii="仿宋" w:eastAsia="仿宋" w:hAnsi="仿宋" w:cs="仿宋"/>
                <w:kern w:val="2"/>
                <w:sz w:val="24"/>
                <w:szCs w:val="24"/>
                <w:lang w:eastAsia="zh-CN"/>
              </w:rPr>
            </w:pPr>
            <w:r>
              <w:rPr>
                <w:rFonts w:ascii="仿宋" w:eastAsia="仿宋" w:hAnsi="仿宋" w:cs="仿宋" w:hint="eastAsia"/>
                <w:sz w:val="24"/>
                <w:szCs w:val="24"/>
                <w:lang w:eastAsia="zh-CN"/>
              </w:rPr>
              <w:t>关键操作</w:t>
            </w:r>
          </w:p>
        </w:tc>
        <w:tc>
          <w:tcPr>
            <w:tcW w:w="1113" w:type="pct"/>
            <w:vAlign w:val="center"/>
          </w:tcPr>
          <w:p w14:paraId="652380BD"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XXXXX行为</w:t>
            </w:r>
          </w:p>
        </w:tc>
        <w:tc>
          <w:tcPr>
            <w:tcW w:w="1284" w:type="pct"/>
            <w:vAlign w:val="center"/>
          </w:tcPr>
          <w:p w14:paraId="1E0ED1D1" w14:textId="77777777" w:rsidR="003A0016" w:rsidRDefault="0008438E">
            <w:pPr>
              <w:widowControl/>
              <w:spacing w:line="360" w:lineRule="auto"/>
              <w:jc w:val="left"/>
              <w:rPr>
                <w:rFonts w:ascii="仿宋" w:eastAsia="仿宋" w:hAnsi="仿宋" w:cs="仿宋"/>
                <w:kern w:val="2"/>
                <w:sz w:val="24"/>
                <w:szCs w:val="24"/>
                <w:lang w:eastAsia="zh-CN"/>
              </w:rPr>
            </w:pPr>
            <w:r>
              <w:rPr>
                <w:rFonts w:ascii="仿宋" w:eastAsia="仿宋" w:hAnsi="仿宋" w:cs="仿宋" w:hint="eastAsia"/>
                <w:sz w:val="24"/>
                <w:szCs w:val="24"/>
                <w:lang w:eastAsia="zh-CN"/>
              </w:rPr>
              <w:t>不可否认性</w:t>
            </w:r>
          </w:p>
        </w:tc>
      </w:tr>
      <w:tr w:rsidR="003A0016" w14:paraId="11BD41E9" w14:textId="77777777" w:rsidTr="001A608F">
        <w:trPr>
          <w:trHeight w:val="472"/>
          <w:jc w:val="center"/>
        </w:trPr>
        <w:tc>
          <w:tcPr>
            <w:tcW w:w="532" w:type="pct"/>
            <w:vMerge/>
            <w:vAlign w:val="center"/>
          </w:tcPr>
          <w:p w14:paraId="7D2E7AEC" w14:textId="77777777" w:rsidR="003A0016" w:rsidRDefault="003A0016">
            <w:pPr>
              <w:wordWrap w:val="0"/>
              <w:spacing w:line="360" w:lineRule="auto"/>
              <w:rPr>
                <w:rFonts w:ascii="仿宋" w:eastAsia="仿宋" w:hAnsi="仿宋" w:cs="仿宋"/>
                <w:sz w:val="24"/>
                <w:szCs w:val="24"/>
                <w:lang w:eastAsia="zh-CN"/>
              </w:rPr>
            </w:pPr>
          </w:p>
        </w:tc>
        <w:tc>
          <w:tcPr>
            <w:tcW w:w="1124" w:type="pct"/>
            <w:vMerge/>
            <w:vAlign w:val="center"/>
          </w:tcPr>
          <w:p w14:paraId="7B2E9F13"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4699991C" w14:textId="77777777" w:rsidR="003A0016" w:rsidRDefault="003A0016">
            <w:pPr>
              <w:wordWrap w:val="0"/>
              <w:spacing w:line="360" w:lineRule="auto"/>
              <w:jc w:val="center"/>
              <w:rPr>
                <w:rFonts w:ascii="仿宋" w:eastAsia="仿宋" w:hAnsi="仿宋" w:cs="仿宋"/>
                <w:sz w:val="24"/>
                <w:szCs w:val="24"/>
                <w:lang w:eastAsia="zh-CN"/>
              </w:rPr>
            </w:pPr>
          </w:p>
        </w:tc>
        <w:tc>
          <w:tcPr>
            <w:tcW w:w="1113" w:type="pct"/>
            <w:vAlign w:val="center"/>
          </w:tcPr>
          <w:p w14:paraId="0D938EB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w:t>
            </w:r>
          </w:p>
        </w:tc>
        <w:tc>
          <w:tcPr>
            <w:tcW w:w="1284" w:type="pct"/>
            <w:vAlign w:val="center"/>
          </w:tcPr>
          <w:p w14:paraId="70D76151"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sz w:val="24"/>
                <w:szCs w:val="24"/>
                <w:lang w:eastAsia="zh-CN"/>
              </w:rPr>
              <w:t>...</w:t>
            </w:r>
          </w:p>
        </w:tc>
      </w:tr>
      <w:tr w:rsidR="003A0016" w14:paraId="6EA98B49" w14:textId="77777777" w:rsidTr="001A608F">
        <w:trPr>
          <w:trHeight w:val="823"/>
          <w:jc w:val="center"/>
        </w:trPr>
        <w:tc>
          <w:tcPr>
            <w:tcW w:w="532" w:type="pct"/>
            <w:vMerge w:val="restart"/>
            <w:vAlign w:val="center"/>
          </w:tcPr>
          <w:p w14:paraId="24964743"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N</w:t>
            </w:r>
          </w:p>
        </w:tc>
        <w:tc>
          <w:tcPr>
            <w:tcW w:w="1124" w:type="pct"/>
            <w:vMerge w:val="restart"/>
            <w:vAlign w:val="center"/>
          </w:tcPr>
          <w:p w14:paraId="343890FC"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XXXXX系统（根据实际，有子系统的按需求添加）</w:t>
            </w:r>
          </w:p>
        </w:tc>
        <w:tc>
          <w:tcPr>
            <w:tcW w:w="947" w:type="pct"/>
            <w:vMerge w:val="restart"/>
            <w:vAlign w:val="center"/>
          </w:tcPr>
          <w:p w14:paraId="791EDD7F"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应用用户</w:t>
            </w:r>
          </w:p>
        </w:tc>
        <w:tc>
          <w:tcPr>
            <w:tcW w:w="1113" w:type="pct"/>
            <w:vAlign w:val="center"/>
          </w:tcPr>
          <w:p w14:paraId="30245C0E"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系统管理员</w:t>
            </w:r>
          </w:p>
        </w:tc>
        <w:tc>
          <w:tcPr>
            <w:tcW w:w="1284" w:type="pct"/>
            <w:vAlign w:val="center"/>
          </w:tcPr>
          <w:p w14:paraId="7DEC55EE"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真实性</w:t>
            </w:r>
          </w:p>
        </w:tc>
      </w:tr>
      <w:tr w:rsidR="003A0016" w14:paraId="767FB875" w14:textId="77777777" w:rsidTr="001A608F">
        <w:trPr>
          <w:trHeight w:val="823"/>
          <w:jc w:val="center"/>
        </w:trPr>
        <w:tc>
          <w:tcPr>
            <w:tcW w:w="532" w:type="pct"/>
            <w:vMerge/>
          </w:tcPr>
          <w:p w14:paraId="79516B39"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438B65B7"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55C9E8A2"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3DEE6FCF" w14:textId="77777777" w:rsidR="003A0016" w:rsidRDefault="0008438E">
            <w:pPr>
              <w:wordWrap w:val="0"/>
              <w:spacing w:line="360" w:lineRule="auto"/>
              <w:rPr>
                <w:rFonts w:ascii="仿宋" w:eastAsia="仿宋" w:hAnsi="仿宋" w:cs="仿宋"/>
                <w:kern w:val="2"/>
                <w:sz w:val="24"/>
                <w:szCs w:val="24"/>
                <w:highlight w:val="yellow"/>
                <w:lang w:eastAsia="zh-CN"/>
              </w:rPr>
            </w:pPr>
            <w:r>
              <w:rPr>
                <w:rFonts w:ascii="仿宋" w:eastAsia="仿宋" w:hAnsi="仿宋" w:cs="仿宋" w:hint="eastAsia"/>
                <w:sz w:val="24"/>
                <w:szCs w:val="24"/>
                <w:highlight w:val="yellow"/>
                <w:lang w:eastAsia="zh-CN"/>
              </w:rPr>
              <w:t>XXXX员</w:t>
            </w:r>
          </w:p>
        </w:tc>
        <w:tc>
          <w:tcPr>
            <w:tcW w:w="1284" w:type="pct"/>
            <w:vAlign w:val="center"/>
          </w:tcPr>
          <w:p w14:paraId="7F4433AF"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真实性</w:t>
            </w:r>
          </w:p>
        </w:tc>
      </w:tr>
      <w:tr w:rsidR="003A0016" w14:paraId="6EF311E7" w14:textId="77777777" w:rsidTr="001A608F">
        <w:trPr>
          <w:trHeight w:val="823"/>
          <w:jc w:val="center"/>
        </w:trPr>
        <w:tc>
          <w:tcPr>
            <w:tcW w:w="532" w:type="pct"/>
            <w:vMerge/>
          </w:tcPr>
          <w:p w14:paraId="1CD45253"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1866EA55"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3F3890DA"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7819CA17" w14:textId="77777777" w:rsidR="003A0016" w:rsidRDefault="0008438E">
            <w:pPr>
              <w:wordWrap w:val="0"/>
              <w:spacing w:line="360" w:lineRule="auto"/>
              <w:rPr>
                <w:rFonts w:ascii="仿宋" w:eastAsia="仿宋" w:hAnsi="仿宋" w:cs="仿宋"/>
                <w:kern w:val="2"/>
                <w:sz w:val="24"/>
                <w:szCs w:val="24"/>
                <w:highlight w:val="yellow"/>
                <w:lang w:eastAsia="zh-CN"/>
              </w:rPr>
            </w:pPr>
            <w:r>
              <w:rPr>
                <w:rFonts w:ascii="仿宋" w:eastAsia="仿宋" w:hAnsi="仿宋" w:cs="仿宋" w:hint="eastAsia"/>
                <w:sz w:val="24"/>
                <w:szCs w:val="24"/>
                <w:highlight w:val="yellow"/>
                <w:lang w:eastAsia="zh-CN"/>
              </w:rPr>
              <w:t>XXXX员</w:t>
            </w:r>
          </w:p>
        </w:tc>
        <w:tc>
          <w:tcPr>
            <w:tcW w:w="1284" w:type="pct"/>
            <w:vAlign w:val="center"/>
          </w:tcPr>
          <w:p w14:paraId="106ADED4"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真实性</w:t>
            </w:r>
          </w:p>
        </w:tc>
      </w:tr>
      <w:tr w:rsidR="003A0016" w14:paraId="79CEF254" w14:textId="77777777" w:rsidTr="001A608F">
        <w:trPr>
          <w:trHeight w:val="823"/>
          <w:jc w:val="center"/>
        </w:trPr>
        <w:tc>
          <w:tcPr>
            <w:tcW w:w="532" w:type="pct"/>
            <w:vMerge/>
          </w:tcPr>
          <w:p w14:paraId="7E02AF2B"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48070652"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508A61D0"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重要数据</w:t>
            </w:r>
          </w:p>
        </w:tc>
        <w:tc>
          <w:tcPr>
            <w:tcW w:w="1113" w:type="pct"/>
            <w:vAlign w:val="center"/>
          </w:tcPr>
          <w:p w14:paraId="67D74339"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鉴别数据</w:t>
            </w:r>
          </w:p>
        </w:tc>
        <w:tc>
          <w:tcPr>
            <w:tcW w:w="1284" w:type="pct"/>
            <w:vAlign w:val="center"/>
          </w:tcPr>
          <w:p w14:paraId="483AD9AB"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14BD478C"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3C6E71D8"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41236D8"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458A2DC6" w14:textId="77777777" w:rsidTr="001A608F">
        <w:trPr>
          <w:trHeight w:val="823"/>
          <w:jc w:val="center"/>
        </w:trPr>
        <w:tc>
          <w:tcPr>
            <w:tcW w:w="532" w:type="pct"/>
            <w:vMerge/>
          </w:tcPr>
          <w:p w14:paraId="13337615"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3845B6F5"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658898BD"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44586C4B"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highlight w:val="yellow"/>
                <w:lang w:eastAsia="zh-CN"/>
              </w:rPr>
              <w:t>业务数据（XXXXXXX）</w:t>
            </w:r>
          </w:p>
        </w:tc>
        <w:tc>
          <w:tcPr>
            <w:tcW w:w="1284" w:type="pct"/>
            <w:vAlign w:val="center"/>
          </w:tcPr>
          <w:p w14:paraId="0F3F46BA"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传输机密性</w:t>
            </w:r>
          </w:p>
          <w:p w14:paraId="0988FA02"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传输完整性</w:t>
            </w:r>
          </w:p>
          <w:p w14:paraId="66EBC730"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52"/>
            </w:r>
            <w:r>
              <w:rPr>
                <w:rFonts w:ascii="仿宋" w:eastAsia="仿宋" w:hAnsi="仿宋" w:cs="仿宋" w:hint="eastAsia"/>
                <w:sz w:val="24"/>
                <w:szCs w:val="24"/>
                <w:lang w:eastAsia="zh-CN"/>
              </w:rPr>
              <w:t>存储机密性</w:t>
            </w:r>
          </w:p>
          <w:p w14:paraId="7E455992"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175AD7A0" w14:textId="77777777" w:rsidTr="001A608F">
        <w:trPr>
          <w:trHeight w:val="823"/>
          <w:jc w:val="center"/>
        </w:trPr>
        <w:tc>
          <w:tcPr>
            <w:tcW w:w="532" w:type="pct"/>
            <w:vMerge/>
          </w:tcPr>
          <w:p w14:paraId="610AE8F5"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7A97EBA6" w14:textId="77777777" w:rsidR="003A0016" w:rsidRDefault="003A0016">
            <w:pPr>
              <w:wordWrap w:val="0"/>
              <w:spacing w:line="360" w:lineRule="auto"/>
              <w:rPr>
                <w:rFonts w:ascii="仿宋" w:eastAsia="仿宋" w:hAnsi="仿宋" w:cs="仿宋"/>
                <w:sz w:val="24"/>
                <w:szCs w:val="24"/>
                <w:lang w:eastAsia="zh-CN"/>
              </w:rPr>
            </w:pPr>
          </w:p>
        </w:tc>
        <w:tc>
          <w:tcPr>
            <w:tcW w:w="947" w:type="pct"/>
            <w:vMerge/>
          </w:tcPr>
          <w:p w14:paraId="313827AE" w14:textId="77777777" w:rsidR="003A0016" w:rsidRDefault="003A0016">
            <w:pPr>
              <w:wordWrap w:val="0"/>
              <w:spacing w:line="360" w:lineRule="auto"/>
              <w:rPr>
                <w:rFonts w:ascii="仿宋" w:eastAsia="仿宋" w:hAnsi="仿宋" w:cs="仿宋"/>
                <w:sz w:val="24"/>
                <w:szCs w:val="24"/>
                <w:lang w:eastAsia="zh-CN"/>
              </w:rPr>
            </w:pPr>
          </w:p>
        </w:tc>
        <w:tc>
          <w:tcPr>
            <w:tcW w:w="1113" w:type="pct"/>
            <w:vAlign w:val="center"/>
          </w:tcPr>
          <w:p w14:paraId="52571919"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lang w:eastAsia="zh-CN"/>
              </w:rPr>
              <w:t>日志数据（用户登录、退出、操作日志等）</w:t>
            </w:r>
          </w:p>
        </w:tc>
        <w:tc>
          <w:tcPr>
            <w:tcW w:w="1284" w:type="pct"/>
            <w:vAlign w:val="center"/>
          </w:tcPr>
          <w:p w14:paraId="726ABA95"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传输机密性</w:t>
            </w:r>
          </w:p>
          <w:p w14:paraId="0384D28E"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传输完整性</w:t>
            </w:r>
          </w:p>
          <w:p w14:paraId="198E3EC5"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rPr>
              <w:sym w:font="Wingdings 2" w:char="00A3"/>
            </w:r>
            <w:r>
              <w:rPr>
                <w:rFonts w:ascii="仿宋" w:eastAsia="仿宋" w:hAnsi="仿宋" w:cs="仿宋" w:hint="eastAsia"/>
                <w:sz w:val="24"/>
                <w:szCs w:val="24"/>
                <w:lang w:eastAsia="zh-CN"/>
              </w:rPr>
              <w:t>存储机密性</w:t>
            </w:r>
          </w:p>
          <w:p w14:paraId="010AD35A" w14:textId="77777777" w:rsidR="003A0016" w:rsidRDefault="0008438E">
            <w:pPr>
              <w:wordWrap w:val="0"/>
              <w:spacing w:line="360" w:lineRule="auto"/>
              <w:rPr>
                <w:rFonts w:ascii="仿宋" w:eastAsia="仿宋" w:hAnsi="仿宋" w:cs="仿宋"/>
                <w:kern w:val="2"/>
                <w:sz w:val="24"/>
                <w:szCs w:val="24"/>
                <w:lang w:eastAsia="zh-CN"/>
              </w:rPr>
            </w:pPr>
            <w:r>
              <w:rPr>
                <w:rFonts w:ascii="仿宋" w:eastAsia="仿宋" w:hAnsi="仿宋" w:cs="仿宋" w:hint="eastAsia"/>
                <w:sz w:val="24"/>
                <w:szCs w:val="24"/>
              </w:rPr>
              <w:sym w:font="Wingdings 2" w:char="0052"/>
            </w:r>
            <w:proofErr w:type="spellStart"/>
            <w:r>
              <w:rPr>
                <w:rFonts w:ascii="仿宋" w:eastAsia="仿宋" w:hAnsi="仿宋" w:cs="仿宋" w:hint="eastAsia"/>
                <w:sz w:val="24"/>
                <w:szCs w:val="24"/>
              </w:rPr>
              <w:t>存储完整性</w:t>
            </w:r>
            <w:proofErr w:type="spellEnd"/>
          </w:p>
        </w:tc>
      </w:tr>
      <w:tr w:rsidR="003A0016" w14:paraId="412C3AAA" w14:textId="77777777" w:rsidTr="001A608F">
        <w:trPr>
          <w:trHeight w:val="375"/>
          <w:jc w:val="center"/>
        </w:trPr>
        <w:tc>
          <w:tcPr>
            <w:tcW w:w="532" w:type="pct"/>
            <w:vMerge/>
          </w:tcPr>
          <w:p w14:paraId="130EC3E2"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387D8144" w14:textId="77777777" w:rsidR="003A0016" w:rsidRDefault="003A0016">
            <w:pPr>
              <w:wordWrap w:val="0"/>
              <w:spacing w:line="360" w:lineRule="auto"/>
              <w:rPr>
                <w:rFonts w:ascii="仿宋" w:eastAsia="仿宋" w:hAnsi="仿宋" w:cs="仿宋"/>
                <w:sz w:val="24"/>
                <w:szCs w:val="24"/>
                <w:lang w:eastAsia="zh-CN"/>
              </w:rPr>
            </w:pPr>
          </w:p>
        </w:tc>
        <w:tc>
          <w:tcPr>
            <w:tcW w:w="947" w:type="pct"/>
            <w:vMerge w:val="restart"/>
            <w:vAlign w:val="center"/>
          </w:tcPr>
          <w:p w14:paraId="41D4ECD3" w14:textId="77777777" w:rsidR="003A0016" w:rsidRDefault="0008438E">
            <w:pPr>
              <w:wordWrap w:val="0"/>
              <w:spacing w:line="360" w:lineRule="auto"/>
              <w:jc w:val="center"/>
              <w:rPr>
                <w:rFonts w:ascii="仿宋" w:eastAsia="仿宋" w:hAnsi="仿宋" w:cs="仿宋"/>
                <w:sz w:val="24"/>
                <w:szCs w:val="24"/>
                <w:lang w:eastAsia="zh-CN"/>
              </w:rPr>
            </w:pPr>
            <w:r>
              <w:rPr>
                <w:rFonts w:ascii="仿宋" w:eastAsia="仿宋" w:hAnsi="仿宋" w:cs="仿宋" w:hint="eastAsia"/>
                <w:sz w:val="24"/>
                <w:szCs w:val="24"/>
                <w:lang w:eastAsia="zh-CN"/>
              </w:rPr>
              <w:t>关键操作</w:t>
            </w:r>
          </w:p>
        </w:tc>
        <w:tc>
          <w:tcPr>
            <w:tcW w:w="1113" w:type="pct"/>
            <w:vAlign w:val="center"/>
          </w:tcPr>
          <w:p w14:paraId="208E3804"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highlight w:val="yellow"/>
                <w:lang w:eastAsia="zh-CN"/>
              </w:rPr>
              <w:t>XXXXX行为</w:t>
            </w:r>
          </w:p>
        </w:tc>
        <w:tc>
          <w:tcPr>
            <w:tcW w:w="1284" w:type="pct"/>
            <w:vAlign w:val="center"/>
          </w:tcPr>
          <w:p w14:paraId="0B07B15F" w14:textId="77777777" w:rsidR="003A0016" w:rsidRDefault="0008438E">
            <w:pPr>
              <w:widowControl/>
              <w:spacing w:line="360" w:lineRule="auto"/>
              <w:jc w:val="left"/>
              <w:rPr>
                <w:rFonts w:ascii="仿宋" w:eastAsia="仿宋" w:hAnsi="仿宋" w:cs="仿宋"/>
                <w:sz w:val="24"/>
                <w:szCs w:val="24"/>
              </w:rPr>
            </w:pPr>
            <w:r>
              <w:rPr>
                <w:rFonts w:ascii="仿宋" w:eastAsia="仿宋" w:hAnsi="仿宋" w:cs="仿宋" w:hint="eastAsia"/>
                <w:sz w:val="24"/>
                <w:szCs w:val="24"/>
                <w:lang w:eastAsia="zh-CN"/>
              </w:rPr>
              <w:t>不可否认性</w:t>
            </w:r>
          </w:p>
        </w:tc>
      </w:tr>
      <w:tr w:rsidR="003A0016" w14:paraId="5EA0482A" w14:textId="77777777" w:rsidTr="001A608F">
        <w:trPr>
          <w:trHeight w:val="468"/>
          <w:jc w:val="center"/>
        </w:trPr>
        <w:tc>
          <w:tcPr>
            <w:tcW w:w="532" w:type="pct"/>
            <w:vMerge/>
          </w:tcPr>
          <w:p w14:paraId="58D36B97" w14:textId="77777777" w:rsidR="003A0016" w:rsidRDefault="003A0016">
            <w:pPr>
              <w:wordWrap w:val="0"/>
              <w:spacing w:line="360" w:lineRule="auto"/>
              <w:rPr>
                <w:rFonts w:ascii="仿宋" w:eastAsia="仿宋" w:hAnsi="仿宋" w:cs="仿宋"/>
                <w:sz w:val="24"/>
                <w:szCs w:val="24"/>
                <w:lang w:eastAsia="zh-CN"/>
              </w:rPr>
            </w:pPr>
          </w:p>
        </w:tc>
        <w:tc>
          <w:tcPr>
            <w:tcW w:w="1124" w:type="pct"/>
            <w:vMerge/>
          </w:tcPr>
          <w:p w14:paraId="41D365E8" w14:textId="77777777" w:rsidR="003A0016" w:rsidRDefault="003A0016">
            <w:pPr>
              <w:wordWrap w:val="0"/>
              <w:spacing w:line="360" w:lineRule="auto"/>
              <w:rPr>
                <w:rFonts w:ascii="仿宋" w:eastAsia="仿宋" w:hAnsi="仿宋" w:cs="仿宋"/>
                <w:sz w:val="24"/>
                <w:szCs w:val="24"/>
                <w:lang w:eastAsia="zh-CN"/>
              </w:rPr>
            </w:pPr>
          </w:p>
        </w:tc>
        <w:tc>
          <w:tcPr>
            <w:tcW w:w="947" w:type="pct"/>
            <w:vMerge/>
            <w:vAlign w:val="center"/>
          </w:tcPr>
          <w:p w14:paraId="65F95E41" w14:textId="77777777" w:rsidR="003A0016" w:rsidRDefault="003A0016">
            <w:pPr>
              <w:wordWrap w:val="0"/>
              <w:spacing w:line="360" w:lineRule="auto"/>
              <w:jc w:val="center"/>
              <w:rPr>
                <w:rFonts w:ascii="仿宋" w:eastAsia="仿宋" w:hAnsi="仿宋" w:cs="仿宋"/>
                <w:sz w:val="24"/>
                <w:szCs w:val="24"/>
                <w:lang w:eastAsia="zh-CN"/>
              </w:rPr>
            </w:pPr>
          </w:p>
        </w:tc>
        <w:tc>
          <w:tcPr>
            <w:tcW w:w="1113" w:type="pct"/>
            <w:vAlign w:val="center"/>
          </w:tcPr>
          <w:p w14:paraId="2AA1CFD0" w14:textId="77777777" w:rsidR="003A0016" w:rsidRDefault="0008438E">
            <w:pPr>
              <w:wordWrap w:val="0"/>
              <w:spacing w:line="360" w:lineRule="auto"/>
              <w:rPr>
                <w:rFonts w:ascii="仿宋" w:eastAsia="仿宋" w:hAnsi="仿宋" w:cs="仿宋"/>
                <w:sz w:val="24"/>
                <w:szCs w:val="24"/>
                <w:lang w:eastAsia="zh-CN"/>
              </w:rPr>
            </w:pPr>
            <w:r>
              <w:rPr>
                <w:rFonts w:ascii="仿宋" w:eastAsia="仿宋" w:hAnsi="仿宋" w:cs="仿宋" w:hint="eastAsia"/>
                <w:sz w:val="24"/>
                <w:szCs w:val="24"/>
                <w:lang w:eastAsia="zh-CN"/>
              </w:rPr>
              <w:t>...</w:t>
            </w:r>
          </w:p>
        </w:tc>
        <w:tc>
          <w:tcPr>
            <w:tcW w:w="1284" w:type="pct"/>
            <w:vAlign w:val="center"/>
          </w:tcPr>
          <w:p w14:paraId="1CAE1D21" w14:textId="77777777" w:rsidR="003A0016" w:rsidRDefault="0008438E">
            <w:pPr>
              <w:widowControl/>
              <w:spacing w:line="360" w:lineRule="auto"/>
              <w:jc w:val="left"/>
              <w:rPr>
                <w:rFonts w:ascii="仿宋" w:eastAsia="仿宋" w:hAnsi="仿宋" w:cs="仿宋"/>
                <w:sz w:val="24"/>
                <w:szCs w:val="24"/>
                <w:lang w:eastAsia="zh-CN"/>
              </w:rPr>
            </w:pPr>
            <w:r>
              <w:rPr>
                <w:rFonts w:ascii="仿宋" w:eastAsia="仿宋" w:hAnsi="仿宋" w:cs="仿宋" w:hint="eastAsia"/>
                <w:sz w:val="24"/>
                <w:szCs w:val="24"/>
                <w:lang w:eastAsia="zh-CN"/>
              </w:rPr>
              <w:t>...</w:t>
            </w:r>
          </w:p>
        </w:tc>
      </w:tr>
    </w:tbl>
    <w:p w14:paraId="45FD508B" w14:textId="77777777" w:rsidR="003A0016" w:rsidRDefault="003A0016">
      <w:pPr>
        <w:spacing w:line="360" w:lineRule="auto"/>
        <w:rPr>
          <w:rFonts w:ascii="仿宋" w:eastAsia="仿宋" w:hAnsi="仿宋" w:cs="仿宋"/>
          <w:sz w:val="28"/>
          <w:szCs w:val="28"/>
          <w:lang w:eastAsia="zh-CN"/>
        </w:rPr>
      </w:pPr>
    </w:p>
    <w:p w14:paraId="2207C3CF" w14:textId="77777777" w:rsidR="003A0016" w:rsidRDefault="0008438E">
      <w:pPr>
        <w:pStyle w:val="2"/>
        <w:rPr>
          <w:lang w:eastAsia="zh-CN"/>
        </w:rPr>
      </w:pPr>
      <w:bookmarkStart w:id="9" w:name="_Toc167377449"/>
      <w:r>
        <w:rPr>
          <w:rFonts w:hint="eastAsia"/>
          <w:lang w:eastAsia="zh-CN"/>
        </w:rPr>
        <w:lastRenderedPageBreak/>
        <w:t>2.4</w:t>
      </w:r>
      <w:r>
        <w:rPr>
          <w:rFonts w:hint="eastAsia"/>
          <w:lang w:eastAsia="zh-CN"/>
        </w:rPr>
        <w:t>密码应用现状</w:t>
      </w:r>
      <w:bookmarkEnd w:id="9"/>
    </w:p>
    <w:p w14:paraId="67ACAE6A" w14:textId="77777777"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系统当前未部署相关密码软硬件设施设备，未形成密码支撑功能供上层应用系统调用。本次密码应用方案通过后，我部将会依据方案部署相应</w:t>
      </w:r>
      <w:proofErr w:type="gramStart"/>
      <w:r>
        <w:rPr>
          <w:rFonts w:ascii="仿宋" w:eastAsia="仿宋" w:hAnsi="仿宋" w:cs="仿宋" w:hint="eastAsia"/>
          <w:sz w:val="28"/>
          <w:szCs w:val="28"/>
          <w:lang w:eastAsia="zh-CN"/>
        </w:rPr>
        <w:t>密码密码</w:t>
      </w:r>
      <w:proofErr w:type="gramEnd"/>
      <w:r>
        <w:rPr>
          <w:rFonts w:ascii="仿宋" w:eastAsia="仿宋" w:hAnsi="仿宋" w:cs="仿宋" w:hint="eastAsia"/>
          <w:sz w:val="28"/>
          <w:szCs w:val="28"/>
          <w:lang w:eastAsia="zh-CN"/>
        </w:rPr>
        <w:t>软硬件设施设备，按照密码应用策略配置相关形成密码支撑功能。</w:t>
      </w:r>
    </w:p>
    <w:p w14:paraId="66AC0214" w14:textId="77777777" w:rsidR="003A0016" w:rsidRDefault="0008438E">
      <w:pPr>
        <w:pStyle w:val="3"/>
        <w:rPr>
          <w:lang w:eastAsia="zh-CN"/>
        </w:rPr>
      </w:pPr>
      <w:r>
        <w:rPr>
          <w:rFonts w:hint="eastAsia"/>
          <w:lang w:eastAsia="zh-CN"/>
        </w:rPr>
        <w:t>2.4.1</w:t>
      </w:r>
      <w:r>
        <w:rPr>
          <w:rFonts w:hint="eastAsia"/>
          <w:lang w:eastAsia="zh-CN"/>
        </w:rPr>
        <w:t>物理和环境安全现状</w:t>
      </w:r>
    </w:p>
    <w:p w14:paraId="7E58AD3E" w14:textId="243C7A9F" w:rsidR="009F590C" w:rsidRDefault="009F590C">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w:t>
      </w:r>
      <w:proofErr w:type="spellStart"/>
      <w:r w:rsidR="001E0255">
        <w:rPr>
          <w:rFonts w:ascii="仿宋" w:eastAsia="仿宋" w:hAnsi="仿宋" w:cs="仿宋" w:hint="eastAsia"/>
          <w:sz w:val="28"/>
          <w:szCs w:val="28"/>
          <w:lang w:eastAsia="zh-CN"/>
        </w:rPr>
        <w:t>wlhhjaqxz</w:t>
      </w:r>
      <w:proofErr w:type="spellEnd"/>
      <w:r>
        <w:rPr>
          <w:rFonts w:ascii="仿宋" w:eastAsia="仿宋" w:hAnsi="仿宋" w:cs="仿宋" w:hint="eastAsia"/>
          <w:sz w:val="28"/>
          <w:szCs w:val="28"/>
          <w:lang w:eastAsia="zh-CN"/>
        </w:rPr>
        <w:t>}}</w:t>
      </w:r>
    </w:p>
    <w:p w14:paraId="4CD349FE" w14:textId="77777777" w:rsidR="003A0016" w:rsidRDefault="0008438E">
      <w:pPr>
        <w:pStyle w:val="3"/>
        <w:rPr>
          <w:lang w:eastAsia="zh-CN"/>
        </w:rPr>
      </w:pPr>
      <w:r>
        <w:rPr>
          <w:rFonts w:hint="eastAsia"/>
          <w:lang w:eastAsia="zh-CN"/>
        </w:rPr>
        <w:t>2.4.2</w:t>
      </w:r>
      <w:r>
        <w:rPr>
          <w:rFonts w:hint="eastAsia"/>
          <w:lang w:eastAsia="zh-CN"/>
        </w:rPr>
        <w:t>网络和通信安全现状</w:t>
      </w:r>
    </w:p>
    <w:p w14:paraId="33723E05" w14:textId="38CAB9CF" w:rsidR="007B10A1" w:rsidRDefault="007B10A1" w:rsidP="007B10A1">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w:t>
      </w:r>
      <w:proofErr w:type="spellStart"/>
      <w:r>
        <w:rPr>
          <w:rFonts w:ascii="仿宋" w:eastAsia="仿宋" w:hAnsi="仿宋" w:cs="仿宋" w:hint="eastAsia"/>
          <w:sz w:val="28"/>
          <w:szCs w:val="28"/>
          <w:lang w:eastAsia="zh-CN"/>
        </w:rPr>
        <w:t>wlhtxaqxz</w:t>
      </w:r>
      <w:proofErr w:type="spellEnd"/>
      <w:r>
        <w:rPr>
          <w:rFonts w:ascii="仿宋" w:eastAsia="仿宋" w:hAnsi="仿宋" w:cs="仿宋" w:hint="eastAsia"/>
          <w:sz w:val="28"/>
          <w:szCs w:val="28"/>
          <w:lang w:eastAsia="zh-CN"/>
        </w:rPr>
        <w:t>}}</w:t>
      </w:r>
    </w:p>
    <w:p w14:paraId="542BF9A4" w14:textId="77777777" w:rsidR="003A0016" w:rsidRDefault="0008438E">
      <w:pPr>
        <w:pStyle w:val="3"/>
        <w:rPr>
          <w:lang w:eastAsia="zh-CN"/>
        </w:rPr>
      </w:pPr>
      <w:r>
        <w:rPr>
          <w:rFonts w:hint="eastAsia"/>
          <w:lang w:eastAsia="zh-CN"/>
        </w:rPr>
        <w:t>2.4.3</w:t>
      </w:r>
      <w:r>
        <w:rPr>
          <w:rFonts w:hint="eastAsia"/>
          <w:lang w:eastAsia="zh-CN"/>
        </w:rPr>
        <w:t>设备和计算安全现状</w:t>
      </w:r>
    </w:p>
    <w:p w14:paraId="3614F394" w14:textId="0A2C0DCF"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在运维侧，管理员用户通过</w:t>
      </w:r>
      <w:proofErr w:type="gramStart"/>
      <w:r>
        <w:rPr>
          <w:rFonts w:ascii="仿宋" w:eastAsia="仿宋" w:hAnsi="仿宋" w:cs="仿宋" w:hint="eastAsia"/>
          <w:sz w:val="28"/>
          <w:szCs w:val="28"/>
          <w:lang w:eastAsia="zh-CN"/>
        </w:rPr>
        <w:t>堡垒机</w:t>
      </w:r>
      <w:proofErr w:type="gramEnd"/>
      <w:r>
        <w:rPr>
          <w:rFonts w:ascii="仿宋" w:eastAsia="仿宋" w:hAnsi="仿宋" w:cs="仿宋" w:hint="eastAsia"/>
          <w:sz w:val="28"/>
          <w:szCs w:val="28"/>
          <w:lang w:eastAsia="zh-CN"/>
        </w:rPr>
        <w:t>访问所需运维设备，使用用户名口令的方式对运</w:t>
      </w:r>
      <w:proofErr w:type="gramStart"/>
      <w:r>
        <w:rPr>
          <w:rFonts w:ascii="仿宋" w:eastAsia="仿宋" w:hAnsi="仿宋" w:cs="仿宋" w:hint="eastAsia"/>
          <w:sz w:val="28"/>
          <w:szCs w:val="28"/>
          <w:lang w:eastAsia="zh-CN"/>
        </w:rPr>
        <w:t>维人员</w:t>
      </w:r>
      <w:proofErr w:type="gramEnd"/>
      <w:r>
        <w:rPr>
          <w:rFonts w:ascii="仿宋" w:eastAsia="仿宋" w:hAnsi="仿宋" w:cs="仿宋" w:hint="eastAsia"/>
          <w:sz w:val="28"/>
          <w:szCs w:val="28"/>
          <w:lang w:eastAsia="zh-CN"/>
        </w:rPr>
        <w:t>身份鉴别。通过</w:t>
      </w:r>
      <w:r w:rsidR="001E0255">
        <w:rPr>
          <w:rFonts w:ascii="仿宋" w:eastAsia="仿宋" w:hAnsi="仿宋" w:cs="仿宋" w:hint="eastAsia"/>
          <w:sz w:val="28"/>
          <w:szCs w:val="28"/>
          <w:lang w:eastAsia="zh-CN"/>
        </w:rPr>
        <w:t>{{</w:t>
      </w:r>
      <w:proofErr w:type="spellStart"/>
      <w:r w:rsidR="00642186">
        <w:rPr>
          <w:rFonts w:ascii="仿宋" w:eastAsia="仿宋" w:hAnsi="仿宋" w:cs="仿宋" w:hint="eastAsia"/>
          <w:sz w:val="28"/>
          <w:szCs w:val="28"/>
          <w:lang w:eastAsia="zh-CN"/>
        </w:rPr>
        <w:t>bljfwfs</w:t>
      </w:r>
      <w:proofErr w:type="spellEnd"/>
      <w:r w:rsidR="001E0255">
        <w:rPr>
          <w:rFonts w:ascii="仿宋" w:eastAsia="仿宋" w:hAnsi="仿宋" w:cs="仿宋" w:hint="eastAsia"/>
          <w:sz w:val="28"/>
          <w:szCs w:val="28"/>
          <w:lang w:eastAsia="zh-CN"/>
        </w:rPr>
        <w:t>}}</w:t>
      </w:r>
      <w:r>
        <w:rPr>
          <w:rFonts w:ascii="仿宋" w:eastAsia="仿宋" w:hAnsi="仿宋" w:cs="仿宋" w:hint="eastAsia"/>
          <w:sz w:val="28"/>
          <w:szCs w:val="28"/>
          <w:lang w:eastAsia="zh-CN"/>
        </w:rPr>
        <w:t>方式访问堡垒机，未使用合</w:t>
      </w:r>
      <w:proofErr w:type="gramStart"/>
      <w:r>
        <w:rPr>
          <w:rFonts w:ascii="仿宋" w:eastAsia="仿宋" w:hAnsi="仿宋" w:cs="仿宋" w:hint="eastAsia"/>
          <w:sz w:val="28"/>
          <w:szCs w:val="28"/>
          <w:lang w:eastAsia="zh-CN"/>
        </w:rPr>
        <w:t>规</w:t>
      </w:r>
      <w:proofErr w:type="gramEnd"/>
      <w:r>
        <w:rPr>
          <w:rFonts w:ascii="仿宋" w:eastAsia="仿宋" w:hAnsi="仿宋" w:cs="仿宋" w:hint="eastAsia"/>
          <w:sz w:val="28"/>
          <w:szCs w:val="28"/>
          <w:lang w:eastAsia="zh-CN"/>
        </w:rPr>
        <w:t>的商密VPN技术进行远程管理通道的安全防护，相关日志未做完整性保护。</w:t>
      </w:r>
    </w:p>
    <w:p w14:paraId="5CD136ED" w14:textId="77777777" w:rsidR="003A0016" w:rsidRDefault="0008438E">
      <w:pPr>
        <w:pStyle w:val="3"/>
        <w:rPr>
          <w:lang w:eastAsia="zh-CN"/>
        </w:rPr>
      </w:pPr>
      <w:r>
        <w:rPr>
          <w:rFonts w:hint="eastAsia"/>
          <w:lang w:eastAsia="zh-CN"/>
        </w:rPr>
        <w:t>2.4.4</w:t>
      </w:r>
      <w:r>
        <w:rPr>
          <w:rFonts w:hint="eastAsia"/>
          <w:lang w:eastAsia="zh-CN"/>
        </w:rPr>
        <w:t>应用和数据安全现状</w:t>
      </w:r>
    </w:p>
    <w:p w14:paraId="61350AD9" w14:textId="048B117E" w:rsidR="003A0016" w:rsidRDefault="0008438E">
      <w:pPr>
        <w:ind w:firstLineChars="200" w:firstLine="560"/>
        <w:rPr>
          <w:rFonts w:ascii="仿宋" w:eastAsia="仿宋" w:hAnsi="仿宋" w:cs="仿宋"/>
          <w:sz w:val="28"/>
          <w:szCs w:val="28"/>
          <w:lang w:eastAsia="zh-CN"/>
        </w:rPr>
      </w:pPr>
      <w:r>
        <w:rPr>
          <w:rFonts w:ascii="仿宋" w:eastAsia="仿宋" w:hAnsi="仿宋" w:cs="仿宋" w:hint="eastAsia"/>
          <w:sz w:val="28"/>
          <w:szCs w:val="28"/>
          <w:lang w:eastAsia="zh-CN"/>
        </w:rPr>
        <w:t>现阶段业务系统包含多个子模块，涉及的系统开发语言是</w:t>
      </w:r>
      <w:r w:rsidR="001E0255">
        <w:rPr>
          <w:rFonts w:ascii="仿宋" w:eastAsia="仿宋" w:hAnsi="仿宋" w:cs="仿宋" w:hint="eastAsia"/>
          <w:sz w:val="28"/>
          <w:szCs w:val="28"/>
          <w:lang w:eastAsia="zh-CN"/>
        </w:rPr>
        <w:t>{{</w:t>
      </w:r>
      <w:proofErr w:type="spellStart"/>
      <w:r w:rsidR="001E0255">
        <w:rPr>
          <w:rFonts w:ascii="仿宋" w:eastAsia="仿宋" w:hAnsi="仿宋" w:cs="仿宋" w:hint="eastAsia"/>
          <w:sz w:val="28"/>
          <w:szCs w:val="28"/>
          <w:lang w:eastAsia="zh-CN"/>
        </w:rPr>
        <w:t>kfyy</w:t>
      </w:r>
      <w:proofErr w:type="spellEnd"/>
      <w:r w:rsidR="001E0255">
        <w:rPr>
          <w:rFonts w:ascii="仿宋" w:eastAsia="仿宋" w:hAnsi="仿宋" w:cs="仿宋" w:hint="eastAsia"/>
          <w:sz w:val="28"/>
          <w:szCs w:val="28"/>
          <w:lang w:eastAsia="zh-CN"/>
        </w:rPr>
        <w:t>}}</w:t>
      </w:r>
      <w:r>
        <w:rPr>
          <w:rFonts w:ascii="仿宋" w:eastAsia="仿宋" w:hAnsi="仿宋" w:cs="仿宋" w:hint="eastAsia"/>
          <w:sz w:val="28"/>
          <w:szCs w:val="28"/>
          <w:lang w:eastAsia="zh-CN"/>
        </w:rPr>
        <w:t>，数据库类型是</w:t>
      </w:r>
      <w:r w:rsidR="001E0255">
        <w:rPr>
          <w:rFonts w:ascii="仿宋" w:eastAsia="仿宋" w:hAnsi="仿宋" w:cs="仿宋" w:hint="eastAsia"/>
          <w:sz w:val="28"/>
          <w:szCs w:val="28"/>
          <w:lang w:eastAsia="zh-CN"/>
        </w:rPr>
        <w:t>{{</w:t>
      </w:r>
      <w:proofErr w:type="spellStart"/>
      <w:r w:rsidR="001E0255">
        <w:rPr>
          <w:rFonts w:ascii="仿宋" w:eastAsia="仿宋" w:hAnsi="仿宋" w:cs="仿宋" w:hint="eastAsia"/>
          <w:sz w:val="28"/>
          <w:szCs w:val="28"/>
          <w:lang w:eastAsia="zh-CN"/>
        </w:rPr>
        <w:t>sjklx</w:t>
      </w:r>
      <w:proofErr w:type="spellEnd"/>
      <w:r w:rsidR="001E0255">
        <w:rPr>
          <w:rFonts w:ascii="仿宋" w:eastAsia="仿宋" w:hAnsi="仿宋" w:cs="仿宋" w:hint="eastAsia"/>
          <w:sz w:val="28"/>
          <w:szCs w:val="28"/>
          <w:lang w:eastAsia="zh-CN"/>
        </w:rPr>
        <w:t>}}</w:t>
      </w:r>
      <w:r>
        <w:rPr>
          <w:rFonts w:ascii="仿宋" w:eastAsia="仿宋" w:hAnsi="仿宋" w:cs="仿宋" w:hint="eastAsia"/>
          <w:sz w:val="28"/>
          <w:szCs w:val="28"/>
          <w:lang w:eastAsia="zh-CN"/>
        </w:rPr>
        <w:t>，</w:t>
      </w:r>
      <w:r w:rsidR="0095790E">
        <w:rPr>
          <w:rFonts w:ascii="仿宋" w:eastAsia="仿宋" w:hAnsi="仿宋" w:cs="仿宋" w:hint="eastAsia"/>
          <w:sz w:val="28"/>
          <w:szCs w:val="28"/>
          <w:lang w:eastAsia="zh-CN"/>
        </w:rPr>
        <w:t>{{</w:t>
      </w:r>
      <w:proofErr w:type="spellStart"/>
      <w:r w:rsidR="0095790E" w:rsidRPr="0095790E">
        <w:rPr>
          <w:rFonts w:ascii="仿宋" w:eastAsia="仿宋" w:hAnsi="仿宋" w:cs="仿宋"/>
          <w:sz w:val="28"/>
          <w:szCs w:val="28"/>
          <w:lang w:eastAsia="zh-CN"/>
        </w:rPr>
        <w:t>sjmwcc</w:t>
      </w:r>
      <w:proofErr w:type="spellEnd"/>
      <w:r w:rsidR="0095790E">
        <w:rPr>
          <w:rFonts w:ascii="仿宋" w:eastAsia="仿宋" w:hAnsi="仿宋" w:cs="仿宋" w:hint="eastAsia"/>
          <w:sz w:val="28"/>
          <w:szCs w:val="28"/>
          <w:lang w:eastAsia="zh-CN"/>
        </w:rPr>
        <w:t>}}</w:t>
      </w:r>
      <w:r>
        <w:rPr>
          <w:rFonts w:ascii="仿宋" w:eastAsia="仿宋" w:hAnsi="仿宋" w:cs="仿宋" w:hint="eastAsia"/>
          <w:sz w:val="28"/>
          <w:szCs w:val="28"/>
          <w:lang w:eastAsia="zh-CN"/>
        </w:rPr>
        <w:t>未采用合</w:t>
      </w:r>
      <w:proofErr w:type="gramStart"/>
      <w:r>
        <w:rPr>
          <w:rFonts w:ascii="仿宋" w:eastAsia="仿宋" w:hAnsi="仿宋" w:cs="仿宋" w:hint="eastAsia"/>
          <w:sz w:val="28"/>
          <w:szCs w:val="28"/>
          <w:lang w:eastAsia="zh-CN"/>
        </w:rPr>
        <w:t>规</w:t>
      </w:r>
      <w:proofErr w:type="gramEnd"/>
      <w:r>
        <w:rPr>
          <w:rFonts w:ascii="仿宋" w:eastAsia="仿宋" w:hAnsi="仿宋" w:cs="仿宋" w:hint="eastAsia"/>
          <w:sz w:val="28"/>
          <w:szCs w:val="28"/>
          <w:lang w:eastAsia="zh-CN"/>
        </w:rPr>
        <w:t>的</w:t>
      </w:r>
      <w:proofErr w:type="gramStart"/>
      <w:r>
        <w:rPr>
          <w:rFonts w:ascii="仿宋" w:eastAsia="仿宋" w:hAnsi="仿宋" w:cs="仿宋" w:hint="eastAsia"/>
          <w:sz w:val="28"/>
          <w:szCs w:val="28"/>
          <w:lang w:eastAsia="zh-CN"/>
        </w:rPr>
        <w:t>码技术</w:t>
      </w:r>
      <w:proofErr w:type="gramEnd"/>
      <w:r>
        <w:rPr>
          <w:rFonts w:ascii="仿宋" w:eastAsia="仿宋" w:hAnsi="仿宋" w:cs="仿宋" w:hint="eastAsia"/>
          <w:sz w:val="28"/>
          <w:szCs w:val="28"/>
          <w:lang w:eastAsia="zh-CN"/>
        </w:rPr>
        <w:t>保证信息系统应用的重要数据在传输和存储过程中的机密性和完</w:t>
      </w:r>
      <w:r>
        <w:rPr>
          <w:rFonts w:ascii="仿宋" w:eastAsia="仿宋" w:hAnsi="仿宋" w:cs="仿宋" w:hint="eastAsia"/>
          <w:sz w:val="28"/>
          <w:szCs w:val="28"/>
          <w:lang w:eastAsia="zh-CN"/>
        </w:rPr>
        <w:lastRenderedPageBreak/>
        <w:t>整性。</w:t>
      </w:r>
    </w:p>
    <w:p w14:paraId="4AEDFE20" w14:textId="77777777" w:rsidR="003A0016" w:rsidRDefault="0008438E">
      <w:pPr>
        <w:pStyle w:val="2"/>
        <w:rPr>
          <w:lang w:eastAsia="zh-CN"/>
        </w:rPr>
      </w:pPr>
      <w:bookmarkStart w:id="10" w:name="_Toc167377450"/>
      <w:r>
        <w:rPr>
          <w:rFonts w:hint="eastAsia"/>
          <w:lang w:eastAsia="zh-CN"/>
        </w:rPr>
        <w:t>2.5</w:t>
      </w:r>
      <w:r>
        <w:rPr>
          <w:rFonts w:hint="eastAsia"/>
          <w:lang w:eastAsia="zh-CN"/>
        </w:rPr>
        <w:t>密码应用管理现状</w:t>
      </w:r>
      <w:bookmarkEnd w:id="10"/>
    </w:p>
    <w:p w14:paraId="6AFAF810" w14:textId="6C185867" w:rsidR="003A0016" w:rsidRPr="000C3C4D" w:rsidRDefault="004C4C02" w:rsidP="000C3C4D">
      <w:pPr>
        <w:spacing w:line="360" w:lineRule="auto"/>
        <w:ind w:firstLineChars="200" w:firstLine="560"/>
        <w:rPr>
          <w:rFonts w:ascii="仿宋" w:eastAsia="仿宋" w:hAnsi="仿宋" w:cs="仿宋"/>
          <w:sz w:val="28"/>
          <w:szCs w:val="28"/>
          <w:lang w:eastAsia="zh-CN"/>
        </w:rPr>
      </w:pPr>
      <w:r w:rsidRPr="004C4C02">
        <w:rPr>
          <w:rFonts w:ascii="仿宋" w:eastAsia="仿宋" w:hAnsi="仿宋" w:cs="仿宋" w:hint="eastAsia"/>
          <w:sz w:val="28"/>
          <w:szCs w:val="28"/>
          <w:lang w:eastAsia="zh-CN"/>
        </w:rPr>
        <w:t>{{</w:t>
      </w:r>
      <w:proofErr w:type="spellStart"/>
      <w:r w:rsidRPr="004C4C02">
        <w:rPr>
          <w:rFonts w:ascii="仿宋" w:eastAsia="仿宋" w:hAnsi="仿宋" w:cs="仿宋" w:hint="eastAsia"/>
          <w:sz w:val="28"/>
          <w:szCs w:val="28"/>
          <w:lang w:eastAsia="zh-CN"/>
        </w:rPr>
        <w:t>mmyyglxz</w:t>
      </w:r>
      <w:proofErr w:type="spellEnd"/>
      <w:r w:rsidRPr="004C4C02">
        <w:rPr>
          <w:rFonts w:ascii="仿宋" w:eastAsia="仿宋" w:hAnsi="仿宋" w:cs="仿宋" w:hint="eastAsia"/>
          <w:sz w:val="28"/>
          <w:szCs w:val="28"/>
          <w:lang w:eastAsia="zh-CN"/>
        </w:rPr>
        <w:t>}}</w:t>
      </w:r>
    </w:p>
    <w:sectPr w:rsidR="003A0016" w:rsidRPr="000C3C4D">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8FBE6" w14:textId="77777777" w:rsidR="000E214C" w:rsidRDefault="000E214C">
      <w:r>
        <w:separator/>
      </w:r>
    </w:p>
  </w:endnote>
  <w:endnote w:type="continuationSeparator" w:id="0">
    <w:p w14:paraId="3B90344B" w14:textId="77777777" w:rsidR="000E214C" w:rsidRDefault="000E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15010" w14:textId="77777777" w:rsidR="003A0016" w:rsidRDefault="0008438E">
    <w:pPr>
      <w:pStyle w:val="a7"/>
    </w:pPr>
    <w:r>
      <w:rPr>
        <w:noProof/>
      </w:rPr>
      <mc:AlternateContent>
        <mc:Choice Requires="wps">
          <w:drawing>
            <wp:anchor distT="0" distB="0" distL="114300" distR="114300" simplePos="0" relativeHeight="251659264" behindDoc="0" locked="0" layoutInCell="1" allowOverlap="1" wp14:anchorId="06642DCC" wp14:editId="4C3D9119">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642DCC"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E1C929D" w14:textId="77777777" w:rsidR="003A0016" w:rsidRDefault="0008438E">
                    <w:pPr>
                      <w:pStyle w:val="a7"/>
                    </w:pPr>
                    <w:r>
                      <w:t>第</w:t>
                    </w:r>
                    <w:r>
                      <w:t xml:space="preserve"> </w:t>
                    </w:r>
                    <w:r>
                      <w:fldChar w:fldCharType="begin"/>
                    </w:r>
                    <w:r>
                      <w:instrText xml:space="preserve"> PAGE  \* MERGEFORMAT </w:instrText>
                    </w:r>
                    <w:r>
                      <w:fldChar w:fldCharType="separate"/>
                    </w:r>
                    <w:r>
                      <w:t>3</w:t>
                    </w:r>
                    <w:r>
                      <w:fldChar w:fldCharType="end"/>
                    </w:r>
                    <w:r>
                      <w:rPr>
                        <w:rFonts w:hint="eastAsia"/>
                        <w:lang w:eastAsia="zh-CN"/>
                      </w:rPr>
                      <w:t xml:space="preserve"> </w:t>
                    </w:r>
                    <w:r>
                      <w:rPr>
                        <w:rFonts w:hint="eastAsia"/>
                        <w:lang w:eastAsia="zh-CN"/>
                      </w:rPr>
                      <w:t>页</w:t>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3B199" w14:textId="77777777" w:rsidR="000E214C" w:rsidRDefault="000E214C">
      <w:r>
        <w:separator/>
      </w:r>
    </w:p>
  </w:footnote>
  <w:footnote w:type="continuationSeparator" w:id="0">
    <w:p w14:paraId="1CD3300C" w14:textId="77777777" w:rsidR="000E214C" w:rsidRDefault="000E2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9C29" w14:textId="77777777" w:rsidR="003A0016" w:rsidRDefault="0008438E">
    <w:pPr>
      <w:pStyle w:val="a8"/>
      <w:pBdr>
        <w:bottom w:val="single" w:sz="4" w:space="1" w:color="auto"/>
      </w:pBdr>
      <w:jc w:val="right"/>
    </w:pPr>
    <w:r>
      <w:rPr>
        <w:rFonts w:ascii="Times New Roman" w:eastAsia="宋体" w:hAnsi="Times New Roman" w:cs="Times New Roman"/>
        <w:noProof/>
        <w:kern w:val="2"/>
        <w:sz w:val="28"/>
        <w:szCs w:val="28"/>
        <w:lang w:eastAsia="zh-CN"/>
      </w:rPr>
      <w:drawing>
        <wp:inline distT="0" distB="0" distL="0" distR="0" wp14:anchorId="4E99C79A" wp14:editId="7C8B485E">
          <wp:extent cx="1078230" cy="331470"/>
          <wp:effectExtent l="0" t="0" r="7620" b="0"/>
          <wp:docPr id="402416800" name="图片 402416800" descr="LOGO%20终版%201015/20191014%20奇安信logo%20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6800" name="图片 402416800" descr="LOGO%20终版%201015/20191014%20奇安信logo%20RGB-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114294" cy="3426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695B9B"/>
    <w:multiLevelType w:val="multilevel"/>
    <w:tmpl w:val="85695B9B"/>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E34731D"/>
    <w:multiLevelType w:val="multilevel"/>
    <w:tmpl w:val="AE34731D"/>
    <w:lvl w:ilvl="0">
      <w:start w:val="1"/>
      <w:numFmt w:val="decimal"/>
      <w:suff w:val="nothing"/>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B66DE247"/>
    <w:multiLevelType w:val="singleLevel"/>
    <w:tmpl w:val="B66DE247"/>
    <w:lvl w:ilvl="0">
      <w:start w:val="3"/>
      <w:numFmt w:val="decimal"/>
      <w:lvlText w:val="%1."/>
      <w:lvlJc w:val="left"/>
      <w:pPr>
        <w:tabs>
          <w:tab w:val="left" w:pos="312"/>
        </w:tabs>
      </w:pPr>
    </w:lvl>
  </w:abstractNum>
  <w:abstractNum w:abstractNumId="3" w15:restartNumberingAfterBreak="0">
    <w:nsid w:val="D8874265"/>
    <w:multiLevelType w:val="singleLevel"/>
    <w:tmpl w:val="D8874265"/>
    <w:lvl w:ilvl="0">
      <w:start w:val="1"/>
      <w:numFmt w:val="chineseCounting"/>
      <w:suff w:val="nothing"/>
      <w:lvlText w:val="（%1）"/>
      <w:lvlJc w:val="left"/>
      <w:pPr>
        <w:ind w:left="0" w:firstLine="420"/>
      </w:pPr>
      <w:rPr>
        <w:rFonts w:hint="eastAsia"/>
      </w:rPr>
    </w:lvl>
  </w:abstractNum>
  <w:abstractNum w:abstractNumId="4" w15:restartNumberingAfterBreak="0">
    <w:nsid w:val="DAA5F455"/>
    <w:multiLevelType w:val="singleLevel"/>
    <w:tmpl w:val="DAA5F455"/>
    <w:lvl w:ilvl="0">
      <w:start w:val="1"/>
      <w:numFmt w:val="decimal"/>
      <w:suff w:val="nothing"/>
      <w:lvlText w:val="%1、"/>
      <w:lvlJc w:val="left"/>
    </w:lvl>
  </w:abstractNum>
  <w:abstractNum w:abstractNumId="5" w15:restartNumberingAfterBreak="0">
    <w:nsid w:val="DF683669"/>
    <w:multiLevelType w:val="multilevel"/>
    <w:tmpl w:val="DF683669"/>
    <w:lvl w:ilvl="0">
      <w:start w:val="1"/>
      <w:numFmt w:val="decimal"/>
      <w:lvlText w:val="%1"/>
      <w:lvlJc w:val="left"/>
      <w:pPr>
        <w:ind w:left="432" w:hanging="432"/>
      </w:pPr>
      <w:rPr>
        <w:rFonts w:ascii="宋体" w:eastAsia="宋体" w:hAnsi="宋体" w:cs="宋体" w:hint="default"/>
      </w:rPr>
    </w:lvl>
    <w:lvl w:ilvl="1">
      <w:start w:val="1"/>
      <w:numFmt w:val="decimal"/>
      <w:lvlText w:val="%1.%2"/>
      <w:lvlJc w:val="left"/>
      <w:pPr>
        <w:ind w:left="575" w:hanging="575"/>
      </w:pPr>
      <w:rPr>
        <w:rFonts w:ascii="宋体" w:eastAsia="宋体" w:hAnsi="宋体" w:cs="宋体" w:hint="default"/>
      </w:rPr>
    </w:lvl>
    <w:lvl w:ilvl="2">
      <w:start w:val="1"/>
      <w:numFmt w:val="decimal"/>
      <w:lvlText w:val="%1.%2.%3"/>
      <w:lvlJc w:val="left"/>
      <w:pPr>
        <w:tabs>
          <w:tab w:val="left" w:pos="420"/>
        </w:tabs>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6" w15:restartNumberingAfterBreak="0">
    <w:nsid w:val="F439CEA3"/>
    <w:multiLevelType w:val="singleLevel"/>
    <w:tmpl w:val="F439CEA3"/>
    <w:lvl w:ilvl="0">
      <w:start w:val="1"/>
      <w:numFmt w:val="lowerLetter"/>
      <w:suff w:val="nothing"/>
      <w:lvlText w:val="%1）"/>
      <w:lvlJc w:val="left"/>
    </w:lvl>
  </w:abstractNum>
  <w:abstractNum w:abstractNumId="7" w15:restartNumberingAfterBreak="0">
    <w:nsid w:val="000F9F7A"/>
    <w:multiLevelType w:val="singleLevel"/>
    <w:tmpl w:val="000F9F7A"/>
    <w:lvl w:ilvl="0">
      <w:start w:val="1"/>
      <w:numFmt w:val="decimal"/>
      <w:suff w:val="space"/>
      <w:lvlText w:val="%1)"/>
      <w:lvlJc w:val="left"/>
    </w:lvl>
  </w:abstractNum>
  <w:abstractNum w:abstractNumId="8" w15:restartNumberingAfterBreak="0">
    <w:nsid w:val="02B679BD"/>
    <w:multiLevelType w:val="singleLevel"/>
    <w:tmpl w:val="02B679BD"/>
    <w:lvl w:ilvl="0">
      <w:start w:val="1"/>
      <w:numFmt w:val="decimal"/>
      <w:suff w:val="nothing"/>
      <w:lvlText w:val="%1）"/>
      <w:lvlJc w:val="left"/>
    </w:lvl>
  </w:abstractNum>
  <w:abstractNum w:abstractNumId="9"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179D4C4A"/>
    <w:multiLevelType w:val="multilevel"/>
    <w:tmpl w:val="179D4C4A"/>
    <w:lvl w:ilvl="0">
      <w:start w:val="1"/>
      <w:numFmt w:val="decimal"/>
      <w:suff w:val="nothing"/>
      <w:lvlText w:val="%1)"/>
      <w:lvlJc w:val="left"/>
      <w:pPr>
        <w:ind w:left="974" w:hanging="420"/>
      </w:pPr>
      <w:rPr>
        <w:rFonts w:ascii="Times New Roman" w:hAnsi="Times New Roman" w:cs="Times New Roman" w:hint="default"/>
      </w:r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13" w15:restartNumberingAfterBreak="0">
    <w:nsid w:val="1CC72E9B"/>
    <w:multiLevelType w:val="multilevel"/>
    <w:tmpl w:val="1CC72E9B"/>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5"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6"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37762D2"/>
    <w:multiLevelType w:val="multilevel"/>
    <w:tmpl w:val="337762D2"/>
    <w:lvl w:ilvl="0">
      <w:start w:val="1"/>
      <w:numFmt w:val="decimal"/>
      <w:suff w:val="nothing"/>
      <w:lvlText w:val="%1)"/>
      <w:lvlJc w:val="left"/>
      <w:pPr>
        <w:ind w:left="0"/>
      </w:pPr>
      <w:rPr>
        <w:rFonts w:ascii="仿宋" w:eastAsia="仿宋" w:hAnsi="仿宋" w:cs="仿宋" w:hint="default"/>
        <w:b w:val="0"/>
        <w:bCs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3DB7D9A"/>
    <w:multiLevelType w:val="multilevel"/>
    <w:tmpl w:val="43DB7D9A"/>
    <w:lvl w:ilvl="0">
      <w:start w:val="1"/>
      <w:numFmt w:val="decimal"/>
      <w:suff w:val="nothing"/>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59F1E5A6"/>
    <w:multiLevelType w:val="singleLevel"/>
    <w:tmpl w:val="59F1E5A6"/>
    <w:lvl w:ilvl="0">
      <w:start w:val="1"/>
      <w:numFmt w:val="lowerLetter"/>
      <w:lvlText w:val="%1)"/>
      <w:lvlJc w:val="left"/>
      <w:pPr>
        <w:tabs>
          <w:tab w:val="left" w:pos="312"/>
        </w:tabs>
      </w:pPr>
    </w:lvl>
  </w:abstractNum>
  <w:abstractNum w:abstractNumId="24" w15:restartNumberingAfterBreak="0">
    <w:nsid w:val="609C1C19"/>
    <w:multiLevelType w:val="multilevel"/>
    <w:tmpl w:val="609C1C19"/>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5" w15:restartNumberingAfterBreak="0">
    <w:nsid w:val="650A03C1"/>
    <w:multiLevelType w:val="multilevel"/>
    <w:tmpl w:val="650A03C1"/>
    <w:lvl w:ilvl="0">
      <w:start w:val="1"/>
      <w:numFmt w:val="decimal"/>
      <w:lvlText w:val="%1)"/>
      <w:lvlJc w:val="left"/>
      <w:pPr>
        <w:ind w:left="974" w:hanging="420"/>
      </w:pPr>
    </w:lvl>
    <w:lvl w:ilvl="1">
      <w:start w:val="1"/>
      <w:numFmt w:val="lowerLetter"/>
      <w:lvlText w:val="%2)"/>
      <w:lvlJc w:val="left"/>
      <w:pPr>
        <w:ind w:left="1394" w:hanging="420"/>
      </w:pPr>
    </w:lvl>
    <w:lvl w:ilvl="2">
      <w:start w:val="1"/>
      <w:numFmt w:val="lowerRoman"/>
      <w:lvlText w:val="%3."/>
      <w:lvlJc w:val="right"/>
      <w:pPr>
        <w:ind w:left="1814" w:hanging="420"/>
      </w:pPr>
    </w:lvl>
    <w:lvl w:ilvl="3">
      <w:start w:val="1"/>
      <w:numFmt w:val="decimal"/>
      <w:lvlText w:val="%4."/>
      <w:lvlJc w:val="left"/>
      <w:pPr>
        <w:ind w:left="2234" w:hanging="420"/>
      </w:pPr>
    </w:lvl>
    <w:lvl w:ilvl="4">
      <w:start w:val="1"/>
      <w:numFmt w:val="lowerLetter"/>
      <w:lvlText w:val="%5)"/>
      <w:lvlJc w:val="left"/>
      <w:pPr>
        <w:ind w:left="2654" w:hanging="420"/>
      </w:pPr>
    </w:lvl>
    <w:lvl w:ilvl="5">
      <w:start w:val="1"/>
      <w:numFmt w:val="lowerRoman"/>
      <w:lvlText w:val="%6."/>
      <w:lvlJc w:val="right"/>
      <w:pPr>
        <w:ind w:left="3074" w:hanging="420"/>
      </w:pPr>
    </w:lvl>
    <w:lvl w:ilvl="6">
      <w:start w:val="1"/>
      <w:numFmt w:val="decimal"/>
      <w:lvlText w:val="%7."/>
      <w:lvlJc w:val="left"/>
      <w:pPr>
        <w:ind w:left="3494" w:hanging="420"/>
      </w:pPr>
    </w:lvl>
    <w:lvl w:ilvl="7">
      <w:start w:val="1"/>
      <w:numFmt w:val="lowerLetter"/>
      <w:lvlText w:val="%8)"/>
      <w:lvlJc w:val="left"/>
      <w:pPr>
        <w:ind w:left="3914" w:hanging="420"/>
      </w:pPr>
    </w:lvl>
    <w:lvl w:ilvl="8">
      <w:start w:val="1"/>
      <w:numFmt w:val="lowerRoman"/>
      <w:lvlText w:val="%9."/>
      <w:lvlJc w:val="right"/>
      <w:pPr>
        <w:ind w:left="4334" w:hanging="420"/>
      </w:pPr>
    </w:lvl>
  </w:abstractNum>
  <w:abstractNum w:abstractNumId="26"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7FEA00C6"/>
    <w:multiLevelType w:val="multilevel"/>
    <w:tmpl w:val="7FEA00C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16cid:durableId="1997999332">
    <w:abstractNumId w:val="5"/>
  </w:num>
  <w:num w:numId="2" w16cid:durableId="1952928572">
    <w:abstractNumId w:val="20"/>
  </w:num>
  <w:num w:numId="3" w16cid:durableId="418789421">
    <w:abstractNumId w:val="23"/>
  </w:num>
  <w:num w:numId="4" w16cid:durableId="1544361738">
    <w:abstractNumId w:val="6"/>
  </w:num>
  <w:num w:numId="5" w16cid:durableId="773591513">
    <w:abstractNumId w:val="2"/>
  </w:num>
  <w:num w:numId="6" w16cid:durableId="676271093">
    <w:abstractNumId w:val="7"/>
  </w:num>
  <w:num w:numId="7" w16cid:durableId="104352516">
    <w:abstractNumId w:val="8"/>
  </w:num>
  <w:num w:numId="8" w16cid:durableId="891308634">
    <w:abstractNumId w:val="25"/>
  </w:num>
  <w:num w:numId="9" w16cid:durableId="2120906835">
    <w:abstractNumId w:val="24"/>
  </w:num>
  <w:num w:numId="10" w16cid:durableId="1766615434">
    <w:abstractNumId w:val="12"/>
  </w:num>
  <w:num w:numId="11" w16cid:durableId="82066329">
    <w:abstractNumId w:val="4"/>
  </w:num>
  <w:num w:numId="12" w16cid:durableId="442070279">
    <w:abstractNumId w:val="19"/>
  </w:num>
  <w:num w:numId="13" w16cid:durableId="915624408">
    <w:abstractNumId w:val="3"/>
  </w:num>
  <w:num w:numId="14" w16cid:durableId="157157875">
    <w:abstractNumId w:val="0"/>
  </w:num>
  <w:num w:numId="15" w16cid:durableId="1444302053">
    <w:abstractNumId w:val="1"/>
  </w:num>
  <w:num w:numId="16" w16cid:durableId="1694769207">
    <w:abstractNumId w:val="13"/>
  </w:num>
  <w:num w:numId="17" w16cid:durableId="597710918">
    <w:abstractNumId w:val="15"/>
  </w:num>
  <w:num w:numId="18" w16cid:durableId="491801836">
    <w:abstractNumId w:val="28"/>
  </w:num>
  <w:num w:numId="19" w16cid:durableId="1438478724">
    <w:abstractNumId w:val="14"/>
  </w:num>
  <w:num w:numId="20" w16cid:durableId="16854304">
    <w:abstractNumId w:val="10"/>
  </w:num>
  <w:num w:numId="21" w16cid:durableId="476647274">
    <w:abstractNumId w:val="11"/>
  </w:num>
  <w:num w:numId="22" w16cid:durableId="652297804">
    <w:abstractNumId w:val="27"/>
  </w:num>
  <w:num w:numId="23" w16cid:durableId="1547763722">
    <w:abstractNumId w:val="22"/>
  </w:num>
  <w:num w:numId="24" w16cid:durableId="1392651746">
    <w:abstractNumId w:val="9"/>
  </w:num>
  <w:num w:numId="25" w16cid:durableId="172960309">
    <w:abstractNumId w:val="17"/>
  </w:num>
  <w:num w:numId="26" w16cid:durableId="126970186">
    <w:abstractNumId w:val="16"/>
  </w:num>
  <w:num w:numId="27" w16cid:durableId="1780564141">
    <w:abstractNumId w:val="18"/>
  </w:num>
  <w:num w:numId="28" w16cid:durableId="1955938274">
    <w:abstractNumId w:val="26"/>
  </w:num>
  <w:num w:numId="29" w16cid:durableId="19280331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IyYmM3Nzc0ODg4OTAzOWY5MjI4ODE1NWNmNzJjMDkifQ=="/>
  </w:docVars>
  <w:rsids>
    <w:rsidRoot w:val="122A7D11"/>
    <w:rsid w:val="00000FEF"/>
    <w:rsid w:val="0000576D"/>
    <w:rsid w:val="000323F4"/>
    <w:rsid w:val="0007140F"/>
    <w:rsid w:val="0008438E"/>
    <w:rsid w:val="00085381"/>
    <w:rsid w:val="000A1BD5"/>
    <w:rsid w:val="000C3C37"/>
    <w:rsid w:val="000C3C4D"/>
    <w:rsid w:val="000C4D42"/>
    <w:rsid w:val="000D66F9"/>
    <w:rsid w:val="000E214C"/>
    <w:rsid w:val="000E63F7"/>
    <w:rsid w:val="001251AF"/>
    <w:rsid w:val="001352A3"/>
    <w:rsid w:val="00135ACD"/>
    <w:rsid w:val="00162030"/>
    <w:rsid w:val="001A4CD8"/>
    <w:rsid w:val="001A608F"/>
    <w:rsid w:val="001B6607"/>
    <w:rsid w:val="001E0255"/>
    <w:rsid w:val="00201687"/>
    <w:rsid w:val="00211C05"/>
    <w:rsid w:val="00273EB6"/>
    <w:rsid w:val="00275681"/>
    <w:rsid w:val="002A24BA"/>
    <w:rsid w:val="002A6A35"/>
    <w:rsid w:val="002B4C62"/>
    <w:rsid w:val="002B6E42"/>
    <w:rsid w:val="002E53B8"/>
    <w:rsid w:val="002F3B1F"/>
    <w:rsid w:val="002F591A"/>
    <w:rsid w:val="002F7C50"/>
    <w:rsid w:val="003373EB"/>
    <w:rsid w:val="00344485"/>
    <w:rsid w:val="0034563C"/>
    <w:rsid w:val="00370C2B"/>
    <w:rsid w:val="003A0016"/>
    <w:rsid w:val="003D45FA"/>
    <w:rsid w:val="003D4A3B"/>
    <w:rsid w:val="00405A15"/>
    <w:rsid w:val="00407EA0"/>
    <w:rsid w:val="00415191"/>
    <w:rsid w:val="0041663A"/>
    <w:rsid w:val="00432A5E"/>
    <w:rsid w:val="00462364"/>
    <w:rsid w:val="00484134"/>
    <w:rsid w:val="004904B9"/>
    <w:rsid w:val="00491440"/>
    <w:rsid w:val="004930D9"/>
    <w:rsid w:val="00497B44"/>
    <w:rsid w:val="004C4C02"/>
    <w:rsid w:val="004F5FE5"/>
    <w:rsid w:val="00527136"/>
    <w:rsid w:val="00531484"/>
    <w:rsid w:val="005E5405"/>
    <w:rsid w:val="00642186"/>
    <w:rsid w:val="006818FE"/>
    <w:rsid w:val="00681D55"/>
    <w:rsid w:val="006B1C02"/>
    <w:rsid w:val="006B57B1"/>
    <w:rsid w:val="006D50A5"/>
    <w:rsid w:val="006E4CEE"/>
    <w:rsid w:val="007117FC"/>
    <w:rsid w:val="00751264"/>
    <w:rsid w:val="00762956"/>
    <w:rsid w:val="00795000"/>
    <w:rsid w:val="007B10A1"/>
    <w:rsid w:val="007B3053"/>
    <w:rsid w:val="00814FFE"/>
    <w:rsid w:val="00821272"/>
    <w:rsid w:val="00851DF7"/>
    <w:rsid w:val="008768EB"/>
    <w:rsid w:val="008A75CF"/>
    <w:rsid w:val="008B5236"/>
    <w:rsid w:val="008F060F"/>
    <w:rsid w:val="0090225D"/>
    <w:rsid w:val="00913501"/>
    <w:rsid w:val="009430ED"/>
    <w:rsid w:val="00944518"/>
    <w:rsid w:val="00944C8F"/>
    <w:rsid w:val="0095790E"/>
    <w:rsid w:val="00993DD8"/>
    <w:rsid w:val="00995928"/>
    <w:rsid w:val="009B5CE8"/>
    <w:rsid w:val="009F1E41"/>
    <w:rsid w:val="009F590C"/>
    <w:rsid w:val="009F6FF4"/>
    <w:rsid w:val="00A232DB"/>
    <w:rsid w:val="00A66A14"/>
    <w:rsid w:val="00A735D6"/>
    <w:rsid w:val="00A762C2"/>
    <w:rsid w:val="00AB5C6E"/>
    <w:rsid w:val="00AC6E35"/>
    <w:rsid w:val="00AD6FDA"/>
    <w:rsid w:val="00AE69D5"/>
    <w:rsid w:val="00B165BB"/>
    <w:rsid w:val="00B32DF8"/>
    <w:rsid w:val="00B36B48"/>
    <w:rsid w:val="00B66911"/>
    <w:rsid w:val="00B754D8"/>
    <w:rsid w:val="00B941AF"/>
    <w:rsid w:val="00BB23C9"/>
    <w:rsid w:val="00BC11FE"/>
    <w:rsid w:val="00C1218C"/>
    <w:rsid w:val="00C526D2"/>
    <w:rsid w:val="00C72485"/>
    <w:rsid w:val="00C72AB9"/>
    <w:rsid w:val="00C95A7B"/>
    <w:rsid w:val="00D04909"/>
    <w:rsid w:val="00D26100"/>
    <w:rsid w:val="00D31EEB"/>
    <w:rsid w:val="00D4211C"/>
    <w:rsid w:val="00D96498"/>
    <w:rsid w:val="00DA4AAF"/>
    <w:rsid w:val="00DB48D7"/>
    <w:rsid w:val="00DD21D2"/>
    <w:rsid w:val="00E1055B"/>
    <w:rsid w:val="00E159A0"/>
    <w:rsid w:val="00E252F8"/>
    <w:rsid w:val="00E41F1D"/>
    <w:rsid w:val="00E65AD0"/>
    <w:rsid w:val="00E67D0E"/>
    <w:rsid w:val="00E67DD0"/>
    <w:rsid w:val="00EA6DD8"/>
    <w:rsid w:val="00F177DC"/>
    <w:rsid w:val="00F17CA8"/>
    <w:rsid w:val="00F273A0"/>
    <w:rsid w:val="00F57416"/>
    <w:rsid w:val="00F708E0"/>
    <w:rsid w:val="00F80D2C"/>
    <w:rsid w:val="00FA5C72"/>
    <w:rsid w:val="00FA6629"/>
    <w:rsid w:val="00FC4C31"/>
    <w:rsid w:val="00FD7409"/>
    <w:rsid w:val="00FE1887"/>
    <w:rsid w:val="00FE55EE"/>
    <w:rsid w:val="011B5D9E"/>
    <w:rsid w:val="01BD2C23"/>
    <w:rsid w:val="02305A29"/>
    <w:rsid w:val="028247F4"/>
    <w:rsid w:val="02BF15A4"/>
    <w:rsid w:val="02C60B85"/>
    <w:rsid w:val="035B751F"/>
    <w:rsid w:val="04E13A54"/>
    <w:rsid w:val="04EA2687"/>
    <w:rsid w:val="04FC088E"/>
    <w:rsid w:val="05471673"/>
    <w:rsid w:val="05DD06BF"/>
    <w:rsid w:val="0607573C"/>
    <w:rsid w:val="065169B7"/>
    <w:rsid w:val="06B70F10"/>
    <w:rsid w:val="06D111FD"/>
    <w:rsid w:val="07375BAD"/>
    <w:rsid w:val="0825634E"/>
    <w:rsid w:val="096D71E1"/>
    <w:rsid w:val="09C3197A"/>
    <w:rsid w:val="09E50BCF"/>
    <w:rsid w:val="0A256191"/>
    <w:rsid w:val="0AC459AA"/>
    <w:rsid w:val="0B1D156C"/>
    <w:rsid w:val="0B5F3925"/>
    <w:rsid w:val="0C085D6A"/>
    <w:rsid w:val="0C9677D2"/>
    <w:rsid w:val="0CE57E5A"/>
    <w:rsid w:val="0D5D20E6"/>
    <w:rsid w:val="0E26072A"/>
    <w:rsid w:val="0E291D1E"/>
    <w:rsid w:val="0E7E0566"/>
    <w:rsid w:val="0F1B4006"/>
    <w:rsid w:val="0F8031D8"/>
    <w:rsid w:val="102869DB"/>
    <w:rsid w:val="109F39AC"/>
    <w:rsid w:val="10C34956"/>
    <w:rsid w:val="10FB5E9E"/>
    <w:rsid w:val="114535BD"/>
    <w:rsid w:val="115D26B4"/>
    <w:rsid w:val="11A007F3"/>
    <w:rsid w:val="11F12DFD"/>
    <w:rsid w:val="122A7D11"/>
    <w:rsid w:val="122B27B2"/>
    <w:rsid w:val="126063AC"/>
    <w:rsid w:val="12957C2C"/>
    <w:rsid w:val="12B207DE"/>
    <w:rsid w:val="12BA7692"/>
    <w:rsid w:val="138403CC"/>
    <w:rsid w:val="13CC58CF"/>
    <w:rsid w:val="154D2A40"/>
    <w:rsid w:val="15995C85"/>
    <w:rsid w:val="159A2277"/>
    <w:rsid w:val="15A07014"/>
    <w:rsid w:val="15A703A2"/>
    <w:rsid w:val="15B64A89"/>
    <w:rsid w:val="15F86E50"/>
    <w:rsid w:val="16BC7E7D"/>
    <w:rsid w:val="170114E8"/>
    <w:rsid w:val="171F21BA"/>
    <w:rsid w:val="17A50911"/>
    <w:rsid w:val="186E164B"/>
    <w:rsid w:val="1A9D1D74"/>
    <w:rsid w:val="1B5E59A7"/>
    <w:rsid w:val="1B740D26"/>
    <w:rsid w:val="1B770817"/>
    <w:rsid w:val="1B9969DF"/>
    <w:rsid w:val="1C420E24"/>
    <w:rsid w:val="1C5E7C8C"/>
    <w:rsid w:val="1C672639"/>
    <w:rsid w:val="1C735482"/>
    <w:rsid w:val="1D570900"/>
    <w:rsid w:val="1DA67F64"/>
    <w:rsid w:val="1DEA4485"/>
    <w:rsid w:val="1E260897"/>
    <w:rsid w:val="1EC527E7"/>
    <w:rsid w:val="1F0625DD"/>
    <w:rsid w:val="1F936A30"/>
    <w:rsid w:val="1FE60DE3"/>
    <w:rsid w:val="204038CD"/>
    <w:rsid w:val="20FD17BE"/>
    <w:rsid w:val="218E68BA"/>
    <w:rsid w:val="21AA0945"/>
    <w:rsid w:val="21B207FA"/>
    <w:rsid w:val="21E07116"/>
    <w:rsid w:val="22573150"/>
    <w:rsid w:val="22965A26"/>
    <w:rsid w:val="231B23CF"/>
    <w:rsid w:val="2389558B"/>
    <w:rsid w:val="24044C11"/>
    <w:rsid w:val="243454F7"/>
    <w:rsid w:val="245E2574"/>
    <w:rsid w:val="24C85C3F"/>
    <w:rsid w:val="25333A00"/>
    <w:rsid w:val="25453733"/>
    <w:rsid w:val="2681196C"/>
    <w:rsid w:val="269C7383"/>
    <w:rsid w:val="26A821CC"/>
    <w:rsid w:val="26B4291F"/>
    <w:rsid w:val="26C8461C"/>
    <w:rsid w:val="27651E6B"/>
    <w:rsid w:val="278C389C"/>
    <w:rsid w:val="27934C2A"/>
    <w:rsid w:val="27985D9D"/>
    <w:rsid w:val="28123DA1"/>
    <w:rsid w:val="28D9666D"/>
    <w:rsid w:val="29424212"/>
    <w:rsid w:val="2C2C084F"/>
    <w:rsid w:val="2D2B1461"/>
    <w:rsid w:val="2D4A5D8B"/>
    <w:rsid w:val="2D4B565F"/>
    <w:rsid w:val="2EA42F68"/>
    <w:rsid w:val="2F356D09"/>
    <w:rsid w:val="2F3B67BB"/>
    <w:rsid w:val="304A60A2"/>
    <w:rsid w:val="307355F9"/>
    <w:rsid w:val="307A6987"/>
    <w:rsid w:val="30E20088"/>
    <w:rsid w:val="30E87D95"/>
    <w:rsid w:val="31281A7F"/>
    <w:rsid w:val="31610AB1"/>
    <w:rsid w:val="318138C8"/>
    <w:rsid w:val="319E6025"/>
    <w:rsid w:val="31A517E2"/>
    <w:rsid w:val="31D125D7"/>
    <w:rsid w:val="31DB16A7"/>
    <w:rsid w:val="32060DA4"/>
    <w:rsid w:val="32403E59"/>
    <w:rsid w:val="332D5F33"/>
    <w:rsid w:val="33680D19"/>
    <w:rsid w:val="339746E0"/>
    <w:rsid w:val="35042CC3"/>
    <w:rsid w:val="35505F08"/>
    <w:rsid w:val="357240D1"/>
    <w:rsid w:val="357B7513"/>
    <w:rsid w:val="35E14DB3"/>
    <w:rsid w:val="36017203"/>
    <w:rsid w:val="36405F7D"/>
    <w:rsid w:val="36A71B58"/>
    <w:rsid w:val="36DD37CC"/>
    <w:rsid w:val="372212DB"/>
    <w:rsid w:val="3736112E"/>
    <w:rsid w:val="37EF1A09"/>
    <w:rsid w:val="386515F0"/>
    <w:rsid w:val="387000F9"/>
    <w:rsid w:val="389425B0"/>
    <w:rsid w:val="39930ABA"/>
    <w:rsid w:val="3A4122C4"/>
    <w:rsid w:val="3A575643"/>
    <w:rsid w:val="3A5B3385"/>
    <w:rsid w:val="3A6A67D9"/>
    <w:rsid w:val="3AC23D63"/>
    <w:rsid w:val="3B0E664A"/>
    <w:rsid w:val="3B6039FB"/>
    <w:rsid w:val="3BF515B8"/>
    <w:rsid w:val="3C355E58"/>
    <w:rsid w:val="3C5163D3"/>
    <w:rsid w:val="3C7626F9"/>
    <w:rsid w:val="3CCF3BB7"/>
    <w:rsid w:val="3D162EFA"/>
    <w:rsid w:val="3D367F5E"/>
    <w:rsid w:val="3D49004C"/>
    <w:rsid w:val="3D910D6D"/>
    <w:rsid w:val="3DD75419"/>
    <w:rsid w:val="3F0C10F2"/>
    <w:rsid w:val="3F3E3A12"/>
    <w:rsid w:val="3FF0201E"/>
    <w:rsid w:val="40114F7B"/>
    <w:rsid w:val="405257D8"/>
    <w:rsid w:val="40BB6362"/>
    <w:rsid w:val="41986C6D"/>
    <w:rsid w:val="41BD4926"/>
    <w:rsid w:val="422E75D1"/>
    <w:rsid w:val="423170C2"/>
    <w:rsid w:val="4290203A"/>
    <w:rsid w:val="43727419"/>
    <w:rsid w:val="4468374B"/>
    <w:rsid w:val="44A65B45"/>
    <w:rsid w:val="45943BEF"/>
    <w:rsid w:val="45AC718B"/>
    <w:rsid w:val="45B85B30"/>
    <w:rsid w:val="4670640B"/>
    <w:rsid w:val="46F30DEA"/>
    <w:rsid w:val="47354F5E"/>
    <w:rsid w:val="47E0136E"/>
    <w:rsid w:val="48082673"/>
    <w:rsid w:val="48221986"/>
    <w:rsid w:val="4871646A"/>
    <w:rsid w:val="487F0B87"/>
    <w:rsid w:val="489A776F"/>
    <w:rsid w:val="48E72288"/>
    <w:rsid w:val="491164BD"/>
    <w:rsid w:val="498B355B"/>
    <w:rsid w:val="49AD34D2"/>
    <w:rsid w:val="4A663758"/>
    <w:rsid w:val="4A851D59"/>
    <w:rsid w:val="4BA95F1B"/>
    <w:rsid w:val="4D1A70D0"/>
    <w:rsid w:val="4D267823"/>
    <w:rsid w:val="4D275349"/>
    <w:rsid w:val="4E231FB4"/>
    <w:rsid w:val="4E30022D"/>
    <w:rsid w:val="4EE71234"/>
    <w:rsid w:val="4FF04118"/>
    <w:rsid w:val="500E459E"/>
    <w:rsid w:val="50940F47"/>
    <w:rsid w:val="50AD3DB7"/>
    <w:rsid w:val="5101053B"/>
    <w:rsid w:val="51B318A1"/>
    <w:rsid w:val="531269BE"/>
    <w:rsid w:val="537A2677"/>
    <w:rsid w:val="54195360"/>
    <w:rsid w:val="543071D9"/>
    <w:rsid w:val="552F56E3"/>
    <w:rsid w:val="5579695E"/>
    <w:rsid w:val="55AA3CF8"/>
    <w:rsid w:val="566E3FE9"/>
    <w:rsid w:val="570D55B0"/>
    <w:rsid w:val="57FD1D82"/>
    <w:rsid w:val="58003366"/>
    <w:rsid w:val="5814296E"/>
    <w:rsid w:val="58733B38"/>
    <w:rsid w:val="590C306F"/>
    <w:rsid w:val="596C2A61"/>
    <w:rsid w:val="59D2488F"/>
    <w:rsid w:val="5A094754"/>
    <w:rsid w:val="5A875679"/>
    <w:rsid w:val="5B973484"/>
    <w:rsid w:val="5CF039A9"/>
    <w:rsid w:val="5D4D4958"/>
    <w:rsid w:val="5D6E0B93"/>
    <w:rsid w:val="5E007C1C"/>
    <w:rsid w:val="5E2C6C63"/>
    <w:rsid w:val="5E8A398A"/>
    <w:rsid w:val="5EB50A07"/>
    <w:rsid w:val="5EFB03E4"/>
    <w:rsid w:val="5F076D88"/>
    <w:rsid w:val="5F2B2A77"/>
    <w:rsid w:val="5F465B03"/>
    <w:rsid w:val="5FF67529"/>
    <w:rsid w:val="603E67DA"/>
    <w:rsid w:val="612105D5"/>
    <w:rsid w:val="61B96A60"/>
    <w:rsid w:val="61BF7DEE"/>
    <w:rsid w:val="61FC4B9F"/>
    <w:rsid w:val="622C0A3B"/>
    <w:rsid w:val="622D2FAA"/>
    <w:rsid w:val="632E6FDA"/>
    <w:rsid w:val="63CE4319"/>
    <w:rsid w:val="64A167B9"/>
    <w:rsid w:val="657A4758"/>
    <w:rsid w:val="65FC516D"/>
    <w:rsid w:val="661C75BD"/>
    <w:rsid w:val="66C0263F"/>
    <w:rsid w:val="6728335F"/>
    <w:rsid w:val="673D5A3D"/>
    <w:rsid w:val="674212A6"/>
    <w:rsid w:val="68757459"/>
    <w:rsid w:val="68F42DB9"/>
    <w:rsid w:val="68F53861"/>
    <w:rsid w:val="69DB32EB"/>
    <w:rsid w:val="6A236A13"/>
    <w:rsid w:val="6A486BD3"/>
    <w:rsid w:val="6BCC3A54"/>
    <w:rsid w:val="6BE648F5"/>
    <w:rsid w:val="6C104143"/>
    <w:rsid w:val="6C68355C"/>
    <w:rsid w:val="6C823EF2"/>
    <w:rsid w:val="6DC04CD2"/>
    <w:rsid w:val="6DC522E8"/>
    <w:rsid w:val="6E9F0D8B"/>
    <w:rsid w:val="6EA63EC8"/>
    <w:rsid w:val="6F184A7E"/>
    <w:rsid w:val="6F4A519B"/>
    <w:rsid w:val="6F963F3C"/>
    <w:rsid w:val="70875F7B"/>
    <w:rsid w:val="708C533F"/>
    <w:rsid w:val="71445C1A"/>
    <w:rsid w:val="716077EF"/>
    <w:rsid w:val="71C254BD"/>
    <w:rsid w:val="71E847F7"/>
    <w:rsid w:val="72EB0A43"/>
    <w:rsid w:val="73076EFF"/>
    <w:rsid w:val="731955B0"/>
    <w:rsid w:val="745747BD"/>
    <w:rsid w:val="74806F69"/>
    <w:rsid w:val="74DD43BC"/>
    <w:rsid w:val="74FF2584"/>
    <w:rsid w:val="75497CA3"/>
    <w:rsid w:val="7725204A"/>
    <w:rsid w:val="775D7A36"/>
    <w:rsid w:val="77933457"/>
    <w:rsid w:val="77950F7E"/>
    <w:rsid w:val="79050385"/>
    <w:rsid w:val="799B4985"/>
    <w:rsid w:val="7A0A5C53"/>
    <w:rsid w:val="7AAA2F92"/>
    <w:rsid w:val="7AD65B35"/>
    <w:rsid w:val="7B834B10"/>
    <w:rsid w:val="7C547659"/>
    <w:rsid w:val="7D350B5F"/>
    <w:rsid w:val="7F9F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D4C00F"/>
  <w15:docId w15:val="{09727342-36C8-4E93-AD53-0EC1C8D5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4" w:qFormat="1"/>
    <w:lsdException w:name="toc 1" w:uiPriority="39" w:qFormat="1"/>
    <w:lsdException w:name="toc 2" w:uiPriority="39" w:qFormat="1"/>
    <w:lsdException w:name="toc 5" w:uiPriority="39" w:unhideWhenUsed="1" w:qFormat="1"/>
    <w:lsdException w:name="header" w:qFormat="1"/>
    <w:lsdException w:name="footer" w:qFormat="1"/>
    <w:lsdException w:name="caption" w:uiPriority="35" w:unhideWhenUsed="1" w:qFormat="1"/>
    <w:lsdException w:name="Title" w:qFormat="1"/>
    <w:lsdException w:name="Default Paragraph Font" w:uiPriority="1" w:unhideWhenUsed="1"/>
    <w:lsdException w:name="Body Text" w:uiPriority="1" w:qFormat="1"/>
    <w:lsdException w:name="Subtitle" w:qFormat="1"/>
    <w:lsdException w:name="Body Text First Indent" w:uiPriority="99" w:unhideWhenUsed="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uiPriority w:val="1"/>
    <w:qFormat/>
    <w:rsid w:val="007B10A1"/>
    <w:pPr>
      <w:widowControl w:val="0"/>
    </w:pPr>
    <w:rPr>
      <w:rFonts w:asciiTheme="minorHAnsi" w:eastAsiaTheme="minorEastAsia" w:hAnsiTheme="minorHAnsi" w:cstheme="minorBidi"/>
      <w:sz w:val="22"/>
      <w:szCs w:val="22"/>
      <w:lang w:eastAsia="en-US"/>
    </w:rPr>
  </w:style>
  <w:style w:type="paragraph" w:styleId="1">
    <w:name w:val="heading 1"/>
    <w:basedOn w:val="a"/>
    <w:next w:val="a"/>
    <w:autoRedefine/>
    <w:qFormat/>
    <w:pPr>
      <w:keepNext/>
      <w:keepLines/>
      <w:spacing w:before="340" w:after="330" w:line="576" w:lineRule="auto"/>
      <w:outlineLvl w:val="0"/>
    </w:pPr>
    <w:rPr>
      <w:b/>
      <w:kern w:val="44"/>
      <w:sz w:val="44"/>
    </w:rPr>
  </w:style>
  <w:style w:type="paragraph" w:styleId="2">
    <w:name w:val="heading 2"/>
    <w:basedOn w:val="a"/>
    <w:next w:val="a"/>
    <w:autoRedefine/>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unhideWhenUsed/>
    <w:qFormat/>
    <w:pPr>
      <w:keepNext/>
      <w:keepLines/>
      <w:spacing w:before="260" w:after="260" w:line="413" w:lineRule="auto"/>
      <w:outlineLvl w:val="2"/>
    </w:pPr>
    <w:rPr>
      <w:b/>
      <w:sz w:val="32"/>
    </w:rPr>
  </w:style>
  <w:style w:type="paragraph" w:styleId="4">
    <w:name w:val="heading 4"/>
    <w:basedOn w:val="a"/>
    <w:next w:val="a"/>
    <w:autoRedefine/>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line="360" w:lineRule="auto"/>
      <w:ind w:left="0" w:firstLine="0"/>
      <w:outlineLvl w:val="4"/>
    </w:pPr>
    <w:rPr>
      <w:rFonts w:ascii="Times New Roman" w:hAnsi="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eastAsia="黑体" w:cstheme="majorBidi"/>
      <w:sz w:val="20"/>
    </w:rPr>
  </w:style>
  <w:style w:type="paragraph" w:styleId="a4">
    <w:name w:val="annotation text"/>
    <w:basedOn w:val="a"/>
  </w:style>
  <w:style w:type="paragraph" w:styleId="a5">
    <w:name w:val="Body Text"/>
    <w:basedOn w:val="a"/>
    <w:next w:val="a6"/>
    <w:autoRedefine/>
    <w:uiPriority w:val="1"/>
    <w:qFormat/>
    <w:pPr>
      <w:ind w:left="122"/>
    </w:pPr>
    <w:rPr>
      <w:rFonts w:ascii="仿宋" w:eastAsia="仿宋" w:hAnsi="仿宋"/>
      <w:sz w:val="28"/>
      <w:szCs w:val="28"/>
    </w:rPr>
  </w:style>
  <w:style w:type="paragraph" w:styleId="a6">
    <w:name w:val="Quote"/>
    <w:basedOn w:val="a"/>
    <w:next w:val="a"/>
    <w:autoRedefine/>
    <w:qFormat/>
    <w:pPr>
      <w:widowControl/>
      <w:spacing w:after="200" w:line="276" w:lineRule="auto"/>
    </w:pPr>
    <w:rPr>
      <w:rFonts w:ascii="Cambria" w:hAnsi="Cambria"/>
      <w:i/>
      <w:iCs/>
    </w:rPr>
  </w:style>
  <w:style w:type="paragraph" w:styleId="40">
    <w:name w:val="index 4"/>
    <w:basedOn w:val="a"/>
    <w:next w:val="a"/>
    <w:qFormat/>
    <w:pPr>
      <w:widowControl/>
      <w:topLinePunct/>
      <w:snapToGrid w:val="0"/>
      <w:spacing w:before="160" w:after="160" w:line="360" w:lineRule="auto"/>
      <w:ind w:left="1260" w:firstLineChars="200" w:firstLine="200"/>
    </w:pPr>
    <w:rPr>
      <w:rFonts w:cs="Arial"/>
      <w:sz w:val="24"/>
      <w:szCs w:val="21"/>
    </w:rPr>
  </w:style>
  <w:style w:type="paragraph" w:styleId="TOC5">
    <w:name w:val="toc 5"/>
    <w:basedOn w:val="a"/>
    <w:next w:val="a"/>
    <w:uiPriority w:val="39"/>
    <w:unhideWhenUsed/>
    <w:qFormat/>
    <w:pPr>
      <w:ind w:leftChars="800" w:left="1680"/>
    </w:pPr>
  </w:style>
  <w:style w:type="paragraph" w:styleId="a7">
    <w:name w:val="footer"/>
    <w:basedOn w:val="a"/>
    <w:autoRedefine/>
    <w:qFormat/>
    <w:pPr>
      <w:tabs>
        <w:tab w:val="center" w:pos="4153"/>
        <w:tab w:val="right" w:pos="8306"/>
      </w:tabs>
      <w:snapToGrid w:val="0"/>
    </w:pPr>
    <w:rPr>
      <w:sz w:val="18"/>
    </w:rPr>
  </w:style>
  <w:style w:type="paragraph" w:styleId="a8">
    <w:name w:val="header"/>
    <w:basedOn w:val="a"/>
    <w:autoRedefine/>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9">
    <w:name w:val="Normal (Web)"/>
    <w:basedOn w:val="a"/>
    <w:autoRedefine/>
    <w:qFormat/>
    <w:pPr>
      <w:spacing w:beforeAutospacing="1" w:afterAutospacing="1"/>
    </w:pPr>
    <w:rPr>
      <w:rFonts w:cs="Times New Roman"/>
      <w:sz w:val="24"/>
      <w:lang w:eastAsia="zh-CN"/>
    </w:rPr>
  </w:style>
  <w:style w:type="paragraph" w:styleId="aa">
    <w:name w:val="Body Text First Indent"/>
    <w:basedOn w:val="a5"/>
    <w:autoRedefine/>
    <w:uiPriority w:val="99"/>
    <w:unhideWhenUsed/>
    <w:qFormat/>
    <w:pPr>
      <w:ind w:firstLineChars="100" w:firstLine="420"/>
    </w:pPr>
  </w:style>
  <w:style w:type="table" w:styleId="ab">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引用1"/>
    <w:basedOn w:val="a"/>
    <w:next w:val="a"/>
    <w:autoRedefine/>
    <w:uiPriority w:val="99"/>
    <w:qFormat/>
    <w:pPr>
      <w:spacing w:before="200" w:after="160"/>
      <w:ind w:left="864" w:right="864"/>
      <w:jc w:val="center"/>
    </w:pPr>
    <w:rPr>
      <w:i/>
      <w:iCs/>
      <w:color w:val="3F3F3F"/>
    </w:rPr>
  </w:style>
  <w:style w:type="paragraph" w:customStyle="1" w:styleId="TableParagraph">
    <w:name w:val="Table Paragraph"/>
    <w:basedOn w:val="a"/>
    <w:autoRedefine/>
    <w:uiPriority w:val="1"/>
    <w:qFormat/>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styleId="ac">
    <w:name w:val="List Paragraph"/>
    <w:basedOn w:val="a"/>
    <w:autoRedefine/>
    <w:uiPriority w:val="99"/>
    <w:qFormat/>
    <w:pPr>
      <w:ind w:firstLineChars="200" w:firstLine="420"/>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Normalf02f04fb">
    <w:name w:val="Normalf02f04fb"/>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ListParagraph347766b5">
    <w:name w:val="List Paragraph347766b5"/>
    <w:basedOn w:val="Normalf02f04fb"/>
    <w:autoRedefine/>
    <w:uiPriority w:val="34"/>
    <w:qFormat/>
    <w:pPr>
      <w:ind w:firstLine="420"/>
    </w:pPr>
  </w:style>
  <w:style w:type="paragraph" w:customStyle="1" w:styleId="DAH-">
    <w:name w:val="_DAH-正文"/>
    <w:basedOn w:val="a"/>
    <w:autoRedefine/>
    <w:qFormat/>
  </w:style>
  <w:style w:type="paragraph" w:customStyle="1" w:styleId="Normal1303ced1">
    <w:name w:val="Normal1303ced1"/>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158b0944">
    <w:name w:val="Normal158b094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be11a1a4">
    <w:name w:val="Normalbe11a1a4"/>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Normal3f050afc">
    <w:name w:val="Normal3f050afc"/>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0182c704">
    <w:name w:val="caption0182c704"/>
    <w:basedOn w:val="Normalbe11a1a4"/>
    <w:next w:val="a"/>
    <w:autoRedefine/>
    <w:uiPriority w:val="35"/>
    <w:unhideWhenUsed/>
    <w:qFormat/>
    <w:pPr>
      <w:spacing w:line="240" w:lineRule="auto"/>
      <w:ind w:firstLineChars="0" w:firstLine="0"/>
      <w:jc w:val="center"/>
    </w:pPr>
    <w:rPr>
      <w:rFonts w:eastAsia="黑体" w:cstheme="majorBidi"/>
      <w:sz w:val="20"/>
    </w:rPr>
  </w:style>
  <w:style w:type="paragraph" w:customStyle="1" w:styleId="-ed9af0e5">
    <w:name w:val="密-表格正文ed9af0e5"/>
    <w:basedOn w:val="-3aaabe81"/>
    <w:autoRedefine/>
    <w:qFormat/>
    <w:pPr>
      <w:spacing w:line="240" w:lineRule="auto"/>
      <w:jc w:val="center"/>
    </w:pPr>
    <w:rPr>
      <w:sz w:val="24"/>
    </w:rPr>
  </w:style>
  <w:style w:type="paragraph" w:customStyle="1" w:styleId="-3aaabe81">
    <w:name w:val="密-无缩进正文3aaabe81"/>
    <w:basedOn w:val="Normalbe11a1a4"/>
    <w:autoRedefine/>
    <w:qFormat/>
    <w:pPr>
      <w:ind w:firstLineChars="0" w:firstLine="0"/>
    </w:pPr>
  </w:style>
  <w:style w:type="table" w:customStyle="1" w:styleId="TableGrid6f65ee42">
    <w:name w:val="Table Grid6f65ee42"/>
    <w:basedOn w:val="NormalTable9f6a1abf"/>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9f6a1abf">
    <w:name w:val="Normal Table9f6a1abf"/>
    <w:autoRedefine/>
    <w:uiPriority w:val="99"/>
    <w:semiHidden/>
    <w:unhideWhenUsed/>
    <w:qFormat/>
    <w:tblPr>
      <w:tblCellMar>
        <w:top w:w="0" w:type="dxa"/>
        <w:left w:w="108" w:type="dxa"/>
        <w:bottom w:w="0" w:type="dxa"/>
        <w:right w:w="108" w:type="dxa"/>
      </w:tblCellMar>
    </w:tblPr>
  </w:style>
  <w:style w:type="paragraph" w:customStyle="1" w:styleId="ListParagraphec02e1fb">
    <w:name w:val="List Paragraphec02e1fb"/>
    <w:basedOn w:val="Normal158b0944"/>
    <w:autoRedefine/>
    <w:uiPriority w:val="34"/>
    <w:qFormat/>
    <w:pPr>
      <w:ind w:firstLine="420"/>
    </w:pPr>
  </w:style>
  <w:style w:type="paragraph" w:customStyle="1" w:styleId="-d2369412">
    <w:name w:val="密-表格正文d2369412"/>
    <w:basedOn w:val="-c4369f18"/>
    <w:qFormat/>
    <w:pPr>
      <w:spacing w:line="240" w:lineRule="auto"/>
      <w:jc w:val="center"/>
    </w:pPr>
    <w:rPr>
      <w:sz w:val="24"/>
    </w:rPr>
  </w:style>
  <w:style w:type="paragraph" w:customStyle="1" w:styleId="-c4369f18">
    <w:name w:val="密-无缩进正文c4369f18"/>
    <w:basedOn w:val="Normal158b0944"/>
    <w:autoRedefine/>
    <w:qFormat/>
    <w:pPr>
      <w:ind w:firstLineChars="0" w:firstLine="0"/>
    </w:pPr>
  </w:style>
  <w:style w:type="table" w:customStyle="1" w:styleId="-1a9a1e6d5">
    <w:name w:val="密-表格样式1a9a1e6d5"/>
    <w:basedOn w:val="NormalTable156b1837"/>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156b1837">
    <w:name w:val="Normal Table156b1837"/>
    <w:autoRedefine/>
    <w:uiPriority w:val="99"/>
    <w:semiHidden/>
    <w:unhideWhenUsed/>
    <w:qFormat/>
    <w:tblPr>
      <w:tblCellMar>
        <w:top w:w="0" w:type="dxa"/>
        <w:left w:w="108" w:type="dxa"/>
        <w:bottom w:w="0" w:type="dxa"/>
        <w:right w:w="108" w:type="dxa"/>
      </w:tblCellMar>
    </w:tblPr>
  </w:style>
  <w:style w:type="paragraph" w:customStyle="1" w:styleId="Normalb47930c7">
    <w:name w:val="Normalb47930c7"/>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table" w:customStyle="1" w:styleId="-1">
    <w:name w:val="密-表格样式1"/>
    <w:basedOn w:val="a1"/>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Normalea291ad1">
    <w:name w:val="Normalea291ad1"/>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06c962a4">
    <w:name w:val="密-表格正文06c962a4"/>
    <w:basedOn w:val="-55516db3"/>
    <w:autoRedefine/>
    <w:qFormat/>
    <w:pPr>
      <w:spacing w:line="240" w:lineRule="auto"/>
      <w:jc w:val="center"/>
    </w:pPr>
    <w:rPr>
      <w:sz w:val="24"/>
    </w:rPr>
  </w:style>
  <w:style w:type="paragraph" w:customStyle="1" w:styleId="-55516db3">
    <w:name w:val="密-无缩进正文55516db3"/>
    <w:basedOn w:val="Normalea291ad1"/>
    <w:autoRedefine/>
    <w:qFormat/>
    <w:pPr>
      <w:ind w:firstLineChars="0" w:firstLine="0"/>
    </w:pPr>
  </w:style>
  <w:style w:type="table" w:customStyle="1" w:styleId="-1630762c5">
    <w:name w:val="密-表格样式1630762c5"/>
    <w:basedOn w:val="NormalTable618321fd"/>
    <w:autoRedefine/>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table" w:customStyle="1" w:styleId="NormalTable618321fd">
    <w:name w:val="Normal Table618321fd"/>
    <w:autoRedefine/>
    <w:uiPriority w:val="99"/>
    <w:semiHidden/>
    <w:unhideWhenUsed/>
    <w:qFormat/>
    <w:tblPr>
      <w:tblCellMar>
        <w:top w:w="0" w:type="dxa"/>
        <w:left w:w="108" w:type="dxa"/>
        <w:bottom w:w="0" w:type="dxa"/>
        <w:right w:w="108" w:type="dxa"/>
      </w:tblCellMar>
    </w:tblPr>
  </w:style>
  <w:style w:type="paragraph" w:customStyle="1" w:styleId="Normalcedf08e8">
    <w:name w:val="Normalcedf08e8"/>
    <w:autoRedefine/>
    <w:qFormat/>
    <w:pPr>
      <w:widowControl w:val="0"/>
      <w:autoSpaceDE w:val="0"/>
      <w:autoSpaceDN w:val="0"/>
      <w:adjustRightInd w:val="0"/>
      <w:snapToGrid w:val="0"/>
      <w:spacing w:line="360" w:lineRule="auto"/>
      <w:ind w:firstLineChars="200" w:firstLine="200"/>
      <w:jc w:val="both"/>
    </w:pPr>
    <w:rPr>
      <w:rFonts w:eastAsia="仿宋" w:cstheme="minorBidi"/>
      <w:sz w:val="28"/>
    </w:rPr>
  </w:style>
  <w:style w:type="paragraph" w:customStyle="1" w:styleId="caption18cc8b25">
    <w:name w:val="caption18cc8b25"/>
    <w:basedOn w:val="Normalcedf08e8"/>
    <w:next w:val="a"/>
    <w:autoRedefine/>
    <w:uiPriority w:val="35"/>
    <w:unhideWhenUsed/>
    <w:qFormat/>
    <w:pPr>
      <w:spacing w:line="240" w:lineRule="auto"/>
      <w:ind w:firstLineChars="0" w:firstLine="0"/>
      <w:jc w:val="center"/>
    </w:pPr>
    <w:rPr>
      <w:rFonts w:eastAsia="黑体" w:cstheme="majorBidi"/>
      <w:sz w:val="20"/>
    </w:rPr>
  </w:style>
  <w:style w:type="paragraph" w:customStyle="1" w:styleId="-a00228b5">
    <w:name w:val="密-表格正文a00228b5"/>
    <w:basedOn w:val="-d23c96d5"/>
    <w:autoRedefine/>
    <w:qFormat/>
    <w:pPr>
      <w:spacing w:line="240" w:lineRule="auto"/>
      <w:jc w:val="center"/>
    </w:pPr>
    <w:rPr>
      <w:sz w:val="24"/>
    </w:rPr>
  </w:style>
  <w:style w:type="paragraph" w:customStyle="1" w:styleId="-d23c96d5">
    <w:name w:val="密-无缩进正文d23c96d5"/>
    <w:basedOn w:val="Normalcedf08e8"/>
    <w:autoRedefine/>
    <w:qFormat/>
    <w:pPr>
      <w:ind w:firstLineChars="0" w:firstLine="0"/>
    </w:pPr>
  </w:style>
  <w:style w:type="table" w:customStyle="1" w:styleId="TableGrid7dd33454">
    <w:name w:val="Table Grid7dd33454"/>
    <w:basedOn w:val="NormalTable0111bb4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111bb42">
    <w:name w:val="Normal Table0111bb42"/>
    <w:autoRedefine/>
    <w:uiPriority w:val="99"/>
    <w:semiHidden/>
    <w:unhideWhenUsed/>
    <w:qFormat/>
    <w:tblPr>
      <w:tblCellMar>
        <w:top w:w="0" w:type="dxa"/>
        <w:left w:w="108" w:type="dxa"/>
        <w:bottom w:w="0" w:type="dxa"/>
        <w:right w:w="108" w:type="dxa"/>
      </w:tblCellMar>
    </w:tblPr>
  </w:style>
  <w:style w:type="character" w:styleId="ad">
    <w:name w:val="Hyperlink"/>
    <w:basedOn w:val="a0"/>
    <w:uiPriority w:val="99"/>
    <w:unhideWhenUsed/>
    <w:rsid w:val="00F57416"/>
    <w:rPr>
      <w:color w:val="0026E5" w:themeColor="hyperlink"/>
      <w:u w:val="single"/>
    </w:rPr>
  </w:style>
  <w:style w:type="paragraph" w:customStyle="1" w:styleId="-">
    <w:name w:val="密-表格正文"/>
    <w:basedOn w:val="a"/>
    <w:link w:val="-0"/>
    <w:qFormat/>
    <w:rsid w:val="00AE69D5"/>
    <w:pPr>
      <w:autoSpaceDE w:val="0"/>
      <w:autoSpaceDN w:val="0"/>
      <w:adjustRightInd w:val="0"/>
      <w:snapToGrid w:val="0"/>
      <w:jc w:val="center"/>
    </w:pPr>
    <w:rPr>
      <w:rFonts w:ascii="Times New Roman" w:eastAsia="仿宋" w:hAnsi="Times New Roman"/>
      <w:sz w:val="24"/>
      <w:szCs w:val="20"/>
      <w:lang w:eastAsia="zh-CN"/>
    </w:rPr>
  </w:style>
  <w:style w:type="character" w:customStyle="1" w:styleId="-0">
    <w:name w:val="密-表格正文 字符"/>
    <w:basedOn w:val="a0"/>
    <w:link w:val="-"/>
    <w:qFormat/>
    <w:rsid w:val="00AE69D5"/>
    <w:rPr>
      <w:rFonts w:eastAsia="仿宋"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76340">
      <w:bodyDiv w:val="1"/>
      <w:marLeft w:val="0"/>
      <w:marRight w:val="0"/>
      <w:marTop w:val="0"/>
      <w:marBottom w:val="0"/>
      <w:divBdr>
        <w:top w:val="none" w:sz="0" w:space="0" w:color="auto"/>
        <w:left w:val="none" w:sz="0" w:space="0" w:color="auto"/>
        <w:bottom w:val="none" w:sz="0" w:space="0" w:color="auto"/>
        <w:right w:val="none" w:sz="0" w:space="0" w:color="auto"/>
      </w:divBdr>
      <w:divsChild>
        <w:div w:id="417023258">
          <w:marLeft w:val="0"/>
          <w:marRight w:val="0"/>
          <w:marTop w:val="0"/>
          <w:marBottom w:val="0"/>
          <w:divBdr>
            <w:top w:val="none" w:sz="0" w:space="0" w:color="auto"/>
            <w:left w:val="none" w:sz="0" w:space="0" w:color="auto"/>
            <w:bottom w:val="none" w:sz="0" w:space="0" w:color="auto"/>
            <w:right w:val="none" w:sz="0" w:space="0" w:color="auto"/>
          </w:divBdr>
        </w:div>
      </w:divsChild>
    </w:div>
    <w:div w:id="678627592">
      <w:bodyDiv w:val="1"/>
      <w:marLeft w:val="0"/>
      <w:marRight w:val="0"/>
      <w:marTop w:val="0"/>
      <w:marBottom w:val="0"/>
      <w:divBdr>
        <w:top w:val="none" w:sz="0" w:space="0" w:color="auto"/>
        <w:left w:val="none" w:sz="0" w:space="0" w:color="auto"/>
        <w:bottom w:val="none" w:sz="0" w:space="0" w:color="auto"/>
        <w:right w:val="none" w:sz="0" w:space="0" w:color="auto"/>
      </w:divBdr>
      <w:divsChild>
        <w:div w:id="152720514">
          <w:marLeft w:val="0"/>
          <w:marRight w:val="0"/>
          <w:marTop w:val="0"/>
          <w:marBottom w:val="0"/>
          <w:divBdr>
            <w:top w:val="none" w:sz="0" w:space="0" w:color="auto"/>
            <w:left w:val="none" w:sz="0" w:space="0" w:color="auto"/>
            <w:bottom w:val="none" w:sz="0" w:space="0" w:color="auto"/>
            <w:right w:val="none" w:sz="0" w:space="0" w:color="auto"/>
          </w:divBdr>
        </w:div>
      </w:divsChild>
    </w:div>
    <w:div w:id="800463589">
      <w:bodyDiv w:val="1"/>
      <w:marLeft w:val="0"/>
      <w:marRight w:val="0"/>
      <w:marTop w:val="0"/>
      <w:marBottom w:val="0"/>
      <w:divBdr>
        <w:top w:val="none" w:sz="0" w:space="0" w:color="auto"/>
        <w:left w:val="none" w:sz="0" w:space="0" w:color="auto"/>
        <w:bottom w:val="none" w:sz="0" w:space="0" w:color="auto"/>
        <w:right w:val="none" w:sz="0" w:space="0" w:color="auto"/>
      </w:divBdr>
      <w:divsChild>
        <w:div w:id="1755395013">
          <w:marLeft w:val="0"/>
          <w:marRight w:val="0"/>
          <w:marTop w:val="0"/>
          <w:marBottom w:val="0"/>
          <w:divBdr>
            <w:top w:val="none" w:sz="0" w:space="0" w:color="auto"/>
            <w:left w:val="none" w:sz="0" w:space="0" w:color="auto"/>
            <w:bottom w:val="none" w:sz="0" w:space="0" w:color="auto"/>
            <w:right w:val="none" w:sz="0" w:space="0" w:color="auto"/>
          </w:divBdr>
        </w:div>
      </w:divsChild>
    </w:div>
    <w:div w:id="1544095762">
      <w:bodyDiv w:val="1"/>
      <w:marLeft w:val="0"/>
      <w:marRight w:val="0"/>
      <w:marTop w:val="0"/>
      <w:marBottom w:val="0"/>
      <w:divBdr>
        <w:top w:val="none" w:sz="0" w:space="0" w:color="auto"/>
        <w:left w:val="none" w:sz="0" w:space="0" w:color="auto"/>
        <w:bottom w:val="none" w:sz="0" w:space="0" w:color="auto"/>
        <w:right w:val="none" w:sz="0" w:space="0" w:color="auto"/>
      </w:divBdr>
      <w:divsChild>
        <w:div w:id="19513494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11</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阿源</dc:creator>
  <cp:lastModifiedBy>钰尧 周</cp:lastModifiedBy>
  <cp:revision>54</cp:revision>
  <dcterms:created xsi:type="dcterms:W3CDTF">2024-05-16T07:00:00Z</dcterms:created>
  <dcterms:modified xsi:type="dcterms:W3CDTF">2024-07-11T02:57:00Z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87BFFAD2A6D84DAF96C015844EA76742_11</vt:lpwstr>
  </property>
</Properties>
</file>