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D5991" w14:textId="77777777" w:rsidR="007A4CA2" w:rsidRDefault="007A4CA2" w:rsidP="007A4CA2">
      <w:pPr>
        <w:ind w:right="100"/>
        <w:jc w:val="both"/>
        <w:rPr>
          <w:rFonts w:ascii="宋体" w:eastAsia="宋体" w:hAnsi="宋体" w:cs="宋体"/>
          <w:sz w:val="48"/>
          <w:szCs w:val="48"/>
          <w:lang w:eastAsia="zh-CN"/>
        </w:rPr>
      </w:pPr>
    </w:p>
    <w:p w14:paraId="5BCE1B55" w14:textId="438A23DD" w:rsidR="003A0016" w:rsidRPr="007A4CA2" w:rsidRDefault="003A0016" w:rsidP="007A4CA2">
      <w:pPr>
        <w:tabs>
          <w:tab w:val="left" w:pos="6139"/>
        </w:tabs>
        <w:ind w:right="100"/>
        <w:rPr>
          <w:rFonts w:ascii="宋体" w:eastAsia="宋体" w:hAnsi="宋体" w:cs="宋体"/>
          <w:sz w:val="48"/>
          <w:szCs w:val="48"/>
          <w:lang w:eastAsia="zh-CN"/>
        </w:rPr>
        <w:sectPr w:rsidR="003A0016" w:rsidRPr="007A4CA2">
          <w:headerReference w:type="default" r:id="rId8"/>
          <w:pgSz w:w="11906" w:h="16838"/>
          <w:pgMar w:top="1440" w:right="1800" w:bottom="1440" w:left="1800" w:header="851" w:footer="992" w:gutter="0"/>
          <w:cols w:space="425"/>
          <w:docGrid w:type="lines" w:linePitch="312"/>
        </w:sectPr>
      </w:pPr>
    </w:p>
    <w:p w14:paraId="1C2EABFA" w14:textId="3E95224F" w:rsidR="003A0016" w:rsidRDefault="00B83BAA" w:rsidP="00B83BAA">
      <w:pPr>
        <w:pStyle w:val="1"/>
        <w:rPr>
          <w:lang w:eastAsia="zh-CN"/>
        </w:rPr>
      </w:pPr>
      <w:bookmarkStart w:id="0" w:name="_Toc167377464"/>
      <w:r>
        <w:rPr>
          <w:rFonts w:hint="eastAsia"/>
          <w:lang w:eastAsia="zh-CN"/>
        </w:rPr>
        <w:lastRenderedPageBreak/>
        <w:t xml:space="preserve">6 </w:t>
      </w:r>
      <w:r w:rsidR="0008438E">
        <w:rPr>
          <w:rFonts w:hint="eastAsia"/>
          <w:lang w:eastAsia="zh-CN"/>
        </w:rPr>
        <w:t>安全管理方案</w:t>
      </w:r>
      <w:bookmarkEnd w:id="0"/>
    </w:p>
    <w:p w14:paraId="45885FD9" w14:textId="77777777" w:rsidR="003A0016" w:rsidRDefault="0008438E">
      <w:pPr>
        <w:ind w:firstLineChars="200" w:firstLine="422"/>
        <w:rPr>
          <w:rFonts w:ascii="仿宋" w:eastAsia="仿宋" w:hAnsi="仿宋" w:cs="仿宋"/>
          <w:b/>
          <w:bCs/>
          <w:color w:val="FF0000"/>
          <w:sz w:val="21"/>
          <w:szCs w:val="21"/>
          <w:lang w:eastAsia="zh-CN"/>
        </w:rPr>
      </w:pPr>
      <w:r>
        <w:rPr>
          <w:rFonts w:ascii="仿宋" w:eastAsia="仿宋" w:hAnsi="仿宋" w:cs="仿宋" w:hint="eastAsia"/>
          <w:b/>
          <w:bCs/>
          <w:color w:val="FF0000"/>
          <w:sz w:val="21"/>
          <w:szCs w:val="21"/>
          <w:lang w:eastAsia="zh-CN"/>
        </w:rPr>
        <w:t>参照GB/T22240中等级保护定级,根据GB/T39786对该等级的管理要求,根据部署的密码产品管理机制,设计安全管理方案,包括管理制度、人员管理、建设运行和应急处置方面的制度。示例写法如下：</w:t>
      </w:r>
    </w:p>
    <w:p w14:paraId="1BD1F35B" w14:textId="77777777" w:rsidR="003A0016" w:rsidRDefault="0008438E">
      <w:pPr>
        <w:pStyle w:val="2"/>
        <w:rPr>
          <w:lang w:eastAsia="zh-CN"/>
        </w:rPr>
      </w:pPr>
      <w:bookmarkStart w:id="1" w:name="_Toc167377465"/>
      <w:r>
        <w:rPr>
          <w:rFonts w:hint="eastAsia"/>
          <w:lang w:eastAsia="zh-CN"/>
        </w:rPr>
        <w:t>6.1</w:t>
      </w:r>
      <w:r>
        <w:rPr>
          <w:rFonts w:hint="eastAsia"/>
          <w:lang w:eastAsia="zh-CN"/>
        </w:rPr>
        <w:t>管理制度</w:t>
      </w:r>
      <w:bookmarkEnd w:id="1"/>
    </w:p>
    <w:p w14:paraId="6071B6A2"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保障商用密码应用的合</w:t>
      </w:r>
      <w:proofErr w:type="gramStart"/>
      <w:r>
        <w:rPr>
          <w:rFonts w:ascii="仿宋" w:eastAsia="仿宋" w:hAnsi="仿宋" w:cs="仿宋" w:hint="eastAsia"/>
          <w:sz w:val="28"/>
          <w:szCs w:val="28"/>
          <w:lang w:eastAsia="zh-CN"/>
        </w:rPr>
        <w:t>规</w:t>
      </w:r>
      <w:proofErr w:type="gramEnd"/>
      <w:r>
        <w:rPr>
          <w:rFonts w:ascii="仿宋" w:eastAsia="仿宋" w:hAnsi="仿宋" w:cs="仿宋" w:hint="eastAsia"/>
          <w:sz w:val="28"/>
          <w:szCs w:val="28"/>
          <w:lang w:eastAsia="zh-CN"/>
        </w:rPr>
        <w:t>性、正确性和有效性，除了技术，配套的管理也是必不可少的。根据GB/T 39786-2021《信息安全技术 信息系统密码应用基本要求》，分别从密码安全管理制度、人员管理、密钥管理、建设运行、密码软硬件及介质管理和应急处置等几方面提出密码安全管理方案，建立配套密码安全管理制度，保障信息系统的正常运行以及数据安全，指导、规范信息系统密码应用的规划、建设、运行、应急及测评，为该系统提供管理方面的密码应用安全保障。</w:t>
      </w:r>
    </w:p>
    <w:p w14:paraId="0578571F"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本管理办法适用于本单位密码设备、密钥、相关信息系统的管理、操作和维护活动。</w:t>
      </w:r>
    </w:p>
    <w:p w14:paraId="74B2F3CF"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本管理办法所称密码设备，包括但不限于服务器密码机、签名验签服务器、智能密码钥匙等。</w:t>
      </w:r>
    </w:p>
    <w:p w14:paraId="10404B35"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本管理办法所称密钥，包括但不限于非对称密钥对、对称密钥、MAC密钥等。</w:t>
      </w:r>
    </w:p>
    <w:p w14:paraId="0D91DF3D" w14:textId="77777777" w:rsidR="003A0016" w:rsidRDefault="0008438E">
      <w:pPr>
        <w:pStyle w:val="2"/>
        <w:rPr>
          <w:lang w:eastAsia="zh-CN"/>
        </w:rPr>
      </w:pPr>
      <w:bookmarkStart w:id="2" w:name="_Toc167377466"/>
      <w:r>
        <w:rPr>
          <w:rFonts w:hint="eastAsia"/>
          <w:lang w:eastAsia="zh-CN"/>
        </w:rPr>
        <w:t>6</w:t>
      </w:r>
      <w:r>
        <w:rPr>
          <w:lang w:eastAsia="zh-CN"/>
        </w:rPr>
        <w:t xml:space="preserve">.1 </w:t>
      </w:r>
      <w:r>
        <w:rPr>
          <w:rFonts w:hint="eastAsia"/>
          <w:lang w:eastAsia="zh-CN"/>
        </w:rPr>
        <w:t>密码安全管理制度</w:t>
      </w:r>
      <w:bookmarkEnd w:id="2"/>
    </w:p>
    <w:p w14:paraId="302DD65E" w14:textId="77777777" w:rsidR="003A0016" w:rsidRDefault="0008438E">
      <w:pPr>
        <w:ind w:firstLine="560"/>
        <w:rPr>
          <w:rFonts w:cs="Times New Roman"/>
          <w:lang w:eastAsia="zh-CN"/>
        </w:rPr>
      </w:pPr>
      <w:r>
        <w:rPr>
          <w:rFonts w:ascii="仿宋" w:eastAsia="仿宋" w:hAnsi="仿宋" w:cs="仿宋" w:hint="eastAsia"/>
          <w:sz w:val="28"/>
          <w:szCs w:val="28"/>
          <w:lang w:eastAsia="zh-CN"/>
        </w:rPr>
        <w:t>为了加强密码设备管理工作，确保安全使用密码，根据《中华</w:t>
      </w:r>
      <w:r>
        <w:rPr>
          <w:rFonts w:ascii="仿宋" w:eastAsia="仿宋" w:hAnsi="仿宋" w:cs="仿宋" w:hint="eastAsia"/>
          <w:sz w:val="28"/>
          <w:szCs w:val="28"/>
          <w:lang w:eastAsia="zh-CN"/>
        </w:rPr>
        <w:lastRenderedPageBreak/>
        <w:t>人民共和国密码法》、《商用密码管理条例》、GB/T 39786-2021《信息安全技术 信息系统密码应用基本要求》等国家有关法规规定，制定本制度。单位涉及密码管理、使用和运维等相关人员均需遵守本规定。</w:t>
      </w:r>
    </w:p>
    <w:p w14:paraId="69859842" w14:textId="77777777" w:rsidR="003A0016" w:rsidRDefault="0008438E">
      <w:pPr>
        <w:pStyle w:val="3"/>
        <w:rPr>
          <w:lang w:eastAsia="zh-CN"/>
        </w:rPr>
      </w:pPr>
      <w:r>
        <w:rPr>
          <w:rFonts w:hint="eastAsia"/>
          <w:lang w:eastAsia="zh-CN"/>
        </w:rPr>
        <w:t>6</w:t>
      </w:r>
      <w:r>
        <w:rPr>
          <w:lang w:eastAsia="zh-CN"/>
        </w:rPr>
        <w:t xml:space="preserve">.1.1 </w:t>
      </w:r>
      <w:r>
        <w:rPr>
          <w:rFonts w:hint="eastAsia"/>
          <w:lang w:eastAsia="zh-CN"/>
        </w:rPr>
        <w:t>密码建设要求</w:t>
      </w:r>
    </w:p>
    <w:p w14:paraId="452EFA16"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1、信息系统密码建设应符合密码相关法律与行业相关政策要求进行建设。</w:t>
      </w:r>
    </w:p>
    <w:p w14:paraId="363CFD3A"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2、统筹系统密码应用，应与业务系统统一设计，同步规划、同步建设、同步运行密码保障系统并定期进行评估。</w:t>
      </w:r>
    </w:p>
    <w:p w14:paraId="5CCB6EBD"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3、信息系统规划阶段，依据相关标准，制定密码引用方案，组织专家进行评审，评审意见作为项目规划立项重要材料。通过专家审定后的方案应作为建设、验收和测评的重要依据。</w:t>
      </w:r>
    </w:p>
    <w:p w14:paraId="03642C3E"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4、对未及时开展密码建设的系统，应逐步完成密码建设的备案、整改、测评等工作。</w:t>
      </w:r>
    </w:p>
    <w:p w14:paraId="3502095C" w14:textId="77777777" w:rsidR="003A0016" w:rsidRDefault="0008438E">
      <w:pPr>
        <w:ind w:firstLine="560"/>
        <w:rPr>
          <w:rFonts w:cs="Times New Roman"/>
          <w:lang w:eastAsia="zh-CN"/>
        </w:rPr>
      </w:pPr>
      <w:r>
        <w:rPr>
          <w:rFonts w:ascii="仿宋" w:eastAsia="仿宋" w:hAnsi="仿宋" w:cs="仿宋" w:hint="eastAsia"/>
          <w:sz w:val="28"/>
          <w:szCs w:val="28"/>
          <w:lang w:eastAsia="zh-CN"/>
        </w:rPr>
        <w:t>5、密码建设产品应当采用符合国家密码管理部门核准的密码产品、许可的密码服务，产品应具备最新商用密码产品型号证书的产品。</w:t>
      </w:r>
    </w:p>
    <w:p w14:paraId="2A2DE929" w14:textId="77777777" w:rsidR="003A0016" w:rsidRDefault="0008438E">
      <w:pPr>
        <w:pStyle w:val="3"/>
        <w:rPr>
          <w:lang w:eastAsia="zh-CN"/>
        </w:rPr>
      </w:pPr>
      <w:r>
        <w:rPr>
          <w:rFonts w:hint="eastAsia"/>
          <w:lang w:eastAsia="zh-CN"/>
        </w:rPr>
        <w:t>6</w:t>
      </w:r>
      <w:r>
        <w:rPr>
          <w:lang w:eastAsia="zh-CN"/>
        </w:rPr>
        <w:t xml:space="preserve">.1.2 </w:t>
      </w:r>
      <w:r>
        <w:rPr>
          <w:rFonts w:hint="eastAsia"/>
          <w:lang w:eastAsia="zh-CN"/>
        </w:rPr>
        <w:t>密码运行要求</w:t>
      </w:r>
    </w:p>
    <w:p w14:paraId="3E56A276"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1、信息系统投入运行前，应经过密码测评机构进行安全性评估，评估通过方可投入正式运行。</w:t>
      </w:r>
    </w:p>
    <w:p w14:paraId="1CA3572B" w14:textId="77777777" w:rsidR="003A0016" w:rsidRDefault="0008438E">
      <w:pPr>
        <w:ind w:firstLine="560"/>
        <w:rPr>
          <w:rFonts w:cs="Times New Roman"/>
          <w:lang w:eastAsia="zh-CN"/>
        </w:rPr>
      </w:pPr>
      <w:r>
        <w:rPr>
          <w:rFonts w:ascii="仿宋" w:eastAsia="仿宋" w:hAnsi="仿宋" w:cs="仿宋" w:hint="eastAsia"/>
          <w:sz w:val="28"/>
          <w:szCs w:val="28"/>
          <w:lang w:eastAsia="zh-CN"/>
        </w:rPr>
        <w:lastRenderedPageBreak/>
        <w:t>2、信息系统投入运行后，本单位主管责任人应委托密码测评机构开展密码应用安全性评估，并根据评估意见进行整改；如若有重大安全隐患，应停止系统运行，制定整改方案，整改完成并通过后方可投入运行。</w:t>
      </w:r>
    </w:p>
    <w:p w14:paraId="4153DF58" w14:textId="77777777" w:rsidR="003A0016" w:rsidRDefault="0008438E">
      <w:pPr>
        <w:pStyle w:val="3"/>
        <w:rPr>
          <w:lang w:eastAsia="zh-CN"/>
        </w:rPr>
      </w:pPr>
      <w:r>
        <w:rPr>
          <w:lang w:eastAsia="zh-CN"/>
        </w:rPr>
        <w:t xml:space="preserve">6.1.3 </w:t>
      </w:r>
      <w:r>
        <w:rPr>
          <w:rFonts w:hint="eastAsia"/>
          <w:lang w:eastAsia="zh-CN"/>
        </w:rPr>
        <w:t>密码人员管理要求</w:t>
      </w:r>
    </w:p>
    <w:p w14:paraId="49ABFAD3"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1、结合系统分析、风险分析和安全需求分析的结果，明确密码安全管理人员。</w:t>
      </w:r>
    </w:p>
    <w:p w14:paraId="65C251E8"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2、结合系统建设具体现状明确本管理机构内密码管理人员组成与职能，明确管理责任，做到责任到部门、责任到人。</w:t>
      </w:r>
    </w:p>
    <w:p w14:paraId="6ACD28A4"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3、根据密码管理政策、数据安全保密政策，结合本组织实际情况，设立密钥管理员、密码安全审计员、密码操作员等关键安全岗位。</w:t>
      </w:r>
    </w:p>
    <w:p w14:paraId="5B9D02FA"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4、密钥管理员、密码安全审计员、密码操作员人员职责相互制约相互监督，关键设备的管理和使用账号不得多人共用。</w:t>
      </w:r>
    </w:p>
    <w:p w14:paraId="31882423"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5、建立人员考核制度，定期进行岗位人员考核，建立健全奖惩制度。</w:t>
      </w:r>
    </w:p>
    <w:p w14:paraId="4EDF1B18"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6、建立人员培训制度，对于涉及密码的操作和管理以及密钥管理人员进行专门培训。</w:t>
      </w:r>
    </w:p>
    <w:p w14:paraId="601F5364" w14:textId="77777777" w:rsidR="003A0016" w:rsidRDefault="0008438E">
      <w:pPr>
        <w:ind w:firstLine="560"/>
        <w:rPr>
          <w:rFonts w:cs="Times New Roman"/>
          <w:lang w:eastAsia="zh-CN"/>
        </w:rPr>
      </w:pPr>
      <w:r>
        <w:rPr>
          <w:rFonts w:ascii="仿宋" w:eastAsia="仿宋" w:hAnsi="仿宋" w:cs="仿宋" w:hint="eastAsia"/>
          <w:sz w:val="28"/>
          <w:szCs w:val="28"/>
          <w:lang w:eastAsia="zh-CN"/>
        </w:rPr>
        <w:t>7、建立关键岗位人员保密制度和调离制度，签订保密合同，承担保密义务。</w:t>
      </w:r>
    </w:p>
    <w:p w14:paraId="2CCEFDD8" w14:textId="77777777" w:rsidR="003A0016" w:rsidRDefault="0008438E">
      <w:pPr>
        <w:pStyle w:val="3"/>
        <w:rPr>
          <w:lang w:eastAsia="zh-CN"/>
        </w:rPr>
      </w:pPr>
      <w:r>
        <w:rPr>
          <w:rFonts w:hint="eastAsia"/>
          <w:lang w:eastAsia="zh-CN"/>
        </w:rPr>
        <w:lastRenderedPageBreak/>
        <w:t>6</w:t>
      </w:r>
      <w:r>
        <w:rPr>
          <w:lang w:eastAsia="zh-CN"/>
        </w:rPr>
        <w:t xml:space="preserve">.1.4 </w:t>
      </w:r>
      <w:r>
        <w:rPr>
          <w:rFonts w:hint="eastAsia"/>
          <w:lang w:eastAsia="zh-CN"/>
        </w:rPr>
        <w:t>密码使用责任要求</w:t>
      </w:r>
    </w:p>
    <w:p w14:paraId="1BED0B22"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1、密码使用单位应当建立密码管理责任人，落实信息系统密码应用工作。</w:t>
      </w:r>
    </w:p>
    <w:p w14:paraId="6FD0CBA6"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2、密码使用单位应严格遵循相关要求，使用密码技术完善系统的安全保护功能，因密码使用不当导致信息泄密、数据破坏的，追究相关单位密码管理部门和管理人员责任，并按要求整改。</w:t>
      </w:r>
    </w:p>
    <w:p w14:paraId="38219744"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3、本单位应当严格遵守相关保密制度，保管好个人数字证书，不得出借或使用他人证书登录信息系统平台。</w:t>
      </w:r>
    </w:p>
    <w:p w14:paraId="7BB4DE32" w14:textId="77777777" w:rsidR="003A0016" w:rsidRDefault="0008438E">
      <w:pPr>
        <w:ind w:firstLine="560"/>
        <w:rPr>
          <w:rFonts w:cs="Times New Roman"/>
          <w:lang w:eastAsia="zh-CN"/>
        </w:rPr>
      </w:pPr>
      <w:r>
        <w:rPr>
          <w:rFonts w:ascii="仿宋" w:eastAsia="仿宋" w:hAnsi="仿宋" w:cs="仿宋" w:hint="eastAsia"/>
          <w:sz w:val="28"/>
          <w:szCs w:val="28"/>
          <w:lang w:eastAsia="zh-CN"/>
        </w:rPr>
        <w:t>4、个人数字证书介质一旦丢失，应立即进行挂失，并按规定流程到证书发放机构申请新的证书和介质。</w:t>
      </w:r>
    </w:p>
    <w:p w14:paraId="64BD23D7" w14:textId="77777777" w:rsidR="003A0016" w:rsidRDefault="0008438E">
      <w:pPr>
        <w:pStyle w:val="3"/>
        <w:rPr>
          <w:lang w:eastAsia="zh-CN"/>
        </w:rPr>
      </w:pPr>
      <w:r>
        <w:rPr>
          <w:rFonts w:hint="eastAsia"/>
          <w:lang w:eastAsia="zh-CN"/>
        </w:rPr>
        <w:t>6</w:t>
      </w:r>
      <w:r>
        <w:rPr>
          <w:lang w:eastAsia="zh-CN"/>
        </w:rPr>
        <w:t xml:space="preserve">.1.5 </w:t>
      </w:r>
      <w:r>
        <w:rPr>
          <w:rFonts w:hint="eastAsia"/>
          <w:lang w:eastAsia="zh-CN"/>
        </w:rPr>
        <w:t>密码设备维护规定</w:t>
      </w:r>
    </w:p>
    <w:p w14:paraId="4714DCBA"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1、密码设备维护人员需经过培训，取得相关资质才能上岗，并需严格按照设备维护规范和使用说明开展维护工作。</w:t>
      </w:r>
    </w:p>
    <w:p w14:paraId="06649B73"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2、密码设备应当按照要求定期完成设备巡检、升级和维保工作，至少每半年集中检查一次，密码设备操作必须经过授权，且不得接入互联网访问。</w:t>
      </w:r>
    </w:p>
    <w:p w14:paraId="5CAC3004"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3、建立密码设备故障和应急保障机制，定期开展应急演练，确保设备发生故障时能及时上报、恢复。事件处理完成后及时向同级密码负责人报告事件发生情况和处理办法。</w:t>
      </w:r>
    </w:p>
    <w:p w14:paraId="54BAEDDB" w14:textId="77777777" w:rsidR="003A0016" w:rsidRDefault="0008438E">
      <w:pPr>
        <w:ind w:firstLine="560"/>
        <w:rPr>
          <w:rFonts w:cs="Times New Roman"/>
          <w:lang w:eastAsia="zh-CN"/>
        </w:rPr>
      </w:pPr>
      <w:r>
        <w:rPr>
          <w:rFonts w:ascii="仿宋" w:eastAsia="仿宋" w:hAnsi="仿宋" w:cs="仿宋" w:hint="eastAsia"/>
          <w:sz w:val="28"/>
          <w:szCs w:val="28"/>
          <w:lang w:eastAsia="zh-CN"/>
        </w:rPr>
        <w:t>4、加强密码设备的日常监控，评估系统安全风险，及时进行扩容和升级。</w:t>
      </w:r>
    </w:p>
    <w:p w14:paraId="2243D3AF" w14:textId="77777777" w:rsidR="003A0016" w:rsidRDefault="0008438E">
      <w:pPr>
        <w:pStyle w:val="2"/>
        <w:rPr>
          <w:lang w:eastAsia="zh-CN"/>
        </w:rPr>
      </w:pPr>
      <w:bookmarkStart w:id="3" w:name="_Toc167377467"/>
      <w:r>
        <w:rPr>
          <w:rFonts w:hint="eastAsia"/>
          <w:lang w:eastAsia="zh-CN"/>
        </w:rPr>
        <w:lastRenderedPageBreak/>
        <w:t>6</w:t>
      </w:r>
      <w:r>
        <w:rPr>
          <w:lang w:eastAsia="zh-CN"/>
        </w:rPr>
        <w:t xml:space="preserve">.2 </w:t>
      </w:r>
      <w:r>
        <w:rPr>
          <w:rFonts w:hint="eastAsia"/>
          <w:lang w:eastAsia="zh-CN"/>
        </w:rPr>
        <w:t>人员管理</w:t>
      </w:r>
      <w:bookmarkEnd w:id="3"/>
    </w:p>
    <w:p w14:paraId="1F1CB459" w14:textId="77777777" w:rsidR="003A0016" w:rsidRDefault="0008438E">
      <w:pPr>
        <w:ind w:firstLine="560"/>
        <w:rPr>
          <w:rFonts w:cs="Times New Roman"/>
          <w:lang w:eastAsia="zh-CN"/>
        </w:rPr>
      </w:pPr>
      <w:r>
        <w:rPr>
          <w:rFonts w:ascii="仿宋" w:eastAsia="仿宋" w:hAnsi="仿宋" w:cs="仿宋" w:hint="eastAsia"/>
          <w:sz w:val="28"/>
          <w:szCs w:val="28"/>
          <w:lang w:eastAsia="zh-CN"/>
        </w:rPr>
        <w:t>依据本单位《商用密码安全管理制度》设立本管理制度，主要用于对人员的相关合</w:t>
      </w:r>
      <w:proofErr w:type="gramStart"/>
      <w:r>
        <w:rPr>
          <w:rFonts w:ascii="仿宋" w:eastAsia="仿宋" w:hAnsi="仿宋" w:cs="仿宋" w:hint="eastAsia"/>
          <w:sz w:val="28"/>
          <w:szCs w:val="28"/>
          <w:lang w:eastAsia="zh-CN"/>
        </w:rPr>
        <w:t>规</w:t>
      </w:r>
      <w:proofErr w:type="gramEnd"/>
      <w:r>
        <w:rPr>
          <w:rFonts w:ascii="仿宋" w:eastAsia="仿宋" w:hAnsi="仿宋" w:cs="仿宋" w:hint="eastAsia"/>
          <w:sz w:val="28"/>
          <w:szCs w:val="28"/>
          <w:lang w:eastAsia="zh-CN"/>
        </w:rPr>
        <w:t>性要求、培训、奖惩制度的说明和建立。</w:t>
      </w:r>
    </w:p>
    <w:p w14:paraId="2B3F70A8" w14:textId="77777777" w:rsidR="003A0016" w:rsidRDefault="0008438E">
      <w:pPr>
        <w:pStyle w:val="3"/>
        <w:rPr>
          <w:lang w:eastAsia="zh-CN"/>
        </w:rPr>
      </w:pPr>
      <w:r>
        <w:rPr>
          <w:rFonts w:hint="eastAsia"/>
          <w:lang w:eastAsia="zh-CN"/>
        </w:rPr>
        <w:t>6</w:t>
      </w:r>
      <w:r>
        <w:rPr>
          <w:lang w:eastAsia="zh-CN"/>
        </w:rPr>
        <w:t xml:space="preserve">.2.1 </w:t>
      </w:r>
      <w:r>
        <w:rPr>
          <w:rFonts w:hint="eastAsia"/>
          <w:lang w:eastAsia="zh-CN"/>
        </w:rPr>
        <w:t>总章</w:t>
      </w:r>
    </w:p>
    <w:p w14:paraId="3BD1AAF5"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密码人员应了解并遵守密码相关法律法规。</w:t>
      </w:r>
    </w:p>
    <w:p w14:paraId="75984F3E" w14:textId="77777777" w:rsidR="003A0016" w:rsidRDefault="0008438E">
      <w:pPr>
        <w:ind w:firstLine="560"/>
        <w:rPr>
          <w:rFonts w:cs="Times New Roman"/>
          <w:lang w:eastAsia="zh-CN"/>
        </w:rPr>
      </w:pPr>
      <w:r>
        <w:rPr>
          <w:rFonts w:ascii="仿宋" w:eastAsia="仿宋" w:hAnsi="仿宋" w:cs="仿宋" w:hint="eastAsia"/>
          <w:sz w:val="28"/>
          <w:szCs w:val="28"/>
          <w:lang w:eastAsia="zh-CN"/>
        </w:rPr>
        <w:t>在岗密码人员应能够正确、合理使用密码产品。</w:t>
      </w:r>
    </w:p>
    <w:p w14:paraId="6F250058" w14:textId="77777777" w:rsidR="003A0016" w:rsidRDefault="0008438E">
      <w:pPr>
        <w:pStyle w:val="3"/>
        <w:rPr>
          <w:lang w:eastAsia="zh-CN"/>
        </w:rPr>
      </w:pPr>
      <w:r>
        <w:rPr>
          <w:rFonts w:hint="eastAsia"/>
          <w:lang w:eastAsia="zh-CN"/>
        </w:rPr>
        <w:t>6</w:t>
      </w:r>
      <w:r>
        <w:rPr>
          <w:lang w:eastAsia="zh-CN"/>
        </w:rPr>
        <w:t xml:space="preserve">.2.2 </w:t>
      </w:r>
      <w:r>
        <w:rPr>
          <w:rFonts w:hint="eastAsia"/>
          <w:lang w:eastAsia="zh-CN"/>
        </w:rPr>
        <w:t>第一章</w:t>
      </w:r>
      <w:r>
        <w:rPr>
          <w:rFonts w:hint="eastAsia"/>
          <w:lang w:eastAsia="zh-CN"/>
        </w:rPr>
        <w:t xml:space="preserve"> </w:t>
      </w:r>
      <w:r>
        <w:rPr>
          <w:rFonts w:hint="eastAsia"/>
          <w:lang w:eastAsia="zh-CN"/>
        </w:rPr>
        <w:t>密码人员岗位与职责</w:t>
      </w:r>
    </w:p>
    <w:p w14:paraId="798B35DD"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1、结合系统分析、风险分析和安全需求分析的结果，明确密码安全管理人员。</w:t>
      </w:r>
    </w:p>
    <w:p w14:paraId="6C9E4FE6"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2、结合系统建设具体现状明确本管理机构内密码管理人员组成与职能，明确管理责任，做到责任到部门、责任到人。</w:t>
      </w:r>
    </w:p>
    <w:p w14:paraId="106C2B0F" w14:textId="77777777" w:rsidR="003A0016" w:rsidRDefault="0008438E">
      <w:pPr>
        <w:ind w:firstLine="560"/>
        <w:rPr>
          <w:rFonts w:cs="Times New Roman"/>
          <w:lang w:eastAsia="zh-CN"/>
        </w:rPr>
      </w:pPr>
      <w:r>
        <w:rPr>
          <w:rFonts w:ascii="仿宋" w:eastAsia="仿宋" w:hAnsi="仿宋" w:cs="仿宋" w:hint="eastAsia"/>
          <w:sz w:val="28"/>
          <w:szCs w:val="28"/>
          <w:lang w:eastAsia="zh-CN"/>
        </w:rPr>
        <w:t>3、根据密码管理政策、数据安全保密政策，结合本组织实际情况，设立密钥管理员、密码安全审计员、密码操作员等关键安全岗位，并制定规范边界任务。</w:t>
      </w:r>
    </w:p>
    <w:p w14:paraId="20BCA5B5" w14:textId="77777777" w:rsidR="003A0016" w:rsidRDefault="0008438E">
      <w:pPr>
        <w:pStyle w:val="4"/>
        <w:numPr>
          <w:ilvl w:val="0"/>
          <w:numId w:val="16"/>
        </w:numPr>
      </w:pPr>
      <w:proofErr w:type="spellStart"/>
      <w:r>
        <w:rPr>
          <w:rFonts w:hint="eastAsia"/>
        </w:rPr>
        <w:t>密码系统管理员职责</w:t>
      </w:r>
      <w:proofErr w:type="spellEnd"/>
    </w:p>
    <w:p w14:paraId="002DE0A2" w14:textId="77777777" w:rsidR="003A0016" w:rsidRDefault="0008438E">
      <w:pPr>
        <w:ind w:firstLine="560"/>
        <w:rPr>
          <w:rFonts w:cs="Times New Roman"/>
          <w:lang w:eastAsia="zh-CN"/>
        </w:rPr>
      </w:pPr>
      <w:r>
        <w:rPr>
          <w:rFonts w:ascii="仿宋" w:eastAsia="仿宋" w:hAnsi="仿宋" w:cs="仿宋" w:hint="eastAsia"/>
          <w:sz w:val="28"/>
          <w:szCs w:val="28"/>
          <w:lang w:eastAsia="zh-CN"/>
        </w:rPr>
        <w:t>制定严格的规章制度并认真执行。建立完善的变更管理审核和批准制度，对任何可能影响系统正常运行的密码软硬件变更，包括更改设置、软硬件升级等，应及时登记报备。</w:t>
      </w:r>
    </w:p>
    <w:p w14:paraId="7B0F4C16" w14:textId="77777777" w:rsidR="003A0016" w:rsidRDefault="0008438E">
      <w:pPr>
        <w:pStyle w:val="4"/>
        <w:numPr>
          <w:ilvl w:val="0"/>
          <w:numId w:val="16"/>
        </w:numPr>
      </w:pPr>
      <w:proofErr w:type="spellStart"/>
      <w:r>
        <w:rPr>
          <w:rFonts w:hint="eastAsia"/>
        </w:rPr>
        <w:lastRenderedPageBreak/>
        <w:t>密钥管理员职责</w:t>
      </w:r>
      <w:proofErr w:type="spellEnd"/>
    </w:p>
    <w:p w14:paraId="14E6F2C4" w14:textId="77777777" w:rsidR="003A0016" w:rsidRDefault="0008438E">
      <w:pPr>
        <w:ind w:firstLine="560"/>
        <w:rPr>
          <w:rFonts w:cs="Times New Roman"/>
        </w:rPr>
      </w:pPr>
      <w:r>
        <w:rPr>
          <w:rFonts w:ascii="仿宋" w:eastAsia="仿宋" w:hAnsi="仿宋" w:cs="仿宋" w:hint="eastAsia"/>
          <w:sz w:val="28"/>
          <w:szCs w:val="28"/>
          <w:lang w:eastAsia="zh-CN"/>
        </w:rPr>
        <w:t>负责对应用系统密钥的保管、监督、变更、撤销等具体操作，包括对密钥的生成、存储、分发、导入导出、使用、备份恢复、归档、销毁等全生命周期的管理。</w:t>
      </w:r>
      <w:proofErr w:type="spellStart"/>
      <w:r>
        <w:rPr>
          <w:rFonts w:ascii="仿宋" w:eastAsia="仿宋" w:hAnsi="仿宋" w:cs="仿宋" w:hint="eastAsia"/>
          <w:sz w:val="28"/>
          <w:szCs w:val="28"/>
        </w:rPr>
        <w:t>协助完成定期或不定期的专项辅导检查工作</w:t>
      </w:r>
      <w:proofErr w:type="spellEnd"/>
      <w:r>
        <w:rPr>
          <w:rFonts w:ascii="仿宋" w:eastAsia="仿宋" w:hAnsi="仿宋" w:cs="仿宋" w:hint="eastAsia"/>
          <w:sz w:val="28"/>
          <w:szCs w:val="28"/>
        </w:rPr>
        <w:t>。</w:t>
      </w:r>
    </w:p>
    <w:p w14:paraId="7AFBF3FC" w14:textId="77777777" w:rsidR="003A0016" w:rsidRDefault="0008438E">
      <w:pPr>
        <w:pStyle w:val="4"/>
        <w:numPr>
          <w:ilvl w:val="0"/>
          <w:numId w:val="16"/>
        </w:numPr>
      </w:pPr>
      <w:proofErr w:type="spellStart"/>
      <w:r>
        <w:rPr>
          <w:rFonts w:hint="eastAsia"/>
        </w:rPr>
        <w:t>密码安全审计员职责</w:t>
      </w:r>
      <w:proofErr w:type="spellEnd"/>
    </w:p>
    <w:p w14:paraId="2ECBFFE3" w14:textId="77777777" w:rsidR="003A0016" w:rsidRDefault="0008438E">
      <w:pPr>
        <w:ind w:firstLine="560"/>
        <w:rPr>
          <w:rFonts w:cs="Times New Roman"/>
        </w:rPr>
      </w:pPr>
      <w:r>
        <w:rPr>
          <w:rFonts w:ascii="仿宋" w:eastAsia="仿宋" w:hAnsi="仿宋" w:cs="仿宋" w:hint="eastAsia"/>
          <w:sz w:val="28"/>
          <w:szCs w:val="28"/>
          <w:lang w:eastAsia="zh-CN"/>
        </w:rPr>
        <w:t>密码安全审计员负责监督审计本单位密码安全管理的各项工作，及时制止不正确操作，杜绝违规操作或越权操作行为。严格监督本单位密码相关重要岗位的工作状况，对不适合密码管理与维护工作或发现有不良行为的人员，提出调整建议。</w:t>
      </w:r>
      <w:proofErr w:type="spellStart"/>
      <w:r>
        <w:rPr>
          <w:rFonts w:ascii="仿宋" w:eastAsia="仿宋" w:hAnsi="仿宋" w:cs="仿宋" w:hint="eastAsia"/>
          <w:sz w:val="28"/>
          <w:szCs w:val="28"/>
        </w:rPr>
        <w:t>协助完成定期或不定期的专项辅导检查工作</w:t>
      </w:r>
      <w:proofErr w:type="spellEnd"/>
      <w:r>
        <w:rPr>
          <w:rFonts w:ascii="仿宋" w:eastAsia="仿宋" w:hAnsi="仿宋" w:cs="仿宋" w:hint="eastAsia"/>
          <w:sz w:val="28"/>
          <w:szCs w:val="28"/>
        </w:rPr>
        <w:t>。</w:t>
      </w:r>
    </w:p>
    <w:p w14:paraId="63246C52" w14:textId="77777777" w:rsidR="003A0016" w:rsidRDefault="0008438E">
      <w:pPr>
        <w:pStyle w:val="4"/>
        <w:numPr>
          <w:ilvl w:val="0"/>
          <w:numId w:val="16"/>
        </w:numPr>
      </w:pPr>
      <w:proofErr w:type="spellStart"/>
      <w:r>
        <w:rPr>
          <w:rFonts w:hint="eastAsia"/>
        </w:rPr>
        <w:t>密码操作员职责</w:t>
      </w:r>
      <w:proofErr w:type="spellEnd"/>
    </w:p>
    <w:p w14:paraId="075C8339" w14:textId="77777777" w:rsidR="003A0016" w:rsidRDefault="0008438E">
      <w:pPr>
        <w:ind w:firstLine="560"/>
        <w:rPr>
          <w:rFonts w:cs="Times New Roman"/>
          <w:lang w:eastAsia="zh-CN"/>
        </w:rPr>
      </w:pPr>
      <w:r>
        <w:rPr>
          <w:rFonts w:ascii="仿宋" w:eastAsia="仿宋" w:hAnsi="仿宋" w:cs="仿宋" w:hint="eastAsia"/>
          <w:sz w:val="28"/>
          <w:szCs w:val="28"/>
          <w:lang w:eastAsia="zh-CN"/>
        </w:rPr>
        <w:t>认真执行密码安全相关制度；管理用户账户的密码，包括密码重置、设置和解锁；遵循密码策略，确保用户密码的复杂性和安全性；记录密码变更和重置的审计日志。协助完成定期或不定期的专项辅导检查工作。</w:t>
      </w:r>
    </w:p>
    <w:p w14:paraId="0322D7BC" w14:textId="77777777" w:rsidR="003A0016" w:rsidRDefault="0008438E">
      <w:pPr>
        <w:pStyle w:val="3"/>
        <w:rPr>
          <w:lang w:eastAsia="zh-CN"/>
        </w:rPr>
      </w:pPr>
      <w:r>
        <w:rPr>
          <w:rFonts w:hint="eastAsia"/>
          <w:lang w:eastAsia="zh-CN"/>
        </w:rPr>
        <w:t>6</w:t>
      </w:r>
      <w:r>
        <w:rPr>
          <w:lang w:eastAsia="zh-CN"/>
        </w:rPr>
        <w:t xml:space="preserve">.2.3 </w:t>
      </w:r>
      <w:r>
        <w:rPr>
          <w:rFonts w:hint="eastAsia"/>
          <w:lang w:eastAsia="zh-CN"/>
        </w:rPr>
        <w:t>第二章</w:t>
      </w:r>
      <w:r>
        <w:rPr>
          <w:rFonts w:hint="eastAsia"/>
          <w:lang w:eastAsia="zh-CN"/>
        </w:rPr>
        <w:t xml:space="preserve"> </w:t>
      </w:r>
      <w:r>
        <w:rPr>
          <w:rFonts w:hint="eastAsia"/>
          <w:lang w:eastAsia="zh-CN"/>
        </w:rPr>
        <w:t>密码人员培训规范</w:t>
      </w:r>
    </w:p>
    <w:p w14:paraId="6ABAF959"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1、制定密码人员学习管理制度。制定密码人员学习、培训档案管理、培训考核等相关制度要求。</w:t>
      </w:r>
    </w:p>
    <w:p w14:paraId="21FCB210"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lastRenderedPageBreak/>
        <w:t>2、培训参加。定期参与省密码管理局开展的密码培训会议，使密码人员了解密码相关的法律和法规，掌握密码基本原理，并遵照执行。建立本单位内密码培训工作档案，记录包括培训范围、培训方式、培训内容、培训人数、培训时间和其他情况。</w:t>
      </w:r>
    </w:p>
    <w:p w14:paraId="7647DB6A"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3、人员档案管理。建立针对密码管理人员建立员工培训档案，接收培训的具体情况和培训结果应详细记录备案，包括培训时间、培训地点、培训内容、培训目的以及培训效果。</w:t>
      </w:r>
    </w:p>
    <w:p w14:paraId="3DB955EA"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4、培训档案管理。应对培训过程进行记录保存，培训资料应以纸质、电子文档、录音、录像等形式记录保存，并通过口令或专用加密软件加密保存至专用存储设备（如U盘、移动硬盘、NAS服务器等，纸质应单独文件柜）统一管理，培训档案留存时间应保存五年，五年后可销毁。</w:t>
      </w:r>
    </w:p>
    <w:p w14:paraId="0A21B4C6" w14:textId="77777777" w:rsidR="003A0016" w:rsidRDefault="0008438E">
      <w:pPr>
        <w:ind w:firstLine="560"/>
        <w:rPr>
          <w:rFonts w:cs="Times New Roman"/>
          <w:lang w:eastAsia="zh-CN"/>
        </w:rPr>
      </w:pPr>
      <w:r>
        <w:rPr>
          <w:rFonts w:ascii="仿宋" w:eastAsia="仿宋" w:hAnsi="仿宋" w:cs="仿宋" w:hint="eastAsia"/>
          <w:sz w:val="28"/>
          <w:szCs w:val="28"/>
          <w:lang w:eastAsia="zh-CN"/>
        </w:rPr>
        <w:t>5、日常工作应用。针对密码人员的日常工作进行评估，针对培训填写“课程评估调查表”对省密码管理局是否具备工作改善计划或方案。</w:t>
      </w:r>
    </w:p>
    <w:p w14:paraId="4A20BD56" w14:textId="77777777" w:rsidR="003A0016" w:rsidRDefault="0008438E">
      <w:pPr>
        <w:pStyle w:val="3"/>
        <w:rPr>
          <w:lang w:eastAsia="zh-CN"/>
        </w:rPr>
      </w:pPr>
      <w:r>
        <w:rPr>
          <w:rFonts w:hint="eastAsia"/>
          <w:lang w:eastAsia="zh-CN"/>
        </w:rPr>
        <w:t>6</w:t>
      </w:r>
      <w:r>
        <w:rPr>
          <w:lang w:eastAsia="zh-CN"/>
        </w:rPr>
        <w:t xml:space="preserve">.2.4 </w:t>
      </w:r>
      <w:r>
        <w:rPr>
          <w:rFonts w:hint="eastAsia"/>
          <w:lang w:eastAsia="zh-CN"/>
        </w:rPr>
        <w:t>第三章</w:t>
      </w:r>
      <w:r>
        <w:rPr>
          <w:rFonts w:hint="eastAsia"/>
          <w:lang w:eastAsia="zh-CN"/>
        </w:rPr>
        <w:t xml:space="preserve"> </w:t>
      </w:r>
      <w:r>
        <w:rPr>
          <w:rFonts w:hint="eastAsia"/>
          <w:lang w:eastAsia="zh-CN"/>
        </w:rPr>
        <w:t>密码人员考核与奖惩</w:t>
      </w:r>
    </w:p>
    <w:p w14:paraId="650C68ED"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1、依托本单位人员绩效考核管理制度，制定密码人员考核管理办法。</w:t>
      </w:r>
    </w:p>
    <w:p w14:paraId="28224063"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2、针对测评机构、市密码管理局、省密码管理局、国家密码管理局的定期检查、抽查效果作为基本考核单元。对重大隐患、系统测评问题应及时上报处理、备案。</w:t>
      </w:r>
    </w:p>
    <w:p w14:paraId="450CEC35"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lastRenderedPageBreak/>
        <w:t>3、定期针对业务系统开展密码使用情况年度自查，并纳入责任单位相关人员考核。</w:t>
      </w:r>
    </w:p>
    <w:p w14:paraId="1BCE89B8"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4、在当年密码应用考核中被处理的，原则上取消当年评优评先资格。</w:t>
      </w:r>
    </w:p>
    <w:p w14:paraId="5D8610DD" w14:textId="77777777" w:rsidR="003A0016" w:rsidRDefault="0008438E">
      <w:pPr>
        <w:ind w:firstLine="560"/>
        <w:rPr>
          <w:rFonts w:cs="Times New Roman"/>
          <w:lang w:eastAsia="zh-CN"/>
        </w:rPr>
      </w:pPr>
      <w:r>
        <w:rPr>
          <w:rFonts w:ascii="仿宋" w:eastAsia="仿宋" w:hAnsi="仿宋" w:cs="仿宋" w:hint="eastAsia"/>
          <w:sz w:val="28"/>
          <w:szCs w:val="28"/>
          <w:lang w:eastAsia="zh-CN"/>
        </w:rPr>
        <w:t>5、在当年密码应用考核中表现突出的，依托本单位人员绩效考核管理制度酌情予以表彰、评优评先。</w:t>
      </w:r>
    </w:p>
    <w:p w14:paraId="7B41D0E3" w14:textId="77777777" w:rsidR="003A0016" w:rsidRDefault="0008438E">
      <w:pPr>
        <w:pStyle w:val="2"/>
        <w:rPr>
          <w:lang w:eastAsia="zh-CN"/>
        </w:rPr>
      </w:pPr>
      <w:bookmarkStart w:id="4" w:name="_Toc167377468"/>
      <w:r>
        <w:rPr>
          <w:rFonts w:hint="eastAsia"/>
          <w:lang w:eastAsia="zh-CN"/>
        </w:rPr>
        <w:t>6</w:t>
      </w:r>
      <w:r>
        <w:rPr>
          <w:lang w:eastAsia="zh-CN"/>
        </w:rPr>
        <w:t xml:space="preserve">.3 </w:t>
      </w:r>
      <w:r>
        <w:rPr>
          <w:rFonts w:hint="eastAsia"/>
          <w:lang w:eastAsia="zh-CN"/>
        </w:rPr>
        <w:t>密钥管理</w:t>
      </w:r>
      <w:bookmarkEnd w:id="4"/>
    </w:p>
    <w:p w14:paraId="26F7962B" w14:textId="77777777" w:rsidR="003A0016" w:rsidRDefault="0008438E">
      <w:pPr>
        <w:ind w:firstLine="560"/>
        <w:rPr>
          <w:rFonts w:cs="Times New Roman"/>
          <w:lang w:eastAsia="zh-CN"/>
        </w:rPr>
      </w:pPr>
      <w:r>
        <w:rPr>
          <w:rFonts w:ascii="仿宋" w:eastAsia="仿宋" w:hAnsi="仿宋" w:cs="仿宋" w:hint="eastAsia"/>
          <w:sz w:val="28"/>
          <w:szCs w:val="28"/>
          <w:lang w:eastAsia="zh-CN"/>
        </w:rPr>
        <w:t>本单位依据《商用密码安全管理制度》设定对密钥管理的相关管理制度。管理内容包括对密钥的生成、存储、分发、导入、导出、使用、备份、恢复、归档、销毁等环节进行管理和策略制定的全过程。</w:t>
      </w:r>
    </w:p>
    <w:p w14:paraId="0348B349" w14:textId="77777777" w:rsidR="003A0016" w:rsidRDefault="0008438E">
      <w:pPr>
        <w:pStyle w:val="3"/>
        <w:rPr>
          <w:lang w:eastAsia="zh-CN"/>
        </w:rPr>
      </w:pPr>
      <w:r>
        <w:rPr>
          <w:lang w:eastAsia="zh-CN"/>
        </w:rPr>
        <w:t>6</w:t>
      </w:r>
      <w:r>
        <w:rPr>
          <w:rFonts w:hint="eastAsia"/>
          <w:lang w:eastAsia="zh-CN"/>
        </w:rPr>
        <w:t>.3.1</w:t>
      </w:r>
      <w:r>
        <w:rPr>
          <w:lang w:eastAsia="zh-CN"/>
        </w:rPr>
        <w:t xml:space="preserve"> </w:t>
      </w:r>
      <w:r>
        <w:rPr>
          <w:rFonts w:hint="eastAsia"/>
          <w:lang w:eastAsia="zh-CN"/>
        </w:rPr>
        <w:t>密钥生成</w:t>
      </w:r>
    </w:p>
    <w:p w14:paraId="1712ABD3" w14:textId="77777777" w:rsidR="003A0016" w:rsidRDefault="0008438E">
      <w:pPr>
        <w:ind w:firstLine="560"/>
        <w:rPr>
          <w:rFonts w:cs="Times New Roman"/>
          <w:lang w:eastAsia="zh-CN"/>
        </w:rPr>
      </w:pPr>
      <w:r>
        <w:rPr>
          <w:rFonts w:ascii="仿宋" w:eastAsia="仿宋" w:hAnsi="仿宋" w:cs="仿宋" w:hint="eastAsia"/>
          <w:sz w:val="28"/>
          <w:szCs w:val="28"/>
          <w:lang w:eastAsia="zh-CN"/>
        </w:rPr>
        <w:t>本单位所使用的密钥生成使用的随机数均符合GM/T 0005要求，密钥均在符合GM/T 0028的密码模块中产生；密钥均在密码模块内部产生，不会以明文方式出现在密码模块之外；密码模块均具备检查和剔除弱密钥的能力。</w:t>
      </w:r>
    </w:p>
    <w:p w14:paraId="425668E3" w14:textId="77777777" w:rsidR="003A0016" w:rsidRDefault="0008438E">
      <w:pPr>
        <w:pStyle w:val="3"/>
        <w:rPr>
          <w:lang w:eastAsia="zh-CN"/>
        </w:rPr>
      </w:pPr>
      <w:r>
        <w:rPr>
          <w:lang w:eastAsia="zh-CN"/>
        </w:rPr>
        <w:t>6</w:t>
      </w:r>
      <w:r>
        <w:rPr>
          <w:rFonts w:hint="eastAsia"/>
          <w:lang w:eastAsia="zh-CN"/>
        </w:rPr>
        <w:t>.3.</w:t>
      </w:r>
      <w:r>
        <w:rPr>
          <w:lang w:eastAsia="zh-CN"/>
        </w:rPr>
        <w:t xml:space="preserve">2 </w:t>
      </w:r>
      <w:r>
        <w:rPr>
          <w:rFonts w:hint="eastAsia"/>
          <w:lang w:eastAsia="zh-CN"/>
        </w:rPr>
        <w:t>密钥存储</w:t>
      </w:r>
    </w:p>
    <w:p w14:paraId="0802B5E5" w14:textId="77777777" w:rsidR="003A0016" w:rsidRDefault="0008438E">
      <w:pPr>
        <w:ind w:firstLine="560"/>
        <w:rPr>
          <w:rFonts w:cs="Times New Roman"/>
          <w:lang w:eastAsia="zh-CN"/>
        </w:rPr>
      </w:pPr>
      <w:r>
        <w:rPr>
          <w:rFonts w:ascii="仿宋" w:eastAsia="仿宋" w:hAnsi="仿宋" w:cs="仿宋" w:hint="eastAsia"/>
          <w:sz w:val="28"/>
          <w:szCs w:val="28"/>
          <w:lang w:eastAsia="zh-CN"/>
        </w:rPr>
        <w:t>本单位所使用的密钥均采用加密存储，并采取严格的安全防护措施，防止密钥被非法获取；密钥加密密钥均存储在符合GM/T 0028的二级及以上密码模块中。</w:t>
      </w:r>
    </w:p>
    <w:p w14:paraId="6B08B51B" w14:textId="77777777" w:rsidR="003A0016" w:rsidRDefault="0008438E">
      <w:pPr>
        <w:pStyle w:val="3"/>
        <w:rPr>
          <w:lang w:eastAsia="zh-CN"/>
        </w:rPr>
      </w:pPr>
      <w:r>
        <w:rPr>
          <w:lang w:eastAsia="zh-CN"/>
        </w:rPr>
        <w:lastRenderedPageBreak/>
        <w:t>6</w:t>
      </w:r>
      <w:r>
        <w:rPr>
          <w:rFonts w:hint="eastAsia"/>
          <w:lang w:eastAsia="zh-CN"/>
        </w:rPr>
        <w:t>.3.</w:t>
      </w:r>
      <w:r>
        <w:rPr>
          <w:lang w:eastAsia="zh-CN"/>
        </w:rPr>
        <w:t xml:space="preserve">3 </w:t>
      </w:r>
      <w:r>
        <w:rPr>
          <w:rFonts w:hint="eastAsia"/>
          <w:lang w:eastAsia="zh-CN"/>
        </w:rPr>
        <w:t>密钥分发</w:t>
      </w:r>
    </w:p>
    <w:p w14:paraId="4818BF60"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本单位在密钥分发时均采取身份鉴别、数据完整性、数据机密性等安全措施，均能够抗截取、假冒、篡改、重放等攻击，保证密钥的安全性。</w:t>
      </w:r>
    </w:p>
    <w:p w14:paraId="7872955F" w14:textId="77777777" w:rsidR="003A0016" w:rsidRDefault="0008438E">
      <w:pPr>
        <w:pStyle w:val="3"/>
        <w:rPr>
          <w:lang w:eastAsia="zh-CN"/>
        </w:rPr>
      </w:pPr>
      <w:r>
        <w:rPr>
          <w:lang w:eastAsia="zh-CN"/>
        </w:rPr>
        <w:t>6</w:t>
      </w:r>
      <w:r>
        <w:rPr>
          <w:rFonts w:hint="eastAsia"/>
          <w:lang w:eastAsia="zh-CN"/>
        </w:rPr>
        <w:t>.3.</w:t>
      </w:r>
      <w:r>
        <w:rPr>
          <w:lang w:eastAsia="zh-CN"/>
        </w:rPr>
        <w:t xml:space="preserve">4 </w:t>
      </w:r>
      <w:r>
        <w:rPr>
          <w:rFonts w:hint="eastAsia"/>
          <w:lang w:eastAsia="zh-CN"/>
        </w:rPr>
        <w:t>密钥导入与导出</w:t>
      </w:r>
    </w:p>
    <w:p w14:paraId="5ED952FF"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本单位已采取安全措施，防止密钥导入导出时被非法获取或篡改，并保证密钥的正确性。</w:t>
      </w:r>
    </w:p>
    <w:p w14:paraId="5251F9A5" w14:textId="77777777" w:rsidR="003A0016" w:rsidRDefault="0008438E">
      <w:pPr>
        <w:pStyle w:val="3"/>
        <w:rPr>
          <w:lang w:eastAsia="zh-CN"/>
        </w:rPr>
      </w:pPr>
      <w:r>
        <w:rPr>
          <w:lang w:eastAsia="zh-CN"/>
        </w:rPr>
        <w:t>6</w:t>
      </w:r>
      <w:r>
        <w:rPr>
          <w:rFonts w:hint="eastAsia"/>
          <w:lang w:eastAsia="zh-CN"/>
        </w:rPr>
        <w:t>.3.</w:t>
      </w:r>
      <w:r>
        <w:rPr>
          <w:lang w:eastAsia="zh-CN"/>
        </w:rPr>
        <w:t xml:space="preserve">5 </w:t>
      </w:r>
      <w:r>
        <w:rPr>
          <w:rFonts w:hint="eastAsia"/>
          <w:lang w:eastAsia="zh-CN"/>
        </w:rPr>
        <w:t>密钥使用</w:t>
      </w:r>
    </w:p>
    <w:p w14:paraId="2DE31632"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本单位在密钥使用时已明确用途，并按用途正确使用；对于公</w:t>
      </w:r>
      <w:proofErr w:type="gramStart"/>
      <w:r>
        <w:rPr>
          <w:rFonts w:ascii="仿宋" w:eastAsia="仿宋" w:hAnsi="仿宋" w:cs="仿宋" w:hint="eastAsia"/>
          <w:sz w:val="28"/>
          <w:szCs w:val="28"/>
          <w:lang w:eastAsia="zh-CN"/>
        </w:rPr>
        <w:t>钥</w:t>
      </w:r>
      <w:proofErr w:type="gramEnd"/>
      <w:r>
        <w:rPr>
          <w:rFonts w:ascii="仿宋" w:eastAsia="仿宋" w:hAnsi="仿宋" w:cs="仿宋" w:hint="eastAsia"/>
          <w:sz w:val="28"/>
          <w:szCs w:val="28"/>
          <w:lang w:eastAsia="zh-CN"/>
        </w:rPr>
        <w:t>密码体制，在使用公</w:t>
      </w:r>
      <w:proofErr w:type="gramStart"/>
      <w:r>
        <w:rPr>
          <w:rFonts w:ascii="仿宋" w:eastAsia="仿宋" w:hAnsi="仿宋" w:cs="仿宋" w:hint="eastAsia"/>
          <w:sz w:val="28"/>
          <w:szCs w:val="28"/>
          <w:lang w:eastAsia="zh-CN"/>
        </w:rPr>
        <w:t>钥</w:t>
      </w:r>
      <w:proofErr w:type="gramEnd"/>
      <w:r>
        <w:rPr>
          <w:rFonts w:ascii="仿宋" w:eastAsia="仿宋" w:hAnsi="仿宋" w:cs="仿宋" w:hint="eastAsia"/>
          <w:sz w:val="28"/>
          <w:szCs w:val="28"/>
          <w:lang w:eastAsia="zh-CN"/>
        </w:rPr>
        <w:t>之前均对其进行验证；均有安全措施防止密钥的泄露和替换；密钥泄露时，立即停止使用，并启动相应的应急处理和响应措施。密钥使用时均按照密钥更换周期要求更换密钥；已采取有效的安全措施，保证密钥更换时的安全性。</w:t>
      </w:r>
    </w:p>
    <w:p w14:paraId="7BD73B2D" w14:textId="77777777" w:rsidR="003A0016" w:rsidRDefault="0008438E">
      <w:pPr>
        <w:pStyle w:val="3"/>
        <w:rPr>
          <w:lang w:eastAsia="zh-CN"/>
        </w:rPr>
      </w:pPr>
      <w:r>
        <w:rPr>
          <w:lang w:eastAsia="zh-CN"/>
        </w:rPr>
        <w:t>6</w:t>
      </w:r>
      <w:r>
        <w:rPr>
          <w:rFonts w:hint="eastAsia"/>
          <w:lang w:eastAsia="zh-CN"/>
        </w:rPr>
        <w:t>.3.</w:t>
      </w:r>
      <w:r>
        <w:rPr>
          <w:lang w:eastAsia="zh-CN"/>
        </w:rPr>
        <w:t xml:space="preserve">6 </w:t>
      </w:r>
      <w:r>
        <w:rPr>
          <w:rFonts w:hint="eastAsia"/>
          <w:lang w:eastAsia="zh-CN"/>
        </w:rPr>
        <w:t>密钥备份与恢复</w:t>
      </w:r>
    </w:p>
    <w:p w14:paraId="0B062456"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本单位已制定明确的密钥备份策略，采用安全可靠的密钥备份恢复机制，对密钥进行备份或恢复；密钥备份或恢复应进行记录，生成审计信息；审计信息包括备份或恢复的主体、备份或恢复的时间等。</w:t>
      </w:r>
    </w:p>
    <w:p w14:paraId="05ACBBCE" w14:textId="77777777" w:rsidR="003A0016" w:rsidRDefault="0008438E">
      <w:pPr>
        <w:pStyle w:val="3"/>
        <w:rPr>
          <w:lang w:eastAsia="zh-CN"/>
        </w:rPr>
      </w:pPr>
      <w:r>
        <w:rPr>
          <w:lang w:eastAsia="zh-CN"/>
        </w:rPr>
        <w:lastRenderedPageBreak/>
        <w:t>6</w:t>
      </w:r>
      <w:r>
        <w:rPr>
          <w:rFonts w:hint="eastAsia"/>
          <w:lang w:eastAsia="zh-CN"/>
        </w:rPr>
        <w:t>.3.</w:t>
      </w:r>
      <w:r>
        <w:rPr>
          <w:lang w:eastAsia="zh-CN"/>
        </w:rPr>
        <w:t xml:space="preserve">7 </w:t>
      </w:r>
      <w:r>
        <w:rPr>
          <w:rFonts w:hint="eastAsia"/>
          <w:lang w:eastAsia="zh-CN"/>
        </w:rPr>
        <w:t>密钥归档</w:t>
      </w:r>
    </w:p>
    <w:p w14:paraId="4EAD8907"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本单位已采取有效的安全措施，保证归档密钥的安全性和正确性；归档密钥只能用于解密该密钥加密的历史信息或验证该密钥签名的历史信息；密钥归档应进行记录，并生成审计信息；审计信息包括归档的密钥、归档的时间等；归档密钥应进行数据备份，并采用有效的安全保护措施。</w:t>
      </w:r>
    </w:p>
    <w:p w14:paraId="726EBE69" w14:textId="77777777" w:rsidR="003A0016" w:rsidRDefault="0008438E">
      <w:pPr>
        <w:pStyle w:val="3"/>
        <w:rPr>
          <w:lang w:eastAsia="zh-CN"/>
        </w:rPr>
      </w:pPr>
      <w:r>
        <w:rPr>
          <w:lang w:eastAsia="zh-CN"/>
        </w:rPr>
        <w:t>6</w:t>
      </w:r>
      <w:r>
        <w:rPr>
          <w:rFonts w:hint="eastAsia"/>
          <w:lang w:eastAsia="zh-CN"/>
        </w:rPr>
        <w:t>.3.</w:t>
      </w:r>
      <w:r>
        <w:rPr>
          <w:lang w:eastAsia="zh-CN"/>
        </w:rPr>
        <w:t xml:space="preserve">8 </w:t>
      </w:r>
      <w:r>
        <w:rPr>
          <w:rFonts w:hint="eastAsia"/>
          <w:lang w:eastAsia="zh-CN"/>
        </w:rPr>
        <w:t>密钥销毁</w:t>
      </w:r>
    </w:p>
    <w:p w14:paraId="1D8BBF6D" w14:textId="77777777" w:rsidR="003A0016" w:rsidRDefault="0008438E">
      <w:pPr>
        <w:ind w:firstLine="560"/>
        <w:rPr>
          <w:rFonts w:cs="Times New Roman"/>
          <w:lang w:eastAsia="zh-CN"/>
        </w:rPr>
      </w:pPr>
      <w:r>
        <w:rPr>
          <w:rFonts w:ascii="仿宋" w:eastAsia="仿宋" w:hAnsi="仿宋" w:cs="仿宋" w:hint="eastAsia"/>
          <w:sz w:val="28"/>
          <w:szCs w:val="28"/>
          <w:lang w:eastAsia="zh-CN"/>
        </w:rPr>
        <w:t>本单位已具有在紧急情况下销毁密钥的措施。</w:t>
      </w:r>
    </w:p>
    <w:p w14:paraId="153B870D" w14:textId="77777777" w:rsidR="003A0016" w:rsidRDefault="0008438E">
      <w:pPr>
        <w:pStyle w:val="2"/>
        <w:rPr>
          <w:lang w:eastAsia="zh-CN"/>
        </w:rPr>
      </w:pPr>
      <w:bookmarkStart w:id="5" w:name="_Toc167377469"/>
      <w:r>
        <w:rPr>
          <w:rFonts w:hint="eastAsia"/>
          <w:lang w:eastAsia="zh-CN"/>
        </w:rPr>
        <w:t>6</w:t>
      </w:r>
      <w:r>
        <w:rPr>
          <w:lang w:eastAsia="zh-CN"/>
        </w:rPr>
        <w:t xml:space="preserve">.4 </w:t>
      </w:r>
      <w:r>
        <w:rPr>
          <w:rFonts w:hint="eastAsia"/>
          <w:lang w:eastAsia="zh-CN"/>
        </w:rPr>
        <w:t>建设运行</w:t>
      </w:r>
      <w:bookmarkEnd w:id="5"/>
    </w:p>
    <w:p w14:paraId="27B8B805"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系统的建设运行过程中，应注意的以下8点：</w:t>
      </w:r>
    </w:p>
    <w:p w14:paraId="7478576D"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需要使用密码产品或密码模块时，应优先采购具有国家密码管理部门颁发的密码产品型号证书的密码产品或密码模块，若不能选购有资质密码产品，需要提供合理说明。</w:t>
      </w:r>
    </w:p>
    <w:p w14:paraId="47BEF8F8"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当需要使用密码服务时，应优先采购具有电子认证服务许可的电子认证机构的服务。</w:t>
      </w:r>
    </w:p>
    <w:p w14:paraId="04620C0D"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当需要使用密码算法时，应优先选择国家密码管理部门批准的密码算法，若不能采用国家密码管理部门批准的密码算法，需要提供合理说明。</w:t>
      </w:r>
    </w:p>
    <w:p w14:paraId="40750CEA"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系统在规划阶段，应制定密码应用建设方案，并组织专家对建设方案进行评审，若系统已投入运行，需在系统改造前制定密码应</w:t>
      </w:r>
      <w:r>
        <w:rPr>
          <w:rFonts w:ascii="仿宋" w:eastAsia="仿宋" w:hAnsi="仿宋" w:cs="仿宋" w:hint="eastAsia"/>
          <w:sz w:val="28"/>
          <w:szCs w:val="28"/>
          <w:lang w:eastAsia="zh-CN"/>
        </w:rPr>
        <w:lastRenderedPageBreak/>
        <w:t>用建设方案，组织专家对建设方案进行评审。</w:t>
      </w:r>
    </w:p>
    <w:p w14:paraId="657D3DB4"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系统在建设阶段，应制定密码应用实施方案，若系统已投入运行，需在系统改造过程中制定密码应用实施方案。</w:t>
      </w:r>
    </w:p>
    <w:p w14:paraId="10B51449"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信息系统投入运行前，应经商用密码应用安全性测评机构进行安全性评估，评估通过后方可投入正式运行，若系统已投入运行，改造后的系统应进行商用密码应用安全性评估。</w:t>
      </w:r>
    </w:p>
    <w:p w14:paraId="0DD7EB98"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信息系统投入运行后，每年应委托商用密码应用安全性测评机构开展密码应用安全性评估，若系统已投入运行，改造后的系统应每年进行商用密码应用安全性评估。</w:t>
      </w:r>
    </w:p>
    <w:p w14:paraId="2F75ED1A" w14:textId="77777777" w:rsidR="003A0016" w:rsidRDefault="0008438E">
      <w:pPr>
        <w:ind w:firstLine="560"/>
        <w:rPr>
          <w:rFonts w:ascii="仿宋" w:eastAsia="仿宋" w:hAnsi="仿宋" w:cs="仿宋"/>
          <w:sz w:val="28"/>
          <w:szCs w:val="28"/>
          <w:lang w:eastAsia="zh-CN"/>
        </w:rPr>
      </w:pPr>
      <w:r>
        <w:rPr>
          <w:rFonts w:ascii="仿宋" w:eastAsia="仿宋" w:hAnsi="仿宋" w:cs="仿宋" w:hint="eastAsia"/>
          <w:sz w:val="28"/>
          <w:szCs w:val="28"/>
          <w:lang w:eastAsia="zh-CN"/>
        </w:rPr>
        <w:t>制定应急预案，定期开展应急演练，形成完善的安全事件处理和上报机制。</w:t>
      </w:r>
    </w:p>
    <w:p w14:paraId="5A15D1D7" w14:textId="77777777" w:rsidR="003A0016" w:rsidRDefault="0008438E">
      <w:pPr>
        <w:pStyle w:val="2"/>
        <w:rPr>
          <w:lang w:eastAsia="zh-CN"/>
        </w:rPr>
      </w:pPr>
      <w:bookmarkStart w:id="6" w:name="_Toc167377470"/>
      <w:r>
        <w:rPr>
          <w:rFonts w:hint="eastAsia"/>
          <w:lang w:eastAsia="zh-CN"/>
        </w:rPr>
        <w:t xml:space="preserve">6.5 </w:t>
      </w:r>
      <w:r>
        <w:rPr>
          <w:rFonts w:hint="eastAsia"/>
          <w:lang w:eastAsia="zh-CN"/>
        </w:rPr>
        <w:t>密码软硬件及介质管理</w:t>
      </w:r>
      <w:bookmarkEnd w:id="6"/>
    </w:p>
    <w:p w14:paraId="12200551" w14:textId="77777777" w:rsidR="003A0016" w:rsidRDefault="0008438E">
      <w:pPr>
        <w:pStyle w:val="Normalb47930c7"/>
        <w:ind w:firstLine="560"/>
      </w:pPr>
      <w:r>
        <w:rPr>
          <w:rFonts w:hint="eastAsia"/>
        </w:rPr>
        <w:t>认真执行岗位责任制和相关规章制度。</w:t>
      </w:r>
    </w:p>
    <w:p w14:paraId="7178B097" w14:textId="77777777" w:rsidR="003A0016" w:rsidRDefault="0008438E">
      <w:pPr>
        <w:pStyle w:val="Normalb47930c7"/>
        <w:ind w:firstLine="560"/>
      </w:pPr>
      <w:r>
        <w:rPr>
          <w:rFonts w:hint="eastAsia"/>
        </w:rPr>
        <w:t>严格遵守安全操作规程，保证密码设备的安全运行。</w:t>
      </w:r>
    </w:p>
    <w:p w14:paraId="3E1B8B97" w14:textId="77777777" w:rsidR="003A0016" w:rsidRDefault="0008438E">
      <w:pPr>
        <w:pStyle w:val="Normalb47930c7"/>
        <w:ind w:firstLine="560"/>
      </w:pPr>
      <w:r>
        <w:rPr>
          <w:rFonts w:hint="eastAsia"/>
        </w:rPr>
        <w:t>及时准确地填写各项原始记录和统计报表，并及时反馈密码设备存在的问题。</w:t>
      </w:r>
    </w:p>
    <w:p w14:paraId="41C6E7B6" w14:textId="77777777" w:rsidR="003A0016" w:rsidRDefault="0008438E">
      <w:pPr>
        <w:pStyle w:val="Normalb47930c7"/>
        <w:ind w:firstLine="560"/>
      </w:pPr>
      <w:r>
        <w:rPr>
          <w:rFonts w:hint="eastAsia"/>
        </w:rPr>
        <w:t>密码设备操作人员必须经过培训，并留存培训记录。</w:t>
      </w:r>
    </w:p>
    <w:p w14:paraId="06B41261" w14:textId="77777777" w:rsidR="003A0016" w:rsidRDefault="0008438E">
      <w:pPr>
        <w:pStyle w:val="Normalb47930c7"/>
        <w:ind w:firstLine="560"/>
      </w:pPr>
      <w:r>
        <w:rPr>
          <w:rFonts w:hint="eastAsia"/>
        </w:rPr>
        <w:t>密码设备操作应由密码操作人员进行，禁止任何非专业人员对机房设备进行任何操作。</w:t>
      </w:r>
    </w:p>
    <w:p w14:paraId="4531BDDF" w14:textId="77777777" w:rsidR="003A0016" w:rsidRDefault="0008438E">
      <w:pPr>
        <w:pStyle w:val="Normalb47930c7"/>
        <w:ind w:firstLine="560"/>
      </w:pPr>
      <w:r>
        <w:rPr>
          <w:rFonts w:hint="eastAsia"/>
        </w:rPr>
        <w:t>密码设备操作应严格遵守相关规章制度和操作规范。</w:t>
      </w:r>
    </w:p>
    <w:p w14:paraId="204DFB6A" w14:textId="77777777" w:rsidR="003A0016" w:rsidRDefault="0008438E">
      <w:pPr>
        <w:pStyle w:val="Normalb47930c7"/>
        <w:ind w:firstLine="560"/>
      </w:pPr>
      <w:r>
        <w:rPr>
          <w:rFonts w:hint="eastAsia"/>
        </w:rPr>
        <w:t>密码设备操作应由两人或两人以上互相监督操作运行，确保操作正确。</w:t>
      </w:r>
    </w:p>
    <w:p w14:paraId="6AB2DE75" w14:textId="77777777" w:rsidR="003A0016" w:rsidRDefault="0008438E">
      <w:pPr>
        <w:pStyle w:val="Normalb47930c7"/>
        <w:ind w:firstLine="560"/>
      </w:pPr>
      <w:r>
        <w:rPr>
          <w:rFonts w:hint="eastAsia"/>
        </w:rPr>
        <w:t>密码设备操作前应检查，操作后应查看策略，确保业务能够正常</w:t>
      </w:r>
      <w:r>
        <w:rPr>
          <w:rFonts w:hint="eastAsia"/>
        </w:rPr>
        <w:lastRenderedPageBreak/>
        <w:t>运行。</w:t>
      </w:r>
    </w:p>
    <w:p w14:paraId="6B0D1D3F" w14:textId="77777777" w:rsidR="003A0016" w:rsidRDefault="0008438E">
      <w:pPr>
        <w:pStyle w:val="Normalb47930c7"/>
        <w:ind w:firstLine="560"/>
      </w:pPr>
      <w:r>
        <w:rPr>
          <w:rFonts w:hint="eastAsia"/>
        </w:rPr>
        <w:t>对于可能影响业务的操作，操作前需要提前进行测试，或在专业人员配合下操作，确保安全后方可执行。</w:t>
      </w:r>
    </w:p>
    <w:p w14:paraId="7127E58E" w14:textId="77777777" w:rsidR="003A0016" w:rsidRDefault="0008438E">
      <w:pPr>
        <w:pStyle w:val="Normalb47930c7"/>
        <w:ind w:firstLine="560"/>
      </w:pPr>
      <w:r>
        <w:rPr>
          <w:rFonts w:hint="eastAsia"/>
        </w:rPr>
        <w:t>严禁在各密码设备或管理客户端上安装一切与操作无关的软件。</w:t>
      </w:r>
    </w:p>
    <w:p w14:paraId="229E798A" w14:textId="77777777" w:rsidR="003A0016" w:rsidRDefault="0008438E">
      <w:pPr>
        <w:pStyle w:val="Normalb47930c7"/>
        <w:ind w:firstLine="560"/>
      </w:pPr>
      <w:r>
        <w:rPr>
          <w:rFonts w:hint="eastAsia"/>
        </w:rPr>
        <w:t>严禁将来历不明的移动存储介质（含光盘、磁盘、</w:t>
      </w:r>
      <w:proofErr w:type="gramStart"/>
      <w:r>
        <w:rPr>
          <w:rFonts w:hint="eastAsia"/>
        </w:rPr>
        <w:t>优盘等</w:t>
      </w:r>
      <w:proofErr w:type="gramEnd"/>
      <w:r>
        <w:rPr>
          <w:rFonts w:hint="eastAsia"/>
        </w:rPr>
        <w:t>）在密码设备、管理客户端上使用。</w:t>
      </w:r>
    </w:p>
    <w:p w14:paraId="34A96DD6" w14:textId="77777777" w:rsidR="003A0016" w:rsidRDefault="0008438E">
      <w:pPr>
        <w:pStyle w:val="Normalb47930c7"/>
        <w:ind w:firstLine="560"/>
      </w:pPr>
      <w:r>
        <w:rPr>
          <w:rFonts w:hint="eastAsia"/>
        </w:rPr>
        <w:t>操作时若需要连接笔记本电脑操作，应制</w:t>
      </w:r>
      <w:proofErr w:type="gramStart"/>
      <w:r>
        <w:rPr>
          <w:rFonts w:hint="eastAsia"/>
        </w:rPr>
        <w:t>定操作</w:t>
      </w:r>
      <w:proofErr w:type="gramEnd"/>
      <w:r>
        <w:rPr>
          <w:rFonts w:hint="eastAsia"/>
        </w:rPr>
        <w:t>密码专用笔记本进行操作，专用笔记本应由专人保管，并设置复杂度较高的口令，由操作人员进行管理。设备应严禁安装与操作无关的任何软件等。操作专用笔记本禁止连接外网；专用笔记本电脑应当安装防病毒软件并定期更新，更新时应使用</w:t>
      </w:r>
      <w:proofErr w:type="gramStart"/>
      <w:r>
        <w:rPr>
          <w:rFonts w:hint="eastAsia"/>
        </w:rPr>
        <w:t>优盘通过</w:t>
      </w:r>
      <w:proofErr w:type="gramEnd"/>
      <w:r>
        <w:rPr>
          <w:rFonts w:hint="eastAsia"/>
        </w:rPr>
        <w:t>补丁进行更新，确保系统安全。</w:t>
      </w:r>
    </w:p>
    <w:p w14:paraId="62E78840" w14:textId="77777777" w:rsidR="003A0016" w:rsidRDefault="0008438E">
      <w:pPr>
        <w:pStyle w:val="Normalb47930c7"/>
        <w:ind w:firstLine="560"/>
      </w:pPr>
      <w:r>
        <w:rPr>
          <w:rFonts w:hint="eastAsia"/>
        </w:rPr>
        <w:t>厂家人员操作，应用相关技术人员全程陪同监督。</w:t>
      </w:r>
    </w:p>
    <w:p w14:paraId="6762F376" w14:textId="77777777" w:rsidR="003A0016" w:rsidRDefault="0008438E">
      <w:pPr>
        <w:pStyle w:val="Normalb47930c7"/>
        <w:ind w:firstLine="560"/>
      </w:pPr>
      <w:r>
        <w:rPr>
          <w:rFonts w:hint="eastAsia"/>
        </w:rPr>
        <w:t>若需要远程操作，应由相关人员提出申请，经审批后方可执行。厂家人员远程操作，应确保两人及以上同时进行远程操作，同时由相关技术人员陪同并得到证实。</w:t>
      </w:r>
    </w:p>
    <w:p w14:paraId="5A22EB81" w14:textId="77777777" w:rsidR="003A0016" w:rsidRDefault="0008438E">
      <w:pPr>
        <w:pStyle w:val="Normalb47930c7"/>
        <w:ind w:firstLine="560"/>
      </w:pPr>
      <w:r>
        <w:rPr>
          <w:rFonts w:hint="eastAsia"/>
        </w:rPr>
        <w:t>在申请数字证书时应提供真实、完整、准确的身份信息和其他相关信息，并在这些信息变更时及时到与密码小组管理员沟通变更手续；</w:t>
      </w:r>
    </w:p>
    <w:p w14:paraId="08B19473" w14:textId="77777777" w:rsidR="003A0016" w:rsidRDefault="0008438E">
      <w:pPr>
        <w:pStyle w:val="Normalb47930c7"/>
        <w:ind w:firstLine="560"/>
      </w:pPr>
      <w:r>
        <w:rPr>
          <w:rFonts w:hint="eastAsia"/>
        </w:rPr>
        <w:t>获取数字证书时，应当使用安全的工具产生并存储私</w:t>
      </w:r>
      <w:proofErr w:type="gramStart"/>
      <w:r>
        <w:rPr>
          <w:rFonts w:hint="eastAsia"/>
        </w:rPr>
        <w:t>钥</w:t>
      </w:r>
      <w:proofErr w:type="gramEnd"/>
      <w:r>
        <w:rPr>
          <w:rFonts w:hint="eastAsia"/>
        </w:rPr>
        <w:t>及证书，比如使用</w:t>
      </w:r>
      <w:r>
        <w:rPr>
          <w:rFonts w:hint="eastAsia"/>
        </w:rPr>
        <w:t>USB Key</w:t>
      </w:r>
      <w:r>
        <w:rPr>
          <w:rFonts w:hint="eastAsia"/>
        </w:rPr>
        <w:t>来存储数字证书；使用完</w:t>
      </w:r>
      <w:r>
        <w:rPr>
          <w:rFonts w:hint="eastAsia"/>
        </w:rPr>
        <w:t>USB Key</w:t>
      </w:r>
      <w:r>
        <w:rPr>
          <w:rFonts w:hint="eastAsia"/>
        </w:rPr>
        <w:t>后应立即将其从电脑上拔出，不要将</w:t>
      </w:r>
      <w:r>
        <w:rPr>
          <w:rFonts w:hint="eastAsia"/>
        </w:rPr>
        <w:t>USB Key</w:t>
      </w:r>
      <w:r>
        <w:rPr>
          <w:rFonts w:hint="eastAsia"/>
        </w:rPr>
        <w:t>长时间留在电脑上；不使用已被证实产生弱私</w:t>
      </w:r>
      <w:proofErr w:type="gramStart"/>
      <w:r>
        <w:rPr>
          <w:rFonts w:hint="eastAsia"/>
        </w:rPr>
        <w:t>钥</w:t>
      </w:r>
      <w:proofErr w:type="gramEnd"/>
      <w:r>
        <w:rPr>
          <w:rFonts w:hint="eastAsia"/>
        </w:rPr>
        <w:t>的工具来产生私</w:t>
      </w:r>
      <w:proofErr w:type="gramStart"/>
      <w:r>
        <w:rPr>
          <w:rFonts w:hint="eastAsia"/>
        </w:rPr>
        <w:t>钥</w:t>
      </w:r>
      <w:proofErr w:type="gramEnd"/>
      <w:r>
        <w:rPr>
          <w:rFonts w:hint="eastAsia"/>
        </w:rPr>
        <w:t>。</w:t>
      </w:r>
    </w:p>
    <w:p w14:paraId="1F98B86D" w14:textId="77777777" w:rsidR="003A0016" w:rsidRDefault="0008438E">
      <w:pPr>
        <w:pStyle w:val="Normalb47930c7"/>
        <w:ind w:firstLine="560"/>
      </w:pPr>
      <w:r>
        <w:rPr>
          <w:rFonts w:hint="eastAsia"/>
        </w:rPr>
        <w:t>设置密码口令时，避免设置与个人资料相关的简单口令，如身份证号码、出生日期、电话号码等，应定期更改口令；</w:t>
      </w:r>
    </w:p>
    <w:p w14:paraId="40E7ED5D" w14:textId="77777777" w:rsidR="003A0016" w:rsidRDefault="0008438E">
      <w:pPr>
        <w:pStyle w:val="Normalb47930c7"/>
        <w:ind w:firstLine="560"/>
      </w:pPr>
      <w:r>
        <w:rPr>
          <w:rFonts w:hint="eastAsia"/>
        </w:rPr>
        <w:t>务必妥善保管数字证书使用密码口令及存储数字证书的</w:t>
      </w:r>
      <w:r>
        <w:rPr>
          <w:rFonts w:hint="eastAsia"/>
        </w:rPr>
        <w:t>USB Key</w:t>
      </w:r>
      <w:r>
        <w:rPr>
          <w:rFonts w:hint="eastAsia"/>
        </w:rPr>
        <w:t>设备，防止机密信息泄漏或被他人窃取；如果数字证书遗失，或</w:t>
      </w:r>
      <w:r>
        <w:rPr>
          <w:rFonts w:hint="eastAsia"/>
        </w:rPr>
        <w:lastRenderedPageBreak/>
        <w:t>者发现相关的密码泄漏，务必及时到申请网点办理挂失手续并按照规定重新办理证书和</w:t>
      </w:r>
      <w:r>
        <w:rPr>
          <w:rFonts w:hint="eastAsia"/>
        </w:rPr>
        <w:t>/</w:t>
      </w:r>
      <w:r>
        <w:rPr>
          <w:rFonts w:hint="eastAsia"/>
        </w:rPr>
        <w:t>或设置密码；</w:t>
      </w:r>
    </w:p>
    <w:p w14:paraId="1C89D25E" w14:textId="77777777" w:rsidR="003A0016" w:rsidRDefault="0008438E">
      <w:pPr>
        <w:pStyle w:val="Normalb47930c7"/>
        <w:ind w:firstLine="560"/>
      </w:pPr>
      <w:r>
        <w:rPr>
          <w:rFonts w:hint="eastAsia"/>
        </w:rPr>
        <w:t>避免在公共场所或他人计算机上使用数字证书；</w:t>
      </w:r>
    </w:p>
    <w:p w14:paraId="6E5821DC" w14:textId="77777777" w:rsidR="003A0016" w:rsidRDefault="0008438E">
      <w:pPr>
        <w:pStyle w:val="Normalb47930c7"/>
        <w:ind w:firstLine="560"/>
      </w:pPr>
      <w:r>
        <w:rPr>
          <w:rFonts w:hint="eastAsia"/>
        </w:rPr>
        <w:t>在使用数字证书的电脑上要及时安装操作系统和浏览器的最新安全补丁，提高系统安全性；安装个人防火墙，防止他人的非法访问和恶意攻击；安装并定期更新防病毒软件，防止受到新病毒的侵害；切勿在使用数字证书的电脑上随意登陆不明网络站点，下载、安装不明软件或运行不明程序。</w:t>
      </w:r>
    </w:p>
    <w:p w14:paraId="4617DA3A" w14:textId="77777777" w:rsidR="003A0016" w:rsidRDefault="0008438E">
      <w:pPr>
        <w:pStyle w:val="2"/>
        <w:rPr>
          <w:lang w:eastAsia="zh-CN"/>
        </w:rPr>
      </w:pPr>
      <w:bookmarkStart w:id="7" w:name="_Toc167377471"/>
      <w:r>
        <w:rPr>
          <w:rFonts w:hint="eastAsia"/>
          <w:lang w:eastAsia="zh-CN"/>
        </w:rPr>
        <w:t>6</w:t>
      </w:r>
      <w:r>
        <w:rPr>
          <w:lang w:eastAsia="zh-CN"/>
        </w:rPr>
        <w:t xml:space="preserve">.6 </w:t>
      </w:r>
      <w:r>
        <w:rPr>
          <w:rFonts w:hint="eastAsia"/>
          <w:lang w:eastAsia="zh-CN"/>
        </w:rPr>
        <w:t>应急方案</w:t>
      </w:r>
      <w:bookmarkEnd w:id="7"/>
    </w:p>
    <w:p w14:paraId="1C1BACBA" w14:textId="77777777" w:rsidR="003A0016" w:rsidRDefault="0008438E">
      <w:pPr>
        <w:pStyle w:val="Normalb47930c7"/>
        <w:ind w:firstLine="560"/>
      </w:pPr>
      <w:r>
        <w:rPr>
          <w:rFonts w:hint="eastAsia"/>
        </w:rPr>
        <w:t>根据《基本要求》中安全管理应急方面的要求，系统应制定密码相关应急处置预案，并做好应急资源准备，明确密码安全事件处理流程及其它管理措施。主要包括：</w:t>
      </w:r>
    </w:p>
    <w:p w14:paraId="6CBE2440" w14:textId="77777777" w:rsidR="003A0016" w:rsidRDefault="0008438E">
      <w:pPr>
        <w:pStyle w:val="Normalb47930c7"/>
        <w:ind w:firstLine="560"/>
      </w:pPr>
      <w:r>
        <w:rPr>
          <w:rFonts w:hint="eastAsia"/>
        </w:rPr>
        <w:t>1</w:t>
      </w:r>
      <w:r>
        <w:rPr>
          <w:rFonts w:hint="eastAsia"/>
        </w:rPr>
        <w:t>、对信息系统现有的应急管理制度进行完善，补充制定密码相关应急处置预案，并做好应急资源准备，明确密码安全事件处理流程及其它管理措施。</w:t>
      </w:r>
    </w:p>
    <w:p w14:paraId="55818C6E" w14:textId="77777777" w:rsidR="003A0016" w:rsidRDefault="0008438E">
      <w:pPr>
        <w:pStyle w:val="Normalb47930c7"/>
        <w:ind w:firstLine="560"/>
      </w:pPr>
      <w:r>
        <w:t>2</w:t>
      </w:r>
      <w:r>
        <w:rPr>
          <w:rFonts w:hint="eastAsia"/>
        </w:rPr>
        <w:t>、当信息系统发生密码相关安全事件时，在事发后</w:t>
      </w:r>
      <w:r>
        <w:rPr>
          <w:rFonts w:hint="eastAsia"/>
        </w:rPr>
        <w:t>/</w:t>
      </w:r>
      <w:r>
        <w:rPr>
          <w:rFonts w:hint="eastAsia"/>
        </w:rPr>
        <w:t>事件处置完成后及时向用户主管单位进行报告。</w:t>
      </w:r>
    </w:p>
    <w:p w14:paraId="65F5486D" w14:textId="77777777" w:rsidR="003A0016" w:rsidRDefault="0008438E">
      <w:pPr>
        <w:pStyle w:val="3"/>
        <w:rPr>
          <w:lang w:eastAsia="zh-CN"/>
        </w:rPr>
      </w:pPr>
      <w:bookmarkStart w:id="8" w:name="_Hlk143174588"/>
      <w:r>
        <w:rPr>
          <w:rFonts w:hint="eastAsia"/>
          <w:lang w:eastAsia="zh-CN"/>
        </w:rPr>
        <w:t>6</w:t>
      </w:r>
      <w:r>
        <w:rPr>
          <w:lang w:eastAsia="zh-CN"/>
        </w:rPr>
        <w:t xml:space="preserve">.6.1 </w:t>
      </w:r>
      <w:r>
        <w:rPr>
          <w:rFonts w:hint="eastAsia"/>
          <w:lang w:eastAsia="zh-CN"/>
        </w:rPr>
        <w:t>潜在的安全事件分析</w:t>
      </w:r>
    </w:p>
    <w:bookmarkEnd w:id="8"/>
    <w:p w14:paraId="0DE87017" w14:textId="77777777" w:rsidR="003A0016" w:rsidRDefault="0008438E">
      <w:pPr>
        <w:pStyle w:val="Normalb47930c7"/>
        <w:ind w:firstLine="560"/>
      </w:pPr>
      <w:r>
        <w:rPr>
          <w:rFonts w:hint="eastAsia"/>
        </w:rPr>
        <w:t>1</w:t>
      </w:r>
      <w:r>
        <w:rPr>
          <w:rFonts w:hint="eastAsia"/>
        </w:rPr>
        <w:t>、</w:t>
      </w:r>
      <w:r>
        <w:rPr>
          <w:rFonts w:hint="eastAsia"/>
        </w:rPr>
        <w:t xml:space="preserve"> </w:t>
      </w:r>
      <w:r>
        <w:rPr>
          <w:rFonts w:hint="eastAsia"/>
        </w:rPr>
        <w:t>事件分类</w:t>
      </w:r>
    </w:p>
    <w:p w14:paraId="2920EAD0" w14:textId="77777777" w:rsidR="003A0016" w:rsidRDefault="0008438E">
      <w:pPr>
        <w:pStyle w:val="Normalb47930c7"/>
        <w:ind w:firstLine="560"/>
      </w:pPr>
      <w:r>
        <w:rPr>
          <w:rFonts w:hint="eastAsia"/>
        </w:rPr>
        <w:t>按项目时间周期划分，对系统可用性、安全性会造成影响的密码应用安全事件可以归纳为如下两类。</w:t>
      </w:r>
    </w:p>
    <w:p w14:paraId="6EDCF9D6" w14:textId="77777777" w:rsidR="003A0016" w:rsidRDefault="0008438E">
      <w:pPr>
        <w:pStyle w:val="Normalb47930c7"/>
        <w:ind w:firstLine="560"/>
      </w:pPr>
      <w:r>
        <w:rPr>
          <w:rFonts w:hint="eastAsia"/>
        </w:rPr>
        <w:t>（</w:t>
      </w:r>
      <w:r>
        <w:rPr>
          <w:rFonts w:hint="eastAsia"/>
        </w:rPr>
        <w:t>1</w:t>
      </w:r>
      <w:r>
        <w:rPr>
          <w:rFonts w:hint="eastAsia"/>
        </w:rPr>
        <w:t>）</w:t>
      </w:r>
      <w:r>
        <w:rPr>
          <w:rFonts w:hint="eastAsia"/>
        </w:rPr>
        <w:t xml:space="preserve"> </w:t>
      </w:r>
      <w:r>
        <w:rPr>
          <w:rFonts w:hint="eastAsia"/>
        </w:rPr>
        <w:t>项目实施过程中的安全事件</w:t>
      </w:r>
    </w:p>
    <w:p w14:paraId="2E698380" w14:textId="77777777" w:rsidR="003A0016" w:rsidRDefault="0008438E">
      <w:pPr>
        <w:pStyle w:val="Normalb47930c7"/>
        <w:ind w:firstLine="560"/>
      </w:pPr>
      <w:r>
        <w:rPr>
          <w:rFonts w:hint="eastAsia"/>
        </w:rPr>
        <w:t>①</w:t>
      </w:r>
      <w:r>
        <w:rPr>
          <w:rFonts w:hint="eastAsia"/>
        </w:rPr>
        <w:t xml:space="preserve"> </w:t>
      </w:r>
      <w:r>
        <w:rPr>
          <w:rFonts w:hint="eastAsia"/>
        </w:rPr>
        <w:t>业务系统密码应用集成故障：因业务系统开发商的工作疏忽</w:t>
      </w:r>
      <w:r>
        <w:rPr>
          <w:rFonts w:hint="eastAsia"/>
        </w:rPr>
        <w:lastRenderedPageBreak/>
        <w:t>或对密码产品接口掌握不全，造成业务系统无法正常使用密码产品的事件。</w:t>
      </w:r>
    </w:p>
    <w:p w14:paraId="20E6899D" w14:textId="77777777" w:rsidR="003A0016" w:rsidRDefault="0008438E">
      <w:pPr>
        <w:pStyle w:val="Normalb47930c7"/>
        <w:ind w:firstLine="560"/>
      </w:pPr>
      <w:r>
        <w:rPr>
          <w:rFonts w:hint="eastAsia"/>
        </w:rPr>
        <w:t>②</w:t>
      </w:r>
      <w:r>
        <w:rPr>
          <w:rFonts w:hint="eastAsia"/>
        </w:rPr>
        <w:t xml:space="preserve"> </w:t>
      </w:r>
      <w:r>
        <w:rPr>
          <w:rFonts w:hint="eastAsia"/>
        </w:rPr>
        <w:t>密码产品部署故障：因密码产品实施人员工作疏忽，造成密码产品无法正常工作的事件。</w:t>
      </w:r>
    </w:p>
    <w:p w14:paraId="473A03C8" w14:textId="77777777" w:rsidR="003A0016" w:rsidRDefault="0008438E">
      <w:pPr>
        <w:pStyle w:val="Normalb47930c7"/>
        <w:ind w:firstLine="560"/>
      </w:pPr>
      <w:r>
        <w:rPr>
          <w:rFonts w:hint="eastAsia"/>
        </w:rPr>
        <w:t>③</w:t>
      </w:r>
      <w:r>
        <w:rPr>
          <w:rFonts w:hint="eastAsia"/>
        </w:rPr>
        <w:t xml:space="preserve"> </w:t>
      </w:r>
      <w:r>
        <w:rPr>
          <w:rFonts w:hint="eastAsia"/>
        </w:rPr>
        <w:t>业务系统密码应用集成漏洞：因业务系统开发商的工作疏忽或对密码产品接口掌握不全，造成业务系统密码应用存在漏洞的事件。典型的有：身份鉴别时对证书有效性验证不严谨，造成已过期的、被注销的、非受信</w:t>
      </w:r>
      <w:r>
        <w:rPr>
          <w:rFonts w:hint="eastAsia"/>
        </w:rPr>
        <w:t>CA</w:t>
      </w:r>
      <w:r>
        <w:rPr>
          <w:rFonts w:hint="eastAsia"/>
        </w:rPr>
        <w:t>颁发的证书可以通过认证；身份鉴别时没有采用随机数签名，造成身份鉴别信息可被重放攻击等。</w:t>
      </w:r>
    </w:p>
    <w:p w14:paraId="17AFEEE5" w14:textId="77777777" w:rsidR="003A0016" w:rsidRDefault="0008438E">
      <w:pPr>
        <w:pStyle w:val="Normalb47930c7"/>
        <w:ind w:firstLine="560"/>
      </w:pPr>
      <w:r>
        <w:rPr>
          <w:rFonts w:hint="eastAsia"/>
        </w:rPr>
        <w:t>（</w:t>
      </w:r>
      <w:r>
        <w:rPr>
          <w:rFonts w:hint="eastAsia"/>
        </w:rPr>
        <w:t>2</w:t>
      </w:r>
      <w:r>
        <w:rPr>
          <w:rFonts w:hint="eastAsia"/>
        </w:rPr>
        <w:t>）</w:t>
      </w:r>
      <w:r>
        <w:rPr>
          <w:rFonts w:hint="eastAsia"/>
        </w:rPr>
        <w:t xml:space="preserve"> </w:t>
      </w:r>
      <w:r>
        <w:rPr>
          <w:rFonts w:hint="eastAsia"/>
        </w:rPr>
        <w:t>密码运行过程中出现的安全事件</w:t>
      </w:r>
    </w:p>
    <w:p w14:paraId="536C757F" w14:textId="77777777" w:rsidR="003A0016" w:rsidRDefault="0008438E">
      <w:pPr>
        <w:pStyle w:val="Normalb47930c7"/>
        <w:ind w:firstLine="560"/>
      </w:pPr>
      <w:r>
        <w:rPr>
          <w:rFonts w:hint="eastAsia"/>
        </w:rPr>
        <w:t>①</w:t>
      </w:r>
      <w:r>
        <w:rPr>
          <w:rFonts w:hint="eastAsia"/>
        </w:rPr>
        <w:t xml:space="preserve"> </w:t>
      </w:r>
      <w:r>
        <w:rPr>
          <w:rFonts w:hint="eastAsia"/>
          <w:b/>
          <w:bCs/>
        </w:rPr>
        <w:t>系统管理员证书失效</w:t>
      </w:r>
      <w:r>
        <w:rPr>
          <w:rFonts w:hint="eastAsia"/>
        </w:rPr>
        <w:t>：系统管理员证书在过期前没有及时去续期、系统管理员证书介质</w:t>
      </w:r>
      <w:r>
        <w:rPr>
          <w:rFonts w:hint="eastAsia"/>
        </w:rPr>
        <w:t>PIN</w:t>
      </w:r>
      <w:r>
        <w:rPr>
          <w:rFonts w:hint="eastAsia"/>
        </w:rPr>
        <w:t>锁死或介质损坏的事件。这些会造成系统管理员无法正常登录业务系统进行维护和管理工作，对业务系统的可用性可能会造成影响。</w:t>
      </w:r>
    </w:p>
    <w:p w14:paraId="02E46CB8" w14:textId="77777777" w:rsidR="003A0016" w:rsidRDefault="0008438E">
      <w:pPr>
        <w:pStyle w:val="Normalb47930c7"/>
        <w:ind w:firstLine="560"/>
      </w:pPr>
      <w:r>
        <w:rPr>
          <w:rFonts w:hint="eastAsia"/>
        </w:rPr>
        <w:t>②</w:t>
      </w:r>
      <w:r>
        <w:rPr>
          <w:rFonts w:hint="eastAsia"/>
        </w:rPr>
        <w:t xml:space="preserve"> </w:t>
      </w:r>
      <w:r>
        <w:rPr>
          <w:rFonts w:hint="eastAsia"/>
          <w:b/>
          <w:bCs/>
        </w:rPr>
        <w:t>业务系统服务器证书失效</w:t>
      </w:r>
      <w:r>
        <w:rPr>
          <w:rFonts w:hint="eastAsia"/>
        </w:rPr>
        <w:t>：业务系统的服务器证书在过期前没有及时去续期、业务系统</w:t>
      </w:r>
      <w:r>
        <w:rPr>
          <w:rFonts w:hint="eastAsia"/>
        </w:rPr>
        <w:t>IP</w:t>
      </w:r>
      <w:r>
        <w:rPr>
          <w:rFonts w:hint="eastAsia"/>
        </w:rPr>
        <w:t>或域名修改的事件。这些会造成服务器证书验证失败，影响业务系统的正常访问。</w:t>
      </w:r>
    </w:p>
    <w:p w14:paraId="102B91AF" w14:textId="77777777" w:rsidR="003A0016" w:rsidRDefault="0008438E">
      <w:pPr>
        <w:pStyle w:val="Normalb47930c7"/>
        <w:ind w:firstLine="560"/>
      </w:pPr>
      <w:r>
        <w:rPr>
          <w:rFonts w:hint="eastAsia"/>
        </w:rPr>
        <w:t>③</w:t>
      </w:r>
      <w:r>
        <w:rPr>
          <w:rFonts w:hint="eastAsia"/>
        </w:rPr>
        <w:t xml:space="preserve"> </w:t>
      </w:r>
      <w:r>
        <w:rPr>
          <w:rFonts w:hint="eastAsia"/>
          <w:b/>
          <w:bCs/>
        </w:rPr>
        <w:t>服务端密钥泄露</w:t>
      </w:r>
      <w:r>
        <w:rPr>
          <w:rFonts w:hint="eastAsia"/>
        </w:rPr>
        <w:t>：主要是指服务端的服务器密码机、签名验签服务器设备里的密钥（包括私</w:t>
      </w:r>
      <w:proofErr w:type="gramStart"/>
      <w:r>
        <w:rPr>
          <w:rFonts w:hint="eastAsia"/>
        </w:rPr>
        <w:t>钥</w:t>
      </w:r>
      <w:proofErr w:type="gramEnd"/>
      <w:r>
        <w:rPr>
          <w:rFonts w:hint="eastAsia"/>
        </w:rPr>
        <w:t>、对称密钥、</w:t>
      </w:r>
      <w:r>
        <w:rPr>
          <w:rFonts w:hint="eastAsia"/>
        </w:rPr>
        <w:t>MAC</w:t>
      </w:r>
      <w:r>
        <w:rPr>
          <w:rFonts w:hint="eastAsia"/>
        </w:rPr>
        <w:t>密钥）泄露事件。这些会造成关键敏感数据存储与传输的私密性、完整性被破解。</w:t>
      </w:r>
    </w:p>
    <w:p w14:paraId="72809AF3" w14:textId="77777777" w:rsidR="003A0016" w:rsidRDefault="0008438E">
      <w:pPr>
        <w:pStyle w:val="Normalb47930c7"/>
        <w:ind w:firstLine="560"/>
      </w:pPr>
      <w:r>
        <w:rPr>
          <w:rFonts w:hint="eastAsia"/>
        </w:rPr>
        <w:t>④</w:t>
      </w:r>
      <w:r>
        <w:rPr>
          <w:rFonts w:hint="eastAsia"/>
        </w:rPr>
        <w:t xml:space="preserve"> </w:t>
      </w:r>
      <w:r>
        <w:rPr>
          <w:rFonts w:hint="eastAsia"/>
          <w:b/>
          <w:bCs/>
        </w:rPr>
        <w:t>服务端密码设备故障</w:t>
      </w:r>
      <w:r>
        <w:rPr>
          <w:rFonts w:hint="eastAsia"/>
        </w:rPr>
        <w:t>：主要是指服务端的服务器密码机、签名验签服务器设备故障事件。这些会造成业务系统身份鉴别、数据安全存储、数据安全传输等功能异常。</w:t>
      </w:r>
    </w:p>
    <w:p w14:paraId="4AC54BD8" w14:textId="77777777" w:rsidR="003A0016" w:rsidRDefault="0008438E">
      <w:pPr>
        <w:pStyle w:val="Normalb47930c7"/>
        <w:ind w:firstLine="560"/>
      </w:pPr>
      <w:r>
        <w:rPr>
          <w:rFonts w:hint="eastAsia"/>
        </w:rPr>
        <w:t>⑤</w:t>
      </w:r>
      <w:r>
        <w:rPr>
          <w:rFonts w:hint="eastAsia"/>
        </w:rPr>
        <w:t xml:space="preserve"> </w:t>
      </w:r>
      <w:r>
        <w:rPr>
          <w:rFonts w:hint="eastAsia"/>
          <w:b/>
          <w:bCs/>
        </w:rPr>
        <w:t>密码设备的安全漏洞</w:t>
      </w:r>
      <w:r>
        <w:rPr>
          <w:rFonts w:hint="eastAsia"/>
        </w:rPr>
        <w:t>：主要是指服务器密码机、签名验签服务器、智能密码钥匙等密码设备存在软件或硬件上的安全漏洞事件。</w:t>
      </w:r>
      <w:r>
        <w:rPr>
          <w:rFonts w:hint="eastAsia"/>
        </w:rPr>
        <w:lastRenderedPageBreak/>
        <w:t>这些可能会造成密码设备可以被非法访问、私</w:t>
      </w:r>
      <w:proofErr w:type="gramStart"/>
      <w:r>
        <w:rPr>
          <w:rFonts w:hint="eastAsia"/>
        </w:rPr>
        <w:t>钥</w:t>
      </w:r>
      <w:proofErr w:type="gramEnd"/>
      <w:r>
        <w:rPr>
          <w:rFonts w:hint="eastAsia"/>
        </w:rPr>
        <w:t>可被猜测等安全问题。</w:t>
      </w:r>
    </w:p>
    <w:p w14:paraId="0DFB8925" w14:textId="77777777" w:rsidR="003A0016" w:rsidRDefault="0008438E">
      <w:pPr>
        <w:pStyle w:val="Normalb47930c7"/>
        <w:ind w:firstLine="560"/>
      </w:pPr>
      <w:r>
        <w:rPr>
          <w:rFonts w:hint="eastAsia"/>
        </w:rPr>
        <w:t>2</w:t>
      </w:r>
      <w:r>
        <w:rPr>
          <w:rFonts w:hint="eastAsia"/>
        </w:rPr>
        <w:t>、</w:t>
      </w:r>
      <w:r>
        <w:rPr>
          <w:rFonts w:hint="eastAsia"/>
        </w:rPr>
        <w:t xml:space="preserve"> </w:t>
      </w:r>
      <w:r>
        <w:rPr>
          <w:rFonts w:hint="eastAsia"/>
        </w:rPr>
        <w:t>事件定级</w:t>
      </w:r>
    </w:p>
    <w:p w14:paraId="05C90498" w14:textId="77777777" w:rsidR="003A0016" w:rsidRDefault="0008438E">
      <w:pPr>
        <w:pStyle w:val="Normalb47930c7"/>
        <w:ind w:firstLine="560"/>
      </w:pPr>
      <w:r>
        <w:rPr>
          <w:rFonts w:hint="eastAsia"/>
        </w:rPr>
        <w:t>从以上的安全事件分类分析可知，不同的安全事件对系统可用性、安全性造成的破坏，严重程度不同。这里根据系统可用性和安全性遭受破坏的程度，对以上安全事件进行定级，分为一般事件、紧急事件、严重事件共三级。</w:t>
      </w:r>
    </w:p>
    <w:p w14:paraId="0BC1FEE2" w14:textId="77777777" w:rsidR="003A0016" w:rsidRDefault="0008438E">
      <w:pPr>
        <w:pStyle w:val="Normalb47930c7"/>
        <w:ind w:firstLine="560"/>
      </w:pPr>
      <w:r>
        <w:rPr>
          <w:rFonts w:hint="eastAsia"/>
        </w:rPr>
        <w:t>（</w:t>
      </w:r>
      <w:r>
        <w:rPr>
          <w:rFonts w:hint="eastAsia"/>
        </w:rPr>
        <w:t>1</w:t>
      </w:r>
      <w:r>
        <w:rPr>
          <w:rFonts w:hint="eastAsia"/>
        </w:rPr>
        <w:t>）</w:t>
      </w:r>
      <w:r>
        <w:rPr>
          <w:rFonts w:hint="eastAsia"/>
        </w:rPr>
        <w:t xml:space="preserve"> </w:t>
      </w:r>
      <w:r>
        <w:rPr>
          <w:rFonts w:hint="eastAsia"/>
        </w:rPr>
        <w:t>一般事件（</w:t>
      </w:r>
      <w:r>
        <w:rPr>
          <w:rFonts w:hint="eastAsia"/>
        </w:rPr>
        <w:t>I</w:t>
      </w:r>
      <w:r>
        <w:rPr>
          <w:rFonts w:hint="eastAsia"/>
        </w:rPr>
        <w:t>级）</w:t>
      </w:r>
    </w:p>
    <w:p w14:paraId="2C5BD867" w14:textId="77777777" w:rsidR="003A0016" w:rsidRDefault="0008438E">
      <w:pPr>
        <w:pStyle w:val="Normalb47930c7"/>
        <w:ind w:firstLine="560"/>
      </w:pPr>
      <w:r>
        <w:rPr>
          <w:rFonts w:hint="eastAsia"/>
        </w:rPr>
        <w:t>一般事件只对系统可用性造成轻微破坏，稍加修正即可使系统恢复正常使用。一般事件不会影响到系统的安全性，主要包括：</w:t>
      </w:r>
    </w:p>
    <w:p w14:paraId="5A89B903" w14:textId="77777777" w:rsidR="003A0016" w:rsidRDefault="0008438E">
      <w:pPr>
        <w:pStyle w:val="Normalb47930c7"/>
        <w:ind w:firstLine="560"/>
      </w:pPr>
      <w:r>
        <w:rPr>
          <w:rFonts w:hint="eastAsia"/>
        </w:rPr>
        <w:t>①</w:t>
      </w:r>
      <w:r>
        <w:t xml:space="preserve"> </w:t>
      </w:r>
      <w:r>
        <w:rPr>
          <w:rFonts w:hint="eastAsia"/>
        </w:rPr>
        <w:t>业务系统密码应用集成故障</w:t>
      </w:r>
    </w:p>
    <w:p w14:paraId="708BA0DF" w14:textId="77777777" w:rsidR="003A0016" w:rsidRDefault="0008438E">
      <w:pPr>
        <w:pStyle w:val="Normalb47930c7"/>
        <w:ind w:firstLine="560"/>
      </w:pPr>
      <w:r>
        <w:rPr>
          <w:rFonts w:hint="eastAsia"/>
        </w:rPr>
        <w:t>②</w:t>
      </w:r>
      <w:r>
        <w:t xml:space="preserve"> </w:t>
      </w:r>
      <w:r>
        <w:rPr>
          <w:rFonts w:hint="eastAsia"/>
        </w:rPr>
        <w:t>密码产品部署故障</w:t>
      </w:r>
    </w:p>
    <w:p w14:paraId="37A783B9" w14:textId="77777777" w:rsidR="003A0016" w:rsidRDefault="0008438E">
      <w:pPr>
        <w:pStyle w:val="Normalb47930c7"/>
        <w:ind w:firstLine="560"/>
      </w:pPr>
      <w:r>
        <w:rPr>
          <w:rFonts w:hint="eastAsia"/>
        </w:rPr>
        <w:t>③</w:t>
      </w:r>
      <w:r>
        <w:t xml:space="preserve"> </w:t>
      </w:r>
      <w:r>
        <w:rPr>
          <w:rFonts w:hint="eastAsia"/>
        </w:rPr>
        <w:t>系统管理员证书失效</w:t>
      </w:r>
    </w:p>
    <w:p w14:paraId="30751BA9" w14:textId="77777777" w:rsidR="003A0016" w:rsidRDefault="0008438E">
      <w:pPr>
        <w:pStyle w:val="Normalb47930c7"/>
        <w:ind w:firstLine="560"/>
      </w:pPr>
      <w:r>
        <w:rPr>
          <w:rFonts w:hint="eastAsia"/>
        </w:rPr>
        <w:t>（</w:t>
      </w:r>
      <w:r>
        <w:rPr>
          <w:rFonts w:hint="eastAsia"/>
        </w:rPr>
        <w:t>2</w:t>
      </w:r>
      <w:r>
        <w:rPr>
          <w:rFonts w:hint="eastAsia"/>
        </w:rPr>
        <w:t>）</w:t>
      </w:r>
      <w:r>
        <w:rPr>
          <w:rFonts w:hint="eastAsia"/>
        </w:rPr>
        <w:t xml:space="preserve"> </w:t>
      </w:r>
      <w:r>
        <w:rPr>
          <w:rFonts w:hint="eastAsia"/>
        </w:rPr>
        <w:t>紧急事件（</w:t>
      </w:r>
      <w:r>
        <w:rPr>
          <w:rFonts w:hint="eastAsia"/>
        </w:rPr>
        <w:t>II</w:t>
      </w:r>
      <w:r>
        <w:rPr>
          <w:rFonts w:hint="eastAsia"/>
        </w:rPr>
        <w:t>级）</w:t>
      </w:r>
    </w:p>
    <w:p w14:paraId="17B2F8DD" w14:textId="77777777" w:rsidR="003A0016" w:rsidRDefault="0008438E">
      <w:pPr>
        <w:pStyle w:val="Normalb47930c7"/>
        <w:ind w:firstLine="560"/>
      </w:pPr>
      <w:r>
        <w:rPr>
          <w:rFonts w:hint="eastAsia"/>
        </w:rPr>
        <w:t>紧急事件发生时能马上影响到系统可用性，且修复起来有一定的难度，但不会影响到系统的安全性，主要包括：</w:t>
      </w:r>
    </w:p>
    <w:p w14:paraId="4802014A" w14:textId="77777777" w:rsidR="003A0016" w:rsidRDefault="0008438E">
      <w:pPr>
        <w:pStyle w:val="Normalb47930c7"/>
        <w:ind w:firstLine="560"/>
      </w:pPr>
      <w:r>
        <w:rPr>
          <w:rFonts w:hint="eastAsia"/>
        </w:rPr>
        <w:t>①</w:t>
      </w:r>
      <w:r>
        <w:t xml:space="preserve"> </w:t>
      </w:r>
      <w:r>
        <w:rPr>
          <w:rFonts w:hint="eastAsia"/>
        </w:rPr>
        <w:t>业务系统服务器证书失效</w:t>
      </w:r>
    </w:p>
    <w:p w14:paraId="0FF846E8" w14:textId="77777777" w:rsidR="003A0016" w:rsidRDefault="0008438E">
      <w:pPr>
        <w:pStyle w:val="Normalb47930c7"/>
        <w:ind w:firstLine="560"/>
      </w:pPr>
      <w:r>
        <w:rPr>
          <w:rFonts w:hint="eastAsia"/>
        </w:rPr>
        <w:t>②</w:t>
      </w:r>
      <w:r>
        <w:t xml:space="preserve"> </w:t>
      </w:r>
      <w:r>
        <w:rPr>
          <w:rFonts w:hint="eastAsia"/>
        </w:rPr>
        <w:t>服务端密码设备故障</w:t>
      </w:r>
    </w:p>
    <w:p w14:paraId="42C4EFA6" w14:textId="77777777" w:rsidR="003A0016" w:rsidRDefault="0008438E">
      <w:pPr>
        <w:pStyle w:val="Normalb47930c7"/>
        <w:ind w:firstLine="560"/>
      </w:pPr>
      <w:r>
        <w:rPr>
          <w:rFonts w:hint="eastAsia"/>
        </w:rPr>
        <w:t>（</w:t>
      </w:r>
      <w:r>
        <w:rPr>
          <w:rFonts w:hint="eastAsia"/>
        </w:rPr>
        <w:t>3</w:t>
      </w:r>
      <w:r>
        <w:rPr>
          <w:rFonts w:hint="eastAsia"/>
        </w:rPr>
        <w:t>）</w:t>
      </w:r>
      <w:r>
        <w:rPr>
          <w:rFonts w:hint="eastAsia"/>
        </w:rPr>
        <w:t xml:space="preserve"> </w:t>
      </w:r>
      <w:r>
        <w:rPr>
          <w:rFonts w:hint="eastAsia"/>
        </w:rPr>
        <w:t>严重事件（</w:t>
      </w:r>
      <w:r>
        <w:rPr>
          <w:rFonts w:hint="eastAsia"/>
        </w:rPr>
        <w:t>III</w:t>
      </w:r>
      <w:r>
        <w:rPr>
          <w:rFonts w:hint="eastAsia"/>
        </w:rPr>
        <w:t>级）</w:t>
      </w:r>
    </w:p>
    <w:p w14:paraId="182A8415" w14:textId="77777777" w:rsidR="003A0016" w:rsidRDefault="0008438E">
      <w:pPr>
        <w:pStyle w:val="Normalb47930c7"/>
        <w:ind w:firstLine="560"/>
      </w:pPr>
      <w:r>
        <w:rPr>
          <w:rFonts w:hint="eastAsia"/>
        </w:rPr>
        <w:t>严重事件指能够影响到系统的安全性，主要包括：</w:t>
      </w:r>
    </w:p>
    <w:p w14:paraId="3219C5C3" w14:textId="77777777" w:rsidR="003A0016" w:rsidRDefault="0008438E">
      <w:pPr>
        <w:pStyle w:val="Normalb47930c7"/>
        <w:ind w:firstLine="560"/>
      </w:pPr>
      <w:r>
        <w:rPr>
          <w:rFonts w:hint="eastAsia"/>
        </w:rPr>
        <w:t>①</w:t>
      </w:r>
      <w:r>
        <w:rPr>
          <w:rFonts w:hint="eastAsia"/>
        </w:rPr>
        <w:t xml:space="preserve"> </w:t>
      </w:r>
      <w:r>
        <w:rPr>
          <w:rFonts w:hint="eastAsia"/>
        </w:rPr>
        <w:t>业务系统密码应用集成漏洞</w:t>
      </w:r>
    </w:p>
    <w:p w14:paraId="21C4A328" w14:textId="77777777" w:rsidR="003A0016" w:rsidRDefault="0008438E">
      <w:pPr>
        <w:pStyle w:val="Normalb47930c7"/>
        <w:ind w:firstLine="560"/>
      </w:pPr>
      <w:r>
        <w:rPr>
          <w:rFonts w:hint="eastAsia"/>
        </w:rPr>
        <w:t>②</w:t>
      </w:r>
      <w:r>
        <w:rPr>
          <w:rFonts w:hint="eastAsia"/>
        </w:rPr>
        <w:t xml:space="preserve"> </w:t>
      </w:r>
      <w:r>
        <w:rPr>
          <w:rFonts w:hint="eastAsia"/>
        </w:rPr>
        <w:t>服务端密钥泄露</w:t>
      </w:r>
    </w:p>
    <w:p w14:paraId="0FB3FCCB" w14:textId="77777777" w:rsidR="003A0016" w:rsidRDefault="0008438E">
      <w:pPr>
        <w:pStyle w:val="Normalb47930c7"/>
        <w:ind w:firstLine="560"/>
      </w:pPr>
      <w:r>
        <w:rPr>
          <w:rFonts w:hint="eastAsia"/>
        </w:rPr>
        <w:t>③</w:t>
      </w:r>
      <w:r>
        <w:rPr>
          <w:rFonts w:hint="eastAsia"/>
        </w:rPr>
        <w:t xml:space="preserve"> </w:t>
      </w:r>
      <w:r>
        <w:rPr>
          <w:rFonts w:hint="eastAsia"/>
        </w:rPr>
        <w:t>密码设备的安全漏洞</w:t>
      </w:r>
    </w:p>
    <w:p w14:paraId="06F5A143" w14:textId="77777777" w:rsidR="003A0016" w:rsidRDefault="0008438E">
      <w:pPr>
        <w:pStyle w:val="3"/>
        <w:rPr>
          <w:lang w:eastAsia="zh-CN"/>
        </w:rPr>
      </w:pPr>
      <w:r>
        <w:rPr>
          <w:rFonts w:hint="eastAsia"/>
          <w:lang w:eastAsia="zh-CN"/>
        </w:rPr>
        <w:t>6</w:t>
      </w:r>
      <w:r>
        <w:rPr>
          <w:lang w:eastAsia="zh-CN"/>
        </w:rPr>
        <w:t xml:space="preserve">.6.2 </w:t>
      </w:r>
      <w:r>
        <w:rPr>
          <w:rFonts w:hint="eastAsia"/>
          <w:lang w:eastAsia="zh-CN"/>
        </w:rPr>
        <w:t>应急处置组织机构与职责</w:t>
      </w:r>
    </w:p>
    <w:p w14:paraId="18382C95" w14:textId="77777777" w:rsidR="003A0016" w:rsidRDefault="0008438E">
      <w:pPr>
        <w:pStyle w:val="Normalb47930c7"/>
        <w:ind w:firstLine="560"/>
      </w:pPr>
      <w:r>
        <w:rPr>
          <w:rFonts w:hint="eastAsia"/>
        </w:rPr>
        <w:t>1</w:t>
      </w:r>
      <w:r>
        <w:rPr>
          <w:rFonts w:hint="eastAsia"/>
        </w:rPr>
        <w:t>、密码服务组织机构</w:t>
      </w:r>
    </w:p>
    <w:p w14:paraId="3E130E2C" w14:textId="77777777" w:rsidR="003A0016" w:rsidRDefault="0008438E">
      <w:pPr>
        <w:pStyle w:val="Normalb47930c7"/>
        <w:ind w:firstLine="560"/>
      </w:pPr>
      <w:r>
        <w:rPr>
          <w:rFonts w:hint="eastAsia"/>
        </w:rPr>
        <w:lastRenderedPageBreak/>
        <w:t>系统应结合其日常组织机构建立密码服务应急响应的组织机构，并明确其职责。其中一些人可负责两种或多种职责，一些职位可由多人担任（应急响应计划文档中应明确他们的替代顺序）。</w:t>
      </w:r>
    </w:p>
    <w:p w14:paraId="7C1370BE" w14:textId="77777777" w:rsidR="003A0016" w:rsidRDefault="0008438E">
      <w:pPr>
        <w:pStyle w:val="Normalb47930c7"/>
        <w:ind w:firstLine="560"/>
      </w:pPr>
      <w:r>
        <w:rPr>
          <w:rFonts w:hint="eastAsia"/>
        </w:rPr>
        <w:t>应急响应的组织机构由管理、业务、技术和行政后勤等人员组成，一般可设为应急响应领导小组、应急响应实施小组和应急响应日常运行小组等。组织可聘请具有相应资质的外部专家协助应急响应工作，也可委托具有相应资质的外部机构承担实施小组以及日常运行小组的部分或全部工作。在聘请外部专家协助应急响应工作或者委托外部机构承担部分或者全部应急工作时需要和其签订相关协议（例如签订有关信息保密要求等）。</w:t>
      </w:r>
    </w:p>
    <w:p w14:paraId="10D92329" w14:textId="77777777" w:rsidR="003A0016" w:rsidRDefault="0008438E">
      <w:pPr>
        <w:pStyle w:val="Normalb47930c7"/>
        <w:ind w:firstLine="560"/>
      </w:pPr>
      <w:r>
        <w:rPr>
          <w:rFonts w:hint="eastAsia"/>
        </w:rPr>
        <w:t>2</w:t>
      </w:r>
      <w:r>
        <w:rPr>
          <w:rFonts w:hint="eastAsia"/>
        </w:rPr>
        <w:t>、应急响应领导小组</w:t>
      </w:r>
    </w:p>
    <w:p w14:paraId="7526925D" w14:textId="77777777" w:rsidR="003A0016" w:rsidRDefault="0008438E">
      <w:pPr>
        <w:pStyle w:val="Normalb47930c7"/>
        <w:ind w:firstLine="560"/>
      </w:pPr>
      <w:r>
        <w:rPr>
          <w:rFonts w:hint="eastAsia"/>
        </w:rPr>
        <w:t>系统应组建应急响应领导小组，应急响应领导小组是信息安全应急响应工作的组织领导机构，组长应由组织最高管理层成员担任。领导小组的职责是领导和决策信息安全应急响应的重大事宜，主要如下：</w:t>
      </w:r>
      <w:r>
        <w:rPr>
          <w:rFonts w:hint="eastAsia"/>
        </w:rPr>
        <w:t xml:space="preserve"> </w:t>
      </w:r>
    </w:p>
    <w:p w14:paraId="63C9FC02" w14:textId="77777777" w:rsidR="003A0016" w:rsidRDefault="0008438E">
      <w:pPr>
        <w:pStyle w:val="Normalb47930c7"/>
        <w:ind w:firstLine="560"/>
      </w:pPr>
      <w:r>
        <w:rPr>
          <w:rFonts w:hint="eastAsia"/>
        </w:rPr>
        <w:t>（</w:t>
      </w:r>
      <w:r>
        <w:rPr>
          <w:rFonts w:hint="eastAsia"/>
        </w:rPr>
        <w:t>1</w:t>
      </w:r>
      <w:r>
        <w:rPr>
          <w:rFonts w:hint="eastAsia"/>
        </w:rPr>
        <w:t>）</w:t>
      </w:r>
      <w:r>
        <w:rPr>
          <w:rFonts w:hint="eastAsia"/>
        </w:rPr>
        <w:t xml:space="preserve"> </w:t>
      </w:r>
      <w:r>
        <w:rPr>
          <w:rFonts w:hint="eastAsia"/>
        </w:rPr>
        <w:t>审核并批准经费预算</w:t>
      </w:r>
    </w:p>
    <w:p w14:paraId="56D5CD3D" w14:textId="77777777" w:rsidR="003A0016" w:rsidRDefault="0008438E">
      <w:pPr>
        <w:pStyle w:val="Normalb47930c7"/>
        <w:ind w:firstLine="560"/>
      </w:pPr>
      <w:r>
        <w:rPr>
          <w:rFonts w:hint="eastAsia"/>
        </w:rPr>
        <w:t>（</w:t>
      </w:r>
      <w:r>
        <w:t>2</w:t>
      </w:r>
      <w:r>
        <w:rPr>
          <w:rFonts w:hint="eastAsia"/>
        </w:rPr>
        <w:t>）</w:t>
      </w:r>
      <w:r>
        <w:rPr>
          <w:rFonts w:hint="eastAsia"/>
        </w:rPr>
        <w:t xml:space="preserve"> </w:t>
      </w:r>
      <w:r>
        <w:rPr>
          <w:rFonts w:hint="eastAsia"/>
        </w:rPr>
        <w:t>审核并批准恢复策略</w:t>
      </w:r>
    </w:p>
    <w:p w14:paraId="632F884E" w14:textId="77777777" w:rsidR="003A0016" w:rsidRDefault="0008438E">
      <w:pPr>
        <w:pStyle w:val="Normalb47930c7"/>
        <w:ind w:firstLine="560"/>
      </w:pPr>
      <w:r>
        <w:rPr>
          <w:rFonts w:hint="eastAsia"/>
        </w:rPr>
        <w:t>（</w:t>
      </w:r>
      <w:r>
        <w:t>3</w:t>
      </w:r>
      <w:r>
        <w:rPr>
          <w:rFonts w:hint="eastAsia"/>
        </w:rPr>
        <w:t>）</w:t>
      </w:r>
      <w:r>
        <w:rPr>
          <w:rFonts w:hint="eastAsia"/>
        </w:rPr>
        <w:t xml:space="preserve"> </w:t>
      </w:r>
      <w:r>
        <w:rPr>
          <w:rFonts w:hint="eastAsia"/>
        </w:rPr>
        <w:t>审核并批准应急响应计划</w:t>
      </w:r>
    </w:p>
    <w:p w14:paraId="318D0ECC" w14:textId="77777777" w:rsidR="003A0016" w:rsidRDefault="0008438E">
      <w:pPr>
        <w:pStyle w:val="Normalb47930c7"/>
        <w:ind w:firstLine="560"/>
      </w:pPr>
      <w:r>
        <w:rPr>
          <w:rFonts w:hint="eastAsia"/>
        </w:rPr>
        <w:t>（</w:t>
      </w:r>
      <w:r>
        <w:t>4</w:t>
      </w:r>
      <w:r>
        <w:rPr>
          <w:rFonts w:hint="eastAsia"/>
        </w:rPr>
        <w:t>）</w:t>
      </w:r>
      <w:r>
        <w:rPr>
          <w:rFonts w:hint="eastAsia"/>
        </w:rPr>
        <w:t xml:space="preserve"> </w:t>
      </w:r>
      <w:r>
        <w:rPr>
          <w:rFonts w:hint="eastAsia"/>
        </w:rPr>
        <w:t>批准应急响应计划的执行</w:t>
      </w:r>
    </w:p>
    <w:p w14:paraId="0B7D889F" w14:textId="77777777" w:rsidR="003A0016" w:rsidRDefault="0008438E">
      <w:pPr>
        <w:pStyle w:val="Normalb47930c7"/>
        <w:ind w:firstLine="560"/>
      </w:pPr>
      <w:r>
        <w:rPr>
          <w:rFonts w:hint="eastAsia"/>
        </w:rPr>
        <w:t>3</w:t>
      </w:r>
      <w:r>
        <w:rPr>
          <w:rFonts w:hint="eastAsia"/>
        </w:rPr>
        <w:t>、</w:t>
      </w:r>
      <w:r>
        <w:rPr>
          <w:rFonts w:hint="eastAsia"/>
        </w:rPr>
        <w:t xml:space="preserve"> </w:t>
      </w:r>
      <w:r>
        <w:rPr>
          <w:rFonts w:hint="eastAsia"/>
        </w:rPr>
        <w:t>应急响应日常运行小组</w:t>
      </w:r>
    </w:p>
    <w:p w14:paraId="69EEED70" w14:textId="77777777" w:rsidR="003A0016" w:rsidRDefault="0008438E">
      <w:pPr>
        <w:pStyle w:val="Normalb47930c7"/>
        <w:ind w:firstLine="560"/>
      </w:pPr>
      <w:r>
        <w:rPr>
          <w:rFonts w:hint="eastAsia"/>
        </w:rPr>
        <w:t>应急响应日常运行小组的主要职责是：</w:t>
      </w:r>
    </w:p>
    <w:p w14:paraId="0E17CBF0" w14:textId="77777777" w:rsidR="003A0016" w:rsidRDefault="0008438E">
      <w:pPr>
        <w:pStyle w:val="Normalb47930c7"/>
        <w:ind w:firstLine="560"/>
      </w:pPr>
      <w:r>
        <w:rPr>
          <w:rFonts w:hint="eastAsia"/>
        </w:rPr>
        <w:t>（</w:t>
      </w:r>
      <w:r>
        <w:t>1</w:t>
      </w:r>
      <w:r>
        <w:rPr>
          <w:rFonts w:hint="eastAsia"/>
        </w:rPr>
        <w:t>）</w:t>
      </w:r>
      <w:r>
        <w:rPr>
          <w:rFonts w:hint="eastAsia"/>
        </w:rPr>
        <w:t xml:space="preserve"> </w:t>
      </w:r>
      <w:r>
        <w:rPr>
          <w:rFonts w:hint="eastAsia"/>
        </w:rPr>
        <w:t>协助恢复密码服务的实施</w:t>
      </w:r>
    </w:p>
    <w:p w14:paraId="41F77F65" w14:textId="77777777" w:rsidR="003A0016" w:rsidRDefault="0008438E">
      <w:pPr>
        <w:pStyle w:val="Normalb47930c7"/>
        <w:ind w:firstLine="560"/>
      </w:pPr>
      <w:r>
        <w:rPr>
          <w:rFonts w:hint="eastAsia"/>
        </w:rPr>
        <w:t>（</w:t>
      </w:r>
      <w:r>
        <w:t>2</w:t>
      </w:r>
      <w:r>
        <w:rPr>
          <w:rFonts w:hint="eastAsia"/>
        </w:rPr>
        <w:t>）</w:t>
      </w:r>
      <w:r>
        <w:rPr>
          <w:rFonts w:hint="eastAsia"/>
        </w:rPr>
        <w:t xml:space="preserve"> </w:t>
      </w:r>
      <w:r>
        <w:rPr>
          <w:rFonts w:hint="eastAsia"/>
        </w:rPr>
        <w:t>备份中心密钥管理</w:t>
      </w:r>
    </w:p>
    <w:p w14:paraId="4EDF0AED" w14:textId="77777777" w:rsidR="003A0016" w:rsidRDefault="0008438E">
      <w:pPr>
        <w:pStyle w:val="Normalb47930c7"/>
        <w:ind w:firstLine="560"/>
      </w:pPr>
      <w:r>
        <w:rPr>
          <w:rFonts w:hint="eastAsia"/>
        </w:rPr>
        <w:t>（</w:t>
      </w:r>
      <w:r>
        <w:t>3</w:t>
      </w:r>
      <w:r>
        <w:rPr>
          <w:rFonts w:hint="eastAsia"/>
        </w:rPr>
        <w:t>）</w:t>
      </w:r>
      <w:r>
        <w:rPr>
          <w:rFonts w:hint="eastAsia"/>
        </w:rPr>
        <w:t xml:space="preserve"> </w:t>
      </w:r>
      <w:r>
        <w:rPr>
          <w:rFonts w:hint="eastAsia"/>
        </w:rPr>
        <w:t>管理信息系统的运行的密码服务设备</w:t>
      </w:r>
    </w:p>
    <w:p w14:paraId="5DB2F9A4" w14:textId="77777777" w:rsidR="003A0016" w:rsidRDefault="0008438E">
      <w:pPr>
        <w:pStyle w:val="Normalb47930c7"/>
        <w:ind w:firstLine="560"/>
      </w:pPr>
      <w:r>
        <w:rPr>
          <w:rFonts w:hint="eastAsia"/>
        </w:rPr>
        <w:t>（</w:t>
      </w:r>
      <w:r>
        <w:t>4</w:t>
      </w:r>
      <w:r>
        <w:rPr>
          <w:rFonts w:hint="eastAsia"/>
        </w:rPr>
        <w:t>）</w:t>
      </w:r>
      <w:r>
        <w:rPr>
          <w:rFonts w:hint="eastAsia"/>
        </w:rPr>
        <w:t xml:space="preserve"> </w:t>
      </w:r>
      <w:r>
        <w:rPr>
          <w:rFonts w:hint="eastAsia"/>
        </w:rPr>
        <w:t>密码服务灾难恢复的专业技术支持</w:t>
      </w:r>
    </w:p>
    <w:p w14:paraId="361FF6B9" w14:textId="77777777" w:rsidR="003A0016" w:rsidRDefault="0008438E">
      <w:pPr>
        <w:pStyle w:val="Normalb47930c7"/>
        <w:ind w:firstLine="560"/>
      </w:pPr>
      <w:r>
        <w:rPr>
          <w:rFonts w:hint="eastAsia"/>
        </w:rPr>
        <w:t>（</w:t>
      </w:r>
      <w:r>
        <w:t>5</w:t>
      </w:r>
      <w:r>
        <w:rPr>
          <w:rFonts w:hint="eastAsia"/>
        </w:rPr>
        <w:t>）</w:t>
      </w:r>
      <w:r>
        <w:rPr>
          <w:rFonts w:hint="eastAsia"/>
        </w:rPr>
        <w:t xml:space="preserve"> </w:t>
      </w:r>
      <w:r>
        <w:rPr>
          <w:rFonts w:hint="eastAsia"/>
        </w:rPr>
        <w:t>参与和协助密码服务应急响应计划的教育、培训和演练</w:t>
      </w:r>
    </w:p>
    <w:p w14:paraId="0348F180" w14:textId="77777777" w:rsidR="003A0016" w:rsidRDefault="0008438E">
      <w:pPr>
        <w:pStyle w:val="Normalb47930c7"/>
        <w:ind w:firstLine="560"/>
      </w:pPr>
      <w:r>
        <w:rPr>
          <w:rFonts w:hint="eastAsia"/>
        </w:rPr>
        <w:lastRenderedPageBreak/>
        <w:t>（</w:t>
      </w:r>
      <w:r>
        <w:t>6</w:t>
      </w:r>
      <w:r>
        <w:rPr>
          <w:rFonts w:hint="eastAsia"/>
        </w:rPr>
        <w:t>）</w:t>
      </w:r>
      <w:r>
        <w:rPr>
          <w:rFonts w:hint="eastAsia"/>
        </w:rPr>
        <w:t xml:space="preserve"> </w:t>
      </w:r>
      <w:r>
        <w:rPr>
          <w:rFonts w:hint="eastAsia"/>
        </w:rPr>
        <w:t>维护和管理应急响应商用密码服务计划文档</w:t>
      </w:r>
    </w:p>
    <w:p w14:paraId="20656A42" w14:textId="77777777" w:rsidR="003A0016" w:rsidRDefault="0008438E">
      <w:pPr>
        <w:pStyle w:val="Normalb47930c7"/>
        <w:ind w:firstLine="560"/>
      </w:pPr>
      <w:r>
        <w:rPr>
          <w:rFonts w:hint="eastAsia"/>
        </w:rPr>
        <w:t>（</w:t>
      </w:r>
      <w:r>
        <w:t>7</w:t>
      </w:r>
      <w:r>
        <w:rPr>
          <w:rFonts w:hint="eastAsia"/>
        </w:rPr>
        <w:t>）</w:t>
      </w:r>
      <w:r>
        <w:rPr>
          <w:rFonts w:hint="eastAsia"/>
        </w:rPr>
        <w:t xml:space="preserve"> </w:t>
      </w:r>
      <w:r>
        <w:rPr>
          <w:rFonts w:hint="eastAsia"/>
        </w:rPr>
        <w:t>密码服务突发中止事件发生时的损失控制和损害评估</w:t>
      </w:r>
    </w:p>
    <w:p w14:paraId="6DAA26A4" w14:textId="77777777" w:rsidR="003A0016" w:rsidRDefault="0008438E">
      <w:pPr>
        <w:pStyle w:val="Normalb47930c7"/>
        <w:ind w:firstLine="560"/>
      </w:pPr>
      <w:r>
        <w:rPr>
          <w:rFonts w:hint="eastAsia"/>
        </w:rPr>
        <w:t>（</w:t>
      </w:r>
      <w:r>
        <w:t>8</w:t>
      </w:r>
      <w:r>
        <w:rPr>
          <w:rFonts w:hint="eastAsia"/>
        </w:rPr>
        <w:t>）</w:t>
      </w:r>
      <w:r>
        <w:rPr>
          <w:rFonts w:hint="eastAsia"/>
        </w:rPr>
        <w:t xml:space="preserve"> </w:t>
      </w:r>
      <w:r>
        <w:rPr>
          <w:rFonts w:hint="eastAsia"/>
        </w:rPr>
        <w:t>密码服务中止发生后的恢复</w:t>
      </w:r>
    </w:p>
    <w:p w14:paraId="3399490E" w14:textId="77777777" w:rsidR="003A0016" w:rsidRDefault="0008438E">
      <w:pPr>
        <w:pStyle w:val="Normalb47930c7"/>
        <w:ind w:firstLine="560"/>
      </w:pPr>
      <w:r>
        <w:rPr>
          <w:rFonts w:hint="eastAsia"/>
        </w:rPr>
        <w:t>（</w:t>
      </w:r>
      <w:r>
        <w:t>9</w:t>
      </w:r>
      <w:r>
        <w:rPr>
          <w:rFonts w:hint="eastAsia"/>
        </w:rPr>
        <w:t>）</w:t>
      </w:r>
      <w:r>
        <w:rPr>
          <w:rFonts w:hint="eastAsia"/>
        </w:rPr>
        <w:t xml:space="preserve"> </w:t>
      </w:r>
      <w:r>
        <w:rPr>
          <w:rFonts w:hint="eastAsia"/>
        </w:rPr>
        <w:t>密码服务中止发生后的外部协作</w:t>
      </w:r>
    </w:p>
    <w:p w14:paraId="1A947215" w14:textId="77777777" w:rsidR="003A0016" w:rsidRDefault="0008438E">
      <w:pPr>
        <w:pStyle w:val="Normalb47930c7"/>
        <w:ind w:firstLine="560"/>
      </w:pPr>
      <w:r>
        <w:rPr>
          <w:rFonts w:hint="eastAsia"/>
        </w:rPr>
        <w:t>4</w:t>
      </w:r>
      <w:r>
        <w:rPr>
          <w:rFonts w:hint="eastAsia"/>
        </w:rPr>
        <w:t>、应急响应厂商</w:t>
      </w:r>
    </w:p>
    <w:p w14:paraId="4BE95ADB" w14:textId="77777777" w:rsidR="003A0016" w:rsidRDefault="0008438E">
      <w:pPr>
        <w:pStyle w:val="Normalb47930c7"/>
        <w:ind w:firstLine="560"/>
      </w:pPr>
      <w:r>
        <w:rPr>
          <w:rFonts w:hint="eastAsia"/>
        </w:rPr>
        <w:t>应急响应厂商的主要职责是：</w:t>
      </w:r>
    </w:p>
    <w:p w14:paraId="524F6B7C" w14:textId="77777777" w:rsidR="003A0016" w:rsidRDefault="0008438E">
      <w:pPr>
        <w:pStyle w:val="Normalb47930c7"/>
        <w:ind w:firstLine="560"/>
      </w:pPr>
      <w:r>
        <w:rPr>
          <w:rFonts w:hint="eastAsia"/>
        </w:rPr>
        <w:t>（</w:t>
      </w:r>
      <w:r>
        <w:rPr>
          <w:rFonts w:hint="eastAsia"/>
        </w:rPr>
        <w:t>1</w:t>
      </w:r>
      <w:r>
        <w:rPr>
          <w:rFonts w:hint="eastAsia"/>
        </w:rPr>
        <w:t>）</w:t>
      </w:r>
      <w:r>
        <w:rPr>
          <w:rFonts w:hint="eastAsia"/>
        </w:rPr>
        <w:t xml:space="preserve"> </w:t>
      </w:r>
      <w:r>
        <w:rPr>
          <w:rFonts w:hint="eastAsia"/>
        </w:rPr>
        <w:t>协助恢复密码服务的实施</w:t>
      </w:r>
    </w:p>
    <w:p w14:paraId="4BDB4B6A" w14:textId="77777777" w:rsidR="003A0016" w:rsidRDefault="0008438E">
      <w:pPr>
        <w:pStyle w:val="Normalb47930c7"/>
        <w:ind w:firstLine="560"/>
      </w:pPr>
      <w:r>
        <w:rPr>
          <w:rFonts w:hint="eastAsia"/>
        </w:rPr>
        <w:t>（</w:t>
      </w:r>
      <w:r>
        <w:t>2</w:t>
      </w:r>
      <w:r>
        <w:rPr>
          <w:rFonts w:hint="eastAsia"/>
        </w:rPr>
        <w:t>）</w:t>
      </w:r>
      <w:r>
        <w:rPr>
          <w:rFonts w:hint="eastAsia"/>
        </w:rPr>
        <w:t xml:space="preserve"> </w:t>
      </w:r>
      <w:r>
        <w:rPr>
          <w:rFonts w:hint="eastAsia"/>
        </w:rPr>
        <w:t>密码服务的专业技术支持</w:t>
      </w:r>
    </w:p>
    <w:p w14:paraId="36E8F368" w14:textId="77777777" w:rsidR="003A0016" w:rsidRDefault="0008438E">
      <w:pPr>
        <w:pStyle w:val="Normalb47930c7"/>
        <w:ind w:firstLine="560"/>
      </w:pPr>
      <w:r>
        <w:rPr>
          <w:rFonts w:hint="eastAsia"/>
        </w:rPr>
        <w:t>（</w:t>
      </w:r>
      <w:r>
        <w:t>3</w:t>
      </w:r>
      <w:r>
        <w:rPr>
          <w:rFonts w:hint="eastAsia"/>
        </w:rPr>
        <w:t>）</w:t>
      </w:r>
      <w:r>
        <w:rPr>
          <w:rFonts w:hint="eastAsia"/>
        </w:rPr>
        <w:t xml:space="preserve"> </w:t>
      </w:r>
      <w:r>
        <w:rPr>
          <w:rFonts w:hint="eastAsia"/>
        </w:rPr>
        <w:t>参与和协助商用密码服务应急响应计划的教育、培训和演练</w:t>
      </w:r>
    </w:p>
    <w:p w14:paraId="21CEA4B7" w14:textId="77777777" w:rsidR="003A0016" w:rsidRDefault="0008438E">
      <w:pPr>
        <w:pStyle w:val="Normalb47930c7"/>
        <w:ind w:firstLine="560"/>
      </w:pPr>
      <w:r>
        <w:rPr>
          <w:rFonts w:hint="eastAsia"/>
        </w:rPr>
        <w:t>（</w:t>
      </w:r>
      <w:r>
        <w:t>4</w:t>
      </w:r>
      <w:r>
        <w:rPr>
          <w:rFonts w:hint="eastAsia"/>
        </w:rPr>
        <w:t>）</w:t>
      </w:r>
      <w:r>
        <w:rPr>
          <w:rFonts w:hint="eastAsia"/>
        </w:rPr>
        <w:t xml:space="preserve"> </w:t>
      </w:r>
      <w:r>
        <w:rPr>
          <w:rFonts w:hint="eastAsia"/>
        </w:rPr>
        <w:t>密码服务中止发生后的恢复</w:t>
      </w:r>
    </w:p>
    <w:p w14:paraId="0F91C259" w14:textId="77777777" w:rsidR="003A0016" w:rsidRDefault="0008438E">
      <w:pPr>
        <w:pStyle w:val="3"/>
        <w:rPr>
          <w:lang w:eastAsia="zh-CN"/>
        </w:rPr>
      </w:pPr>
      <w:r>
        <w:rPr>
          <w:rFonts w:hint="eastAsia"/>
          <w:lang w:eastAsia="zh-CN"/>
        </w:rPr>
        <w:t>6</w:t>
      </w:r>
      <w:r>
        <w:rPr>
          <w:lang w:eastAsia="zh-CN"/>
        </w:rPr>
        <w:t xml:space="preserve">.6.3 </w:t>
      </w:r>
      <w:r>
        <w:rPr>
          <w:rFonts w:hint="eastAsia"/>
          <w:lang w:eastAsia="zh-CN"/>
        </w:rPr>
        <w:t>应急处置预案设计</w:t>
      </w:r>
    </w:p>
    <w:p w14:paraId="65D976D8" w14:textId="77777777" w:rsidR="003A0016" w:rsidRDefault="0008438E">
      <w:pPr>
        <w:pStyle w:val="Normalb47930c7"/>
        <w:ind w:firstLine="560"/>
      </w:pPr>
      <w:r>
        <w:rPr>
          <w:rFonts w:hint="eastAsia"/>
        </w:rPr>
        <w:t>针对潜在的安全事件，进行了应急处置预案的设计。</w:t>
      </w:r>
    </w:p>
    <w:p w14:paraId="62B1243E" w14:textId="77777777" w:rsidR="003A0016" w:rsidRDefault="0008438E">
      <w:pPr>
        <w:pStyle w:val="Normalb47930c7"/>
        <w:ind w:firstLine="560"/>
      </w:pPr>
      <w:r>
        <w:rPr>
          <w:rFonts w:hint="eastAsia"/>
        </w:rPr>
        <w:t>1</w:t>
      </w:r>
      <w:r>
        <w:rPr>
          <w:rFonts w:hint="eastAsia"/>
        </w:rPr>
        <w:t>、项目实施过程中的安全事件应急处置预案</w:t>
      </w:r>
    </w:p>
    <w:p w14:paraId="40C84E51" w14:textId="77777777" w:rsidR="003A0016" w:rsidRDefault="0008438E">
      <w:pPr>
        <w:pStyle w:val="Normalb47930c7"/>
        <w:ind w:firstLine="560"/>
      </w:pPr>
      <w:r>
        <w:rPr>
          <w:rFonts w:hint="eastAsia"/>
        </w:rPr>
        <w:t>针对项目实施过程中的安全事件，应急处置预案设计如下，包括系统密码应用集成故障、密码产品部署故、密码应用集成漏洞。</w:t>
      </w:r>
    </w:p>
    <w:p w14:paraId="5F715390" w14:textId="77777777" w:rsidR="003A0016" w:rsidRDefault="0008438E">
      <w:pPr>
        <w:numPr>
          <w:ilvl w:val="1"/>
          <w:numId w:val="17"/>
        </w:numPr>
        <w:ind w:firstLine="560"/>
        <w:rPr>
          <w:rFonts w:ascii="仿宋" w:eastAsia="仿宋" w:hAnsi="仿宋" w:cs="仿宋"/>
          <w:sz w:val="28"/>
          <w:szCs w:val="28"/>
          <w:lang w:eastAsia="zh-CN"/>
        </w:rPr>
      </w:pPr>
      <w:r>
        <w:rPr>
          <w:rFonts w:ascii="仿宋" w:eastAsia="仿宋" w:hAnsi="仿宋" w:cs="仿宋" w:hint="eastAsia"/>
          <w:sz w:val="28"/>
          <w:szCs w:val="28"/>
          <w:lang w:eastAsia="zh-CN"/>
        </w:rPr>
        <w:t>系统密码应用集成故障，如</w:t>
      </w:r>
      <w:r>
        <w:rPr>
          <w:rFonts w:ascii="仿宋" w:eastAsia="仿宋" w:hAnsi="仿宋" w:cs="仿宋" w:hint="eastAsia"/>
          <w:sz w:val="28"/>
          <w:szCs w:val="28"/>
        </w:rPr>
        <w:fldChar w:fldCharType="begin"/>
      </w:r>
      <w:r>
        <w:rPr>
          <w:rFonts w:ascii="仿宋" w:eastAsia="仿宋" w:hAnsi="仿宋" w:cs="仿宋" w:hint="eastAsia"/>
          <w:sz w:val="28"/>
          <w:szCs w:val="28"/>
          <w:lang w:eastAsia="zh-CN"/>
        </w:rPr>
        <w:instrText xml:space="preserve"> REF _Ref103619389 \h  \* MERGEFORMAT </w:instrText>
      </w:r>
      <w:r>
        <w:rPr>
          <w:rFonts w:ascii="仿宋" w:eastAsia="仿宋" w:hAnsi="仿宋" w:cs="仿宋" w:hint="eastAsia"/>
          <w:sz w:val="28"/>
          <w:szCs w:val="28"/>
        </w:rPr>
      </w:r>
      <w:r>
        <w:rPr>
          <w:rFonts w:ascii="仿宋" w:eastAsia="仿宋" w:hAnsi="仿宋" w:cs="仿宋" w:hint="eastAsia"/>
          <w:sz w:val="28"/>
          <w:szCs w:val="28"/>
        </w:rPr>
        <w:fldChar w:fldCharType="separate"/>
      </w:r>
      <w:r>
        <w:rPr>
          <w:rFonts w:ascii="仿宋" w:eastAsia="仿宋" w:hAnsi="仿宋" w:cs="仿宋" w:hint="eastAsia"/>
          <w:sz w:val="28"/>
          <w:szCs w:val="28"/>
          <w:lang w:eastAsia="zh-CN"/>
        </w:rPr>
        <w:t>表 6.1</w:t>
      </w:r>
      <w:r>
        <w:rPr>
          <w:rFonts w:ascii="仿宋" w:eastAsia="仿宋" w:hAnsi="仿宋" w:cs="仿宋" w:hint="eastAsia"/>
          <w:sz w:val="28"/>
          <w:szCs w:val="28"/>
        </w:rPr>
        <w:fldChar w:fldCharType="end"/>
      </w:r>
      <w:r>
        <w:rPr>
          <w:rFonts w:ascii="仿宋" w:eastAsia="仿宋" w:hAnsi="仿宋" w:cs="仿宋" w:hint="eastAsia"/>
          <w:sz w:val="28"/>
          <w:szCs w:val="28"/>
          <w:lang w:eastAsia="zh-CN"/>
        </w:rPr>
        <w:t>所示。</w:t>
      </w:r>
    </w:p>
    <w:p w14:paraId="199FA8DC" w14:textId="77777777" w:rsidR="003A0016" w:rsidRDefault="0008438E">
      <w:pPr>
        <w:keepNext/>
        <w:ind w:firstLine="560"/>
        <w:jc w:val="center"/>
        <w:rPr>
          <w:rFonts w:cs="Times New Roman"/>
          <w:lang w:eastAsia="zh-CN"/>
        </w:rPr>
      </w:pPr>
      <w:r>
        <w:rPr>
          <w:rFonts w:cs="Times New Roman" w:hint="eastAsia"/>
          <w:lang w:eastAsia="zh-CN"/>
        </w:rPr>
        <w:t>表</w:t>
      </w:r>
      <w:r>
        <w:rPr>
          <w:rFonts w:cs="Times New Roman"/>
          <w:lang w:eastAsia="zh-CN"/>
        </w:rPr>
        <w:t xml:space="preserve">6.1 </w:t>
      </w:r>
      <w:r>
        <w:rPr>
          <w:rFonts w:cs="Times New Roman" w:hint="eastAsia"/>
          <w:lang w:eastAsia="zh-CN"/>
        </w:rPr>
        <w:t>系统密码应用集成故障</w:t>
      </w:r>
    </w:p>
    <w:tbl>
      <w:tblPr>
        <w:tblStyle w:val="-1"/>
        <w:tblW w:w="4967" w:type="pct"/>
        <w:tblLook w:val="04A0" w:firstRow="1" w:lastRow="0" w:firstColumn="1" w:lastColumn="0" w:noHBand="0" w:noVBand="1"/>
      </w:tblPr>
      <w:tblGrid>
        <w:gridCol w:w="2067"/>
        <w:gridCol w:w="6154"/>
      </w:tblGrid>
      <w:tr w:rsidR="003A0016" w14:paraId="295D02B1" w14:textId="77777777" w:rsidTr="003A00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pct"/>
          </w:tcPr>
          <w:p w14:paraId="1D1DC8D4" w14:textId="77777777" w:rsidR="003A0016" w:rsidRDefault="0008438E">
            <w:pPr>
              <w:ind w:firstLine="482"/>
              <w:rPr>
                <w:rFonts w:cs="Times New Roman"/>
                <w:b w:val="0"/>
                <w:sz w:val="24"/>
              </w:rPr>
            </w:pPr>
            <w:proofErr w:type="spellStart"/>
            <w:r>
              <w:rPr>
                <w:rFonts w:cs="Times New Roman"/>
                <w:sz w:val="24"/>
              </w:rPr>
              <w:t>出现问题的原因</w:t>
            </w:r>
            <w:proofErr w:type="spellEnd"/>
          </w:p>
        </w:tc>
        <w:tc>
          <w:tcPr>
            <w:tcW w:w="3743" w:type="pct"/>
            <w:tcBorders>
              <w:right w:val="single" w:sz="12" w:space="0" w:color="auto"/>
            </w:tcBorders>
          </w:tcPr>
          <w:p w14:paraId="1AAE3CBE" w14:textId="77777777" w:rsidR="003A0016" w:rsidRDefault="0008438E">
            <w:pPr>
              <w:ind w:firstLine="482"/>
              <w:cnfStyle w:val="100000000000" w:firstRow="1" w:lastRow="0" w:firstColumn="0" w:lastColumn="0" w:oddVBand="0" w:evenVBand="0" w:oddHBand="0" w:evenHBand="0" w:firstRowFirstColumn="0" w:firstRowLastColumn="0" w:lastRowFirstColumn="0" w:lastRowLastColumn="0"/>
              <w:rPr>
                <w:rFonts w:cs="Times New Roman"/>
                <w:b w:val="0"/>
                <w:bCs/>
                <w:sz w:val="24"/>
                <w:lang w:eastAsia="zh-CN"/>
              </w:rPr>
            </w:pPr>
            <w:r>
              <w:rPr>
                <w:rFonts w:cs="Times New Roman"/>
                <w:bCs/>
                <w:sz w:val="24"/>
                <w:lang w:eastAsia="zh-CN"/>
              </w:rPr>
              <w:t>因业务系统开发商的工作疏忽或对密码产品接口掌握不全，造成业务系统无法正常使用密码产品的事件。</w:t>
            </w:r>
          </w:p>
        </w:tc>
      </w:tr>
      <w:tr w:rsidR="003A0016" w14:paraId="592CB1C0" w14:textId="77777777" w:rsidTr="003A0016">
        <w:tc>
          <w:tcPr>
            <w:cnfStyle w:val="001000000000" w:firstRow="0" w:lastRow="0" w:firstColumn="1" w:lastColumn="0" w:oddVBand="0" w:evenVBand="0" w:oddHBand="0" w:evenHBand="0" w:firstRowFirstColumn="0" w:firstRowLastColumn="0" w:lastRowFirstColumn="0" w:lastRowLastColumn="0"/>
            <w:tcW w:w="1257" w:type="pct"/>
          </w:tcPr>
          <w:p w14:paraId="703D0695" w14:textId="77777777" w:rsidR="003A0016" w:rsidRDefault="0008438E">
            <w:pPr>
              <w:ind w:firstLine="482"/>
              <w:rPr>
                <w:rFonts w:cs="Times New Roman"/>
                <w:b/>
                <w:sz w:val="24"/>
              </w:rPr>
            </w:pPr>
            <w:proofErr w:type="spellStart"/>
            <w:r>
              <w:rPr>
                <w:rFonts w:cs="Times New Roman"/>
                <w:b/>
                <w:sz w:val="24"/>
              </w:rPr>
              <w:t>问题影响</w:t>
            </w:r>
            <w:proofErr w:type="spellEnd"/>
          </w:p>
        </w:tc>
        <w:tc>
          <w:tcPr>
            <w:tcW w:w="3743" w:type="pct"/>
            <w:tcBorders>
              <w:right w:val="single" w:sz="12" w:space="0" w:color="auto"/>
            </w:tcBorders>
          </w:tcPr>
          <w:p w14:paraId="70326A80"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bCs/>
                <w:sz w:val="24"/>
                <w:lang w:eastAsia="zh-CN"/>
              </w:rPr>
            </w:pPr>
            <w:r>
              <w:rPr>
                <w:rFonts w:cs="Times New Roman"/>
                <w:bCs/>
                <w:sz w:val="24"/>
                <w:lang w:eastAsia="zh-CN"/>
              </w:rPr>
              <w:t>密码应用在业务的生产系统验证失效</w:t>
            </w:r>
          </w:p>
        </w:tc>
      </w:tr>
      <w:tr w:rsidR="003A0016" w14:paraId="2EE81BD9" w14:textId="77777777" w:rsidTr="003A0016">
        <w:tc>
          <w:tcPr>
            <w:cnfStyle w:val="001000000000" w:firstRow="0" w:lastRow="0" w:firstColumn="1" w:lastColumn="0" w:oddVBand="0" w:evenVBand="0" w:oddHBand="0" w:evenHBand="0" w:firstRowFirstColumn="0" w:firstRowLastColumn="0" w:lastRowFirstColumn="0" w:lastRowLastColumn="0"/>
            <w:tcW w:w="1257" w:type="pct"/>
          </w:tcPr>
          <w:p w14:paraId="22ABF954" w14:textId="77777777" w:rsidR="003A0016" w:rsidRDefault="0008438E">
            <w:pPr>
              <w:ind w:firstLine="482"/>
              <w:rPr>
                <w:rFonts w:cs="Times New Roman"/>
                <w:b/>
                <w:sz w:val="24"/>
              </w:rPr>
            </w:pPr>
            <w:proofErr w:type="spellStart"/>
            <w:r>
              <w:rPr>
                <w:rFonts w:cs="Times New Roman"/>
                <w:b/>
                <w:sz w:val="24"/>
              </w:rPr>
              <w:t>事前防范</w:t>
            </w:r>
            <w:proofErr w:type="spellEnd"/>
          </w:p>
        </w:tc>
        <w:tc>
          <w:tcPr>
            <w:tcW w:w="3743" w:type="pct"/>
            <w:tcBorders>
              <w:right w:val="single" w:sz="12" w:space="0" w:color="auto"/>
            </w:tcBorders>
          </w:tcPr>
          <w:p w14:paraId="3A88D88B"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bCs/>
                <w:sz w:val="24"/>
                <w:lang w:eastAsia="zh-CN"/>
              </w:rPr>
            </w:pPr>
            <w:r>
              <w:rPr>
                <w:rFonts w:cs="Times New Roman"/>
                <w:bCs/>
                <w:sz w:val="24"/>
                <w:lang w:eastAsia="zh-CN"/>
              </w:rPr>
              <w:t>上线生产前做多次模拟生产运行的验证测试</w:t>
            </w:r>
          </w:p>
        </w:tc>
      </w:tr>
      <w:tr w:rsidR="003A0016" w14:paraId="39126D40" w14:textId="77777777" w:rsidTr="003A0016">
        <w:tc>
          <w:tcPr>
            <w:cnfStyle w:val="001000000000" w:firstRow="0" w:lastRow="0" w:firstColumn="1" w:lastColumn="0" w:oddVBand="0" w:evenVBand="0" w:oddHBand="0" w:evenHBand="0" w:firstRowFirstColumn="0" w:firstRowLastColumn="0" w:lastRowFirstColumn="0" w:lastRowLastColumn="0"/>
            <w:tcW w:w="1257" w:type="pct"/>
          </w:tcPr>
          <w:p w14:paraId="19811506" w14:textId="77777777" w:rsidR="003A0016" w:rsidRDefault="0008438E">
            <w:pPr>
              <w:ind w:firstLine="482"/>
              <w:rPr>
                <w:rFonts w:cs="Times New Roman"/>
                <w:b/>
                <w:sz w:val="24"/>
              </w:rPr>
            </w:pPr>
            <w:proofErr w:type="spellStart"/>
            <w:r>
              <w:rPr>
                <w:rFonts w:cs="Times New Roman"/>
                <w:b/>
                <w:sz w:val="24"/>
              </w:rPr>
              <w:t>事中处理</w:t>
            </w:r>
            <w:proofErr w:type="spellEnd"/>
          </w:p>
        </w:tc>
        <w:tc>
          <w:tcPr>
            <w:tcW w:w="3743" w:type="pct"/>
            <w:tcBorders>
              <w:right w:val="single" w:sz="12" w:space="0" w:color="auto"/>
            </w:tcBorders>
          </w:tcPr>
          <w:p w14:paraId="08103BB5"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bCs/>
                <w:sz w:val="24"/>
                <w:lang w:eastAsia="zh-CN"/>
              </w:rPr>
            </w:pPr>
            <w:r>
              <w:rPr>
                <w:rFonts w:cs="Times New Roman"/>
                <w:bCs/>
                <w:sz w:val="24"/>
                <w:lang w:eastAsia="zh-CN"/>
              </w:rPr>
              <w:t>进行密码应用算法回退</w:t>
            </w:r>
            <w:r>
              <w:rPr>
                <w:rFonts w:cs="Times New Roman" w:hint="eastAsia"/>
                <w:bCs/>
                <w:sz w:val="24"/>
                <w:lang w:eastAsia="zh-CN"/>
              </w:rPr>
              <w:t>；</w:t>
            </w:r>
          </w:p>
          <w:p w14:paraId="71CF4EE4"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bCs/>
                <w:sz w:val="24"/>
              </w:rPr>
            </w:pPr>
            <w:proofErr w:type="spellStart"/>
            <w:r>
              <w:rPr>
                <w:rFonts w:cs="Times New Roman"/>
                <w:bCs/>
                <w:sz w:val="24"/>
              </w:rPr>
              <w:t>进行数据恢复</w:t>
            </w:r>
            <w:proofErr w:type="spellEnd"/>
            <w:r>
              <w:rPr>
                <w:rFonts w:cs="Times New Roman" w:hint="eastAsia"/>
                <w:bCs/>
                <w:sz w:val="24"/>
              </w:rPr>
              <w:t>。</w:t>
            </w:r>
          </w:p>
        </w:tc>
      </w:tr>
      <w:tr w:rsidR="003A0016" w14:paraId="62DB387B" w14:textId="77777777" w:rsidTr="003A0016">
        <w:tc>
          <w:tcPr>
            <w:cnfStyle w:val="001000000000" w:firstRow="0" w:lastRow="0" w:firstColumn="1" w:lastColumn="0" w:oddVBand="0" w:evenVBand="0" w:oddHBand="0" w:evenHBand="0" w:firstRowFirstColumn="0" w:firstRowLastColumn="0" w:lastRowFirstColumn="0" w:lastRowLastColumn="0"/>
            <w:tcW w:w="1257" w:type="pct"/>
          </w:tcPr>
          <w:p w14:paraId="12F603CC" w14:textId="77777777" w:rsidR="003A0016" w:rsidRDefault="0008438E">
            <w:pPr>
              <w:ind w:firstLine="482"/>
              <w:rPr>
                <w:rFonts w:cs="Times New Roman"/>
                <w:b/>
                <w:sz w:val="24"/>
              </w:rPr>
            </w:pPr>
            <w:proofErr w:type="spellStart"/>
            <w:r>
              <w:rPr>
                <w:rFonts w:cs="Times New Roman"/>
                <w:b/>
                <w:sz w:val="24"/>
              </w:rPr>
              <w:t>事后处置</w:t>
            </w:r>
            <w:proofErr w:type="spellEnd"/>
          </w:p>
        </w:tc>
        <w:tc>
          <w:tcPr>
            <w:tcW w:w="3743" w:type="pct"/>
            <w:tcBorders>
              <w:right w:val="single" w:sz="12" w:space="0" w:color="auto"/>
            </w:tcBorders>
          </w:tcPr>
          <w:p w14:paraId="02FC70E5"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bCs/>
                <w:sz w:val="24"/>
                <w:lang w:eastAsia="zh-CN"/>
              </w:rPr>
            </w:pPr>
            <w:r>
              <w:rPr>
                <w:rFonts w:cs="Times New Roman"/>
                <w:bCs/>
                <w:sz w:val="24"/>
                <w:lang w:eastAsia="zh-CN"/>
              </w:rPr>
              <w:t>校验模拟系统和生产系统间的差异</w:t>
            </w:r>
            <w:r>
              <w:rPr>
                <w:rFonts w:cs="Times New Roman" w:hint="eastAsia"/>
                <w:bCs/>
                <w:sz w:val="24"/>
                <w:lang w:eastAsia="zh-CN"/>
              </w:rPr>
              <w:t>；</w:t>
            </w:r>
          </w:p>
          <w:p w14:paraId="2983B51E"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bCs/>
                <w:sz w:val="24"/>
                <w:lang w:eastAsia="zh-CN"/>
              </w:rPr>
            </w:pPr>
            <w:r>
              <w:rPr>
                <w:rFonts w:cs="Times New Roman"/>
                <w:bCs/>
                <w:sz w:val="24"/>
                <w:lang w:eastAsia="zh-CN"/>
              </w:rPr>
              <w:t>充</w:t>
            </w:r>
            <w:r>
              <w:rPr>
                <w:rFonts w:cs="Times New Roman" w:hint="eastAsia"/>
                <w:bCs/>
                <w:sz w:val="24"/>
                <w:lang w:eastAsia="zh-CN"/>
              </w:rPr>
              <w:t>分</w:t>
            </w:r>
            <w:r>
              <w:rPr>
                <w:rFonts w:cs="Times New Roman"/>
                <w:bCs/>
                <w:sz w:val="24"/>
                <w:lang w:eastAsia="zh-CN"/>
              </w:rPr>
              <w:t>分析所遇到的问题细节</w:t>
            </w:r>
            <w:r>
              <w:rPr>
                <w:rFonts w:cs="Times New Roman" w:hint="eastAsia"/>
                <w:bCs/>
                <w:sz w:val="24"/>
                <w:lang w:eastAsia="zh-CN"/>
              </w:rPr>
              <w:t>；</w:t>
            </w:r>
          </w:p>
          <w:p w14:paraId="3CC81505"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bCs/>
                <w:sz w:val="24"/>
                <w:lang w:eastAsia="zh-CN"/>
              </w:rPr>
            </w:pPr>
            <w:r>
              <w:rPr>
                <w:rFonts w:cs="Times New Roman"/>
                <w:bCs/>
                <w:sz w:val="24"/>
                <w:lang w:eastAsia="zh-CN"/>
              </w:rPr>
              <w:t>待所有问题解决后再进行二次上线验证</w:t>
            </w:r>
            <w:r>
              <w:rPr>
                <w:rFonts w:cs="Times New Roman" w:hint="eastAsia"/>
                <w:bCs/>
                <w:sz w:val="24"/>
                <w:lang w:eastAsia="zh-CN"/>
              </w:rPr>
              <w:t>。</w:t>
            </w:r>
          </w:p>
        </w:tc>
      </w:tr>
      <w:tr w:rsidR="003A0016" w14:paraId="631B8B00" w14:textId="77777777" w:rsidTr="003A0016">
        <w:tc>
          <w:tcPr>
            <w:cnfStyle w:val="001000000000" w:firstRow="0" w:lastRow="0" w:firstColumn="1" w:lastColumn="0" w:oddVBand="0" w:evenVBand="0" w:oddHBand="0" w:evenHBand="0" w:firstRowFirstColumn="0" w:firstRowLastColumn="0" w:lastRowFirstColumn="0" w:lastRowLastColumn="0"/>
            <w:tcW w:w="1257" w:type="pct"/>
            <w:tcBorders>
              <w:bottom w:val="single" w:sz="12" w:space="0" w:color="auto"/>
            </w:tcBorders>
          </w:tcPr>
          <w:p w14:paraId="0F12B475" w14:textId="77777777" w:rsidR="003A0016" w:rsidRDefault="0008438E">
            <w:pPr>
              <w:ind w:firstLine="482"/>
              <w:rPr>
                <w:rFonts w:cs="Times New Roman"/>
                <w:b/>
                <w:sz w:val="24"/>
              </w:rPr>
            </w:pPr>
            <w:proofErr w:type="spellStart"/>
            <w:r>
              <w:rPr>
                <w:rFonts w:cs="Times New Roman"/>
                <w:b/>
                <w:sz w:val="24"/>
              </w:rPr>
              <w:t>损失评估</w:t>
            </w:r>
            <w:proofErr w:type="spellEnd"/>
          </w:p>
        </w:tc>
        <w:tc>
          <w:tcPr>
            <w:tcW w:w="3743" w:type="pct"/>
            <w:tcBorders>
              <w:bottom w:val="single" w:sz="12" w:space="0" w:color="auto"/>
              <w:right w:val="single" w:sz="12" w:space="0" w:color="auto"/>
            </w:tcBorders>
          </w:tcPr>
          <w:p w14:paraId="5BA1A3F3"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bCs/>
                <w:sz w:val="24"/>
                <w:lang w:eastAsia="zh-CN"/>
              </w:rPr>
            </w:pPr>
            <w:r>
              <w:rPr>
                <w:rFonts w:cs="Times New Roman"/>
                <w:bCs/>
                <w:sz w:val="24"/>
                <w:lang w:eastAsia="zh-CN"/>
              </w:rPr>
              <w:t>延误了系统密码算法安全性整体更新的进度</w:t>
            </w:r>
          </w:p>
        </w:tc>
      </w:tr>
    </w:tbl>
    <w:p w14:paraId="32B06428" w14:textId="77777777" w:rsidR="003A0016" w:rsidRDefault="0008438E">
      <w:pPr>
        <w:numPr>
          <w:ilvl w:val="1"/>
          <w:numId w:val="17"/>
        </w:numPr>
        <w:ind w:firstLine="560"/>
        <w:rPr>
          <w:rFonts w:ascii="仿宋" w:eastAsia="仿宋" w:hAnsi="仿宋" w:cs="仿宋"/>
          <w:sz w:val="28"/>
          <w:szCs w:val="28"/>
          <w:lang w:eastAsia="zh-CN"/>
        </w:rPr>
      </w:pPr>
      <w:r>
        <w:rPr>
          <w:rFonts w:ascii="仿宋" w:eastAsia="仿宋" w:hAnsi="仿宋" w:cs="仿宋" w:hint="eastAsia"/>
          <w:sz w:val="28"/>
          <w:szCs w:val="28"/>
          <w:lang w:eastAsia="zh-CN"/>
        </w:rPr>
        <w:lastRenderedPageBreak/>
        <w:t>密码产品部署故障，如</w:t>
      </w:r>
      <w:r>
        <w:rPr>
          <w:rFonts w:ascii="仿宋" w:eastAsia="仿宋" w:hAnsi="仿宋" w:cs="仿宋" w:hint="eastAsia"/>
          <w:sz w:val="28"/>
          <w:szCs w:val="28"/>
        </w:rPr>
        <w:fldChar w:fldCharType="begin"/>
      </w:r>
      <w:r>
        <w:rPr>
          <w:rFonts w:ascii="仿宋" w:eastAsia="仿宋" w:hAnsi="仿宋" w:cs="仿宋" w:hint="eastAsia"/>
          <w:sz w:val="28"/>
          <w:szCs w:val="28"/>
          <w:lang w:eastAsia="zh-CN"/>
        </w:rPr>
        <w:instrText xml:space="preserve"> REF _Ref103619398 \h  \* MERGEFORMAT </w:instrText>
      </w:r>
      <w:r>
        <w:rPr>
          <w:rFonts w:ascii="仿宋" w:eastAsia="仿宋" w:hAnsi="仿宋" w:cs="仿宋" w:hint="eastAsia"/>
          <w:sz w:val="28"/>
          <w:szCs w:val="28"/>
        </w:rPr>
      </w:r>
      <w:r>
        <w:rPr>
          <w:rFonts w:ascii="仿宋" w:eastAsia="仿宋" w:hAnsi="仿宋" w:cs="仿宋" w:hint="eastAsia"/>
          <w:sz w:val="28"/>
          <w:szCs w:val="28"/>
        </w:rPr>
        <w:fldChar w:fldCharType="separate"/>
      </w:r>
      <w:r>
        <w:rPr>
          <w:rFonts w:ascii="仿宋" w:eastAsia="仿宋" w:hAnsi="仿宋" w:cs="仿宋" w:hint="eastAsia"/>
          <w:sz w:val="28"/>
          <w:szCs w:val="28"/>
          <w:lang w:eastAsia="zh-CN"/>
        </w:rPr>
        <w:t>表 6.2</w:t>
      </w:r>
      <w:r>
        <w:rPr>
          <w:rFonts w:ascii="仿宋" w:eastAsia="仿宋" w:hAnsi="仿宋" w:cs="仿宋" w:hint="eastAsia"/>
          <w:sz w:val="28"/>
          <w:szCs w:val="28"/>
        </w:rPr>
        <w:fldChar w:fldCharType="end"/>
      </w:r>
      <w:r>
        <w:rPr>
          <w:rFonts w:ascii="仿宋" w:eastAsia="仿宋" w:hAnsi="仿宋" w:cs="仿宋" w:hint="eastAsia"/>
          <w:sz w:val="28"/>
          <w:szCs w:val="28"/>
          <w:lang w:eastAsia="zh-CN"/>
        </w:rPr>
        <w:t>所示。</w:t>
      </w:r>
    </w:p>
    <w:p w14:paraId="33FF0E40" w14:textId="77777777" w:rsidR="003A0016" w:rsidRDefault="0008438E">
      <w:pPr>
        <w:keepNext/>
        <w:ind w:firstLine="560"/>
        <w:jc w:val="center"/>
        <w:rPr>
          <w:rFonts w:cs="Times New Roman"/>
        </w:rPr>
      </w:pPr>
      <w:r>
        <w:rPr>
          <w:rFonts w:cs="Times New Roman" w:hint="eastAsia"/>
        </w:rPr>
        <w:t>表</w:t>
      </w:r>
      <w:r>
        <w:rPr>
          <w:rFonts w:cs="Times New Roman" w:hint="eastAsia"/>
        </w:rPr>
        <w:t xml:space="preserve"> </w:t>
      </w:r>
      <w:r>
        <w:rPr>
          <w:rFonts w:cs="Times New Roman"/>
        </w:rPr>
        <w:fldChar w:fldCharType="begin"/>
      </w:r>
      <w:r>
        <w:rPr>
          <w:rFonts w:cs="Times New Roman"/>
        </w:rPr>
        <w:instrText xml:space="preserve"> </w:instrText>
      </w:r>
      <w:r>
        <w:rPr>
          <w:rFonts w:cs="Times New Roman" w:hint="eastAsia"/>
        </w:rPr>
        <w:instrText>STYLEREF 1 \s</w:instrText>
      </w:r>
      <w:r>
        <w:rPr>
          <w:rFonts w:cs="Times New Roman"/>
        </w:rPr>
        <w:instrText xml:space="preserve"> </w:instrText>
      </w:r>
      <w:r>
        <w:rPr>
          <w:rFonts w:cs="Times New Roman"/>
        </w:rPr>
        <w:fldChar w:fldCharType="separate"/>
      </w:r>
      <w:r>
        <w:rPr>
          <w:rFonts w:cs="Times New Roman"/>
        </w:rPr>
        <w:t>6</w:t>
      </w:r>
      <w:r>
        <w:rPr>
          <w:rFonts w:cs="Times New Roman"/>
        </w:rPr>
        <w:fldChar w:fldCharType="end"/>
      </w:r>
      <w:r>
        <w:rPr>
          <w:rFonts w:cs="Times New Roman"/>
        </w:rPr>
        <w:t>.</w:t>
      </w:r>
      <w:r>
        <w:rPr>
          <w:rFonts w:cs="Times New Roman"/>
        </w:rPr>
        <w:fldChar w:fldCharType="begin"/>
      </w:r>
      <w:r>
        <w:rPr>
          <w:rFonts w:cs="Times New Roman"/>
        </w:rPr>
        <w:instrText xml:space="preserve"> </w:instrText>
      </w:r>
      <w:r>
        <w:rPr>
          <w:rFonts w:cs="Times New Roman" w:hint="eastAsia"/>
        </w:rPr>
        <w:instrText xml:space="preserve">SEQ </w:instrText>
      </w:r>
      <w:r>
        <w:rPr>
          <w:rFonts w:cs="Times New Roman" w:hint="eastAsia"/>
        </w:rPr>
        <w:instrText>表</w:instrText>
      </w:r>
      <w:r>
        <w:rPr>
          <w:rFonts w:cs="Times New Roman" w:hint="eastAsia"/>
        </w:rPr>
        <w:instrText xml:space="preserve"> \* ARABIC \s 1</w:instrText>
      </w:r>
      <w:r>
        <w:rPr>
          <w:rFonts w:cs="Times New Roman"/>
        </w:rPr>
        <w:instrText xml:space="preserve"> </w:instrText>
      </w:r>
      <w:r>
        <w:rPr>
          <w:rFonts w:cs="Times New Roman"/>
        </w:rPr>
        <w:fldChar w:fldCharType="separate"/>
      </w:r>
      <w:r>
        <w:rPr>
          <w:rFonts w:cs="Times New Roman"/>
        </w:rPr>
        <w:t>2</w:t>
      </w:r>
      <w:r>
        <w:rPr>
          <w:rFonts w:cs="Times New Roman"/>
        </w:rPr>
        <w:fldChar w:fldCharType="end"/>
      </w:r>
      <w:r>
        <w:rPr>
          <w:rFonts w:cs="Times New Roman"/>
        </w:rPr>
        <w:t xml:space="preserve"> </w:t>
      </w:r>
      <w:proofErr w:type="spellStart"/>
      <w:r>
        <w:rPr>
          <w:rFonts w:cs="Times New Roman" w:hint="eastAsia"/>
        </w:rPr>
        <w:t>密码产品部署故障</w:t>
      </w:r>
      <w:proofErr w:type="spellEnd"/>
    </w:p>
    <w:tbl>
      <w:tblPr>
        <w:tblStyle w:val="-1"/>
        <w:tblW w:w="4967" w:type="pct"/>
        <w:tblLook w:val="04A0" w:firstRow="1" w:lastRow="0" w:firstColumn="1" w:lastColumn="0" w:noHBand="0" w:noVBand="1"/>
      </w:tblPr>
      <w:tblGrid>
        <w:gridCol w:w="2068"/>
        <w:gridCol w:w="6153"/>
      </w:tblGrid>
      <w:tr w:rsidR="003A0016" w14:paraId="0D4A5FF2" w14:textId="77777777" w:rsidTr="003A00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14:paraId="5AD27E2C" w14:textId="77777777" w:rsidR="003A0016" w:rsidRDefault="0008438E">
            <w:pPr>
              <w:ind w:firstLine="482"/>
              <w:rPr>
                <w:rFonts w:cs="Times New Roman"/>
                <w:b w:val="0"/>
                <w:sz w:val="24"/>
              </w:rPr>
            </w:pPr>
            <w:proofErr w:type="spellStart"/>
            <w:r>
              <w:rPr>
                <w:rFonts w:cs="Times New Roman"/>
                <w:sz w:val="24"/>
              </w:rPr>
              <w:t>出现问题的原因</w:t>
            </w:r>
            <w:proofErr w:type="spellEnd"/>
          </w:p>
        </w:tc>
        <w:tc>
          <w:tcPr>
            <w:tcW w:w="3742" w:type="pct"/>
            <w:tcBorders>
              <w:right w:val="single" w:sz="12" w:space="0" w:color="auto"/>
            </w:tcBorders>
          </w:tcPr>
          <w:p w14:paraId="583F3E6A" w14:textId="77777777" w:rsidR="003A0016" w:rsidRDefault="0008438E">
            <w:pPr>
              <w:ind w:firstLine="482"/>
              <w:cnfStyle w:val="100000000000" w:firstRow="1" w:lastRow="0" w:firstColumn="0" w:lastColumn="0" w:oddVBand="0" w:evenVBand="0" w:oddHBand="0" w:evenHBand="0" w:firstRowFirstColumn="0" w:firstRowLastColumn="0" w:lastRowFirstColumn="0" w:lastRowLastColumn="0"/>
              <w:rPr>
                <w:rFonts w:cs="Times New Roman"/>
                <w:b w:val="0"/>
                <w:bCs/>
                <w:sz w:val="24"/>
                <w:lang w:eastAsia="zh-CN"/>
              </w:rPr>
            </w:pPr>
            <w:r>
              <w:rPr>
                <w:rFonts w:cs="Times New Roman"/>
                <w:bCs/>
                <w:sz w:val="24"/>
                <w:lang w:eastAsia="zh-CN"/>
              </w:rPr>
              <w:t>因密码产品实施人员工作疏忽，造成密码产品无法正常工作的事件。</w:t>
            </w:r>
          </w:p>
        </w:tc>
      </w:tr>
      <w:tr w:rsidR="003A0016" w14:paraId="0E90CF6F" w14:textId="77777777" w:rsidTr="003A0016">
        <w:tc>
          <w:tcPr>
            <w:cnfStyle w:val="001000000000" w:firstRow="0" w:lastRow="0" w:firstColumn="1" w:lastColumn="0" w:oddVBand="0" w:evenVBand="0" w:oddHBand="0" w:evenHBand="0" w:firstRowFirstColumn="0" w:firstRowLastColumn="0" w:lastRowFirstColumn="0" w:lastRowLastColumn="0"/>
            <w:tcW w:w="1258" w:type="pct"/>
          </w:tcPr>
          <w:p w14:paraId="794F8EEB" w14:textId="77777777" w:rsidR="003A0016" w:rsidRDefault="0008438E">
            <w:pPr>
              <w:ind w:firstLine="482"/>
              <w:rPr>
                <w:rFonts w:cs="Times New Roman"/>
                <w:b/>
                <w:sz w:val="24"/>
              </w:rPr>
            </w:pPr>
            <w:proofErr w:type="spellStart"/>
            <w:r>
              <w:rPr>
                <w:rFonts w:cs="Times New Roman"/>
                <w:b/>
                <w:sz w:val="24"/>
              </w:rPr>
              <w:t>问题影响</w:t>
            </w:r>
            <w:proofErr w:type="spellEnd"/>
          </w:p>
        </w:tc>
        <w:tc>
          <w:tcPr>
            <w:tcW w:w="3742" w:type="pct"/>
            <w:tcBorders>
              <w:right w:val="single" w:sz="12" w:space="0" w:color="auto"/>
            </w:tcBorders>
          </w:tcPr>
          <w:p w14:paraId="7C2ABC90"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bCs/>
                <w:sz w:val="24"/>
                <w:lang w:eastAsia="zh-CN"/>
              </w:rPr>
            </w:pPr>
            <w:r>
              <w:rPr>
                <w:rFonts w:cs="Times New Roman"/>
                <w:bCs/>
                <w:sz w:val="24"/>
                <w:lang w:eastAsia="zh-CN"/>
              </w:rPr>
              <w:t>上线生产后密码产品设备不工作或工作异常</w:t>
            </w:r>
          </w:p>
        </w:tc>
      </w:tr>
      <w:tr w:rsidR="003A0016" w14:paraId="0983B9D8" w14:textId="77777777" w:rsidTr="003A0016">
        <w:tc>
          <w:tcPr>
            <w:cnfStyle w:val="001000000000" w:firstRow="0" w:lastRow="0" w:firstColumn="1" w:lastColumn="0" w:oddVBand="0" w:evenVBand="0" w:oddHBand="0" w:evenHBand="0" w:firstRowFirstColumn="0" w:firstRowLastColumn="0" w:lastRowFirstColumn="0" w:lastRowLastColumn="0"/>
            <w:tcW w:w="1258" w:type="pct"/>
          </w:tcPr>
          <w:p w14:paraId="6472972F" w14:textId="77777777" w:rsidR="003A0016" w:rsidRDefault="0008438E">
            <w:pPr>
              <w:ind w:firstLine="482"/>
              <w:rPr>
                <w:rFonts w:cs="Times New Roman"/>
                <w:b/>
                <w:sz w:val="24"/>
              </w:rPr>
            </w:pPr>
            <w:proofErr w:type="spellStart"/>
            <w:r>
              <w:rPr>
                <w:rFonts w:cs="Times New Roman"/>
                <w:b/>
                <w:sz w:val="24"/>
              </w:rPr>
              <w:t>事前防范</w:t>
            </w:r>
            <w:proofErr w:type="spellEnd"/>
          </w:p>
        </w:tc>
        <w:tc>
          <w:tcPr>
            <w:tcW w:w="3742" w:type="pct"/>
            <w:tcBorders>
              <w:right w:val="single" w:sz="12" w:space="0" w:color="auto"/>
            </w:tcBorders>
          </w:tcPr>
          <w:p w14:paraId="1B1ED951"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bCs/>
                <w:sz w:val="24"/>
                <w:lang w:eastAsia="zh-CN"/>
              </w:rPr>
            </w:pPr>
            <w:r>
              <w:rPr>
                <w:rFonts w:cs="Times New Roman"/>
                <w:bCs/>
                <w:sz w:val="24"/>
                <w:lang w:eastAsia="zh-CN"/>
              </w:rPr>
              <w:t>上线生产前充份验证设备配置文档，并且多次做模拟生产上运行环境的压力测试和功能测试</w:t>
            </w:r>
          </w:p>
        </w:tc>
      </w:tr>
      <w:tr w:rsidR="003A0016" w14:paraId="483A11EC" w14:textId="77777777" w:rsidTr="003A0016">
        <w:tc>
          <w:tcPr>
            <w:cnfStyle w:val="001000000000" w:firstRow="0" w:lastRow="0" w:firstColumn="1" w:lastColumn="0" w:oddVBand="0" w:evenVBand="0" w:oddHBand="0" w:evenHBand="0" w:firstRowFirstColumn="0" w:firstRowLastColumn="0" w:lastRowFirstColumn="0" w:lastRowLastColumn="0"/>
            <w:tcW w:w="1258" w:type="pct"/>
          </w:tcPr>
          <w:p w14:paraId="1D7D368A" w14:textId="77777777" w:rsidR="003A0016" w:rsidRDefault="0008438E">
            <w:pPr>
              <w:ind w:firstLine="482"/>
              <w:rPr>
                <w:rFonts w:cs="Times New Roman"/>
                <w:b/>
                <w:sz w:val="24"/>
              </w:rPr>
            </w:pPr>
            <w:proofErr w:type="spellStart"/>
            <w:r>
              <w:rPr>
                <w:rFonts w:cs="Times New Roman"/>
                <w:b/>
                <w:sz w:val="24"/>
              </w:rPr>
              <w:t>事中处理</w:t>
            </w:r>
            <w:proofErr w:type="spellEnd"/>
          </w:p>
        </w:tc>
        <w:tc>
          <w:tcPr>
            <w:tcW w:w="3742" w:type="pct"/>
            <w:tcBorders>
              <w:right w:val="single" w:sz="12" w:space="0" w:color="auto"/>
            </w:tcBorders>
          </w:tcPr>
          <w:p w14:paraId="67A1FFE8"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bCs/>
                <w:sz w:val="24"/>
                <w:lang w:eastAsia="zh-CN"/>
              </w:rPr>
            </w:pPr>
            <w:r>
              <w:rPr>
                <w:rFonts w:cs="Times New Roman"/>
                <w:bCs/>
                <w:sz w:val="24"/>
                <w:lang w:eastAsia="zh-CN"/>
              </w:rPr>
              <w:t>进行密码应用算法回退</w:t>
            </w:r>
            <w:r>
              <w:rPr>
                <w:rFonts w:cs="Times New Roman" w:hint="eastAsia"/>
                <w:bCs/>
                <w:sz w:val="24"/>
                <w:lang w:eastAsia="zh-CN"/>
              </w:rPr>
              <w:t>；</w:t>
            </w:r>
          </w:p>
          <w:p w14:paraId="4CE354D3"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bCs/>
                <w:sz w:val="24"/>
                <w:lang w:eastAsia="zh-CN"/>
              </w:rPr>
            </w:pPr>
            <w:r>
              <w:rPr>
                <w:rFonts w:cs="Times New Roman"/>
                <w:bCs/>
                <w:sz w:val="24"/>
                <w:lang w:eastAsia="zh-CN"/>
              </w:rPr>
              <w:t>密码产品部署回退，定位问题</w:t>
            </w:r>
            <w:r>
              <w:rPr>
                <w:rFonts w:cs="Times New Roman" w:hint="eastAsia"/>
                <w:bCs/>
                <w:sz w:val="24"/>
                <w:lang w:eastAsia="zh-CN"/>
              </w:rPr>
              <w:t>。</w:t>
            </w:r>
          </w:p>
        </w:tc>
      </w:tr>
      <w:tr w:rsidR="003A0016" w14:paraId="3CA066C9" w14:textId="77777777" w:rsidTr="003A0016">
        <w:tc>
          <w:tcPr>
            <w:cnfStyle w:val="001000000000" w:firstRow="0" w:lastRow="0" w:firstColumn="1" w:lastColumn="0" w:oddVBand="0" w:evenVBand="0" w:oddHBand="0" w:evenHBand="0" w:firstRowFirstColumn="0" w:firstRowLastColumn="0" w:lastRowFirstColumn="0" w:lastRowLastColumn="0"/>
            <w:tcW w:w="1258" w:type="pct"/>
          </w:tcPr>
          <w:p w14:paraId="76CE5A74" w14:textId="77777777" w:rsidR="003A0016" w:rsidRDefault="0008438E">
            <w:pPr>
              <w:ind w:firstLine="482"/>
              <w:rPr>
                <w:rFonts w:cs="Times New Roman"/>
                <w:b/>
                <w:sz w:val="24"/>
              </w:rPr>
            </w:pPr>
            <w:proofErr w:type="spellStart"/>
            <w:r>
              <w:rPr>
                <w:rFonts w:cs="Times New Roman"/>
                <w:b/>
                <w:sz w:val="24"/>
              </w:rPr>
              <w:t>事后处置</w:t>
            </w:r>
            <w:proofErr w:type="spellEnd"/>
          </w:p>
        </w:tc>
        <w:tc>
          <w:tcPr>
            <w:tcW w:w="3742" w:type="pct"/>
            <w:tcBorders>
              <w:right w:val="single" w:sz="12" w:space="0" w:color="auto"/>
            </w:tcBorders>
          </w:tcPr>
          <w:p w14:paraId="65711E88"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bCs/>
                <w:sz w:val="24"/>
                <w:lang w:eastAsia="zh-CN"/>
              </w:rPr>
            </w:pPr>
            <w:r>
              <w:rPr>
                <w:rFonts w:cs="Times New Roman"/>
                <w:bCs/>
                <w:sz w:val="24"/>
                <w:lang w:eastAsia="zh-CN"/>
              </w:rPr>
              <w:t>分析模拟系统和生产系统间的差异</w:t>
            </w:r>
            <w:r>
              <w:rPr>
                <w:rFonts w:cs="Times New Roman" w:hint="eastAsia"/>
                <w:bCs/>
                <w:sz w:val="24"/>
                <w:lang w:eastAsia="zh-CN"/>
              </w:rPr>
              <w:t>；</w:t>
            </w:r>
          </w:p>
          <w:p w14:paraId="3FAD3421"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bCs/>
                <w:sz w:val="24"/>
                <w:lang w:eastAsia="zh-CN"/>
              </w:rPr>
            </w:pPr>
            <w:r>
              <w:rPr>
                <w:rFonts w:cs="Times New Roman"/>
                <w:bCs/>
                <w:sz w:val="24"/>
                <w:lang w:eastAsia="zh-CN"/>
              </w:rPr>
              <w:t>全面分析失败上线的原因</w:t>
            </w:r>
            <w:r>
              <w:rPr>
                <w:rFonts w:cs="Times New Roman" w:hint="eastAsia"/>
                <w:bCs/>
                <w:sz w:val="24"/>
                <w:lang w:eastAsia="zh-CN"/>
              </w:rPr>
              <w:t>；</w:t>
            </w:r>
          </w:p>
          <w:p w14:paraId="72B59EF7"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bCs/>
                <w:sz w:val="24"/>
                <w:lang w:eastAsia="zh-CN"/>
              </w:rPr>
            </w:pPr>
            <w:r>
              <w:rPr>
                <w:rFonts w:cs="Times New Roman"/>
                <w:bCs/>
                <w:sz w:val="24"/>
                <w:lang w:eastAsia="zh-CN"/>
              </w:rPr>
              <w:t>待所有问题解决后再进行二次上线，验证</w:t>
            </w:r>
            <w:r>
              <w:rPr>
                <w:rFonts w:cs="Times New Roman" w:hint="eastAsia"/>
                <w:bCs/>
                <w:sz w:val="24"/>
                <w:lang w:eastAsia="zh-CN"/>
              </w:rPr>
              <w:t>。</w:t>
            </w:r>
          </w:p>
        </w:tc>
      </w:tr>
      <w:tr w:rsidR="003A0016" w14:paraId="3FD046A5" w14:textId="77777777" w:rsidTr="003A0016">
        <w:tc>
          <w:tcPr>
            <w:cnfStyle w:val="001000000000" w:firstRow="0" w:lastRow="0" w:firstColumn="1" w:lastColumn="0" w:oddVBand="0" w:evenVBand="0" w:oddHBand="0" w:evenHBand="0" w:firstRowFirstColumn="0" w:firstRowLastColumn="0" w:lastRowFirstColumn="0" w:lastRowLastColumn="0"/>
            <w:tcW w:w="1258" w:type="pct"/>
            <w:tcBorders>
              <w:bottom w:val="single" w:sz="12" w:space="0" w:color="auto"/>
            </w:tcBorders>
          </w:tcPr>
          <w:p w14:paraId="70940D00" w14:textId="77777777" w:rsidR="003A0016" w:rsidRDefault="0008438E">
            <w:pPr>
              <w:ind w:firstLine="482"/>
              <w:rPr>
                <w:rFonts w:cs="Times New Roman"/>
                <w:b/>
                <w:sz w:val="24"/>
              </w:rPr>
            </w:pPr>
            <w:proofErr w:type="spellStart"/>
            <w:r>
              <w:rPr>
                <w:rFonts w:cs="Times New Roman"/>
                <w:b/>
                <w:sz w:val="24"/>
              </w:rPr>
              <w:t>损失评估</w:t>
            </w:r>
            <w:proofErr w:type="spellEnd"/>
          </w:p>
        </w:tc>
        <w:tc>
          <w:tcPr>
            <w:tcW w:w="3742" w:type="pct"/>
            <w:tcBorders>
              <w:bottom w:val="single" w:sz="12" w:space="0" w:color="auto"/>
              <w:right w:val="single" w:sz="12" w:space="0" w:color="auto"/>
            </w:tcBorders>
          </w:tcPr>
          <w:p w14:paraId="7AC3ACFC"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bCs/>
                <w:sz w:val="24"/>
                <w:lang w:eastAsia="zh-CN"/>
              </w:rPr>
            </w:pPr>
            <w:r>
              <w:rPr>
                <w:rFonts w:cs="Times New Roman"/>
                <w:bCs/>
                <w:sz w:val="24"/>
                <w:lang w:eastAsia="zh-CN"/>
              </w:rPr>
              <w:t>延误了系统密码算法安全性整体更新的进度</w:t>
            </w:r>
          </w:p>
        </w:tc>
      </w:tr>
    </w:tbl>
    <w:p w14:paraId="3432EE9A" w14:textId="77777777" w:rsidR="003A0016" w:rsidRDefault="0008438E">
      <w:pPr>
        <w:numPr>
          <w:ilvl w:val="1"/>
          <w:numId w:val="18"/>
        </w:numPr>
        <w:ind w:firstLine="560"/>
        <w:rPr>
          <w:rFonts w:ascii="Times New Roman" w:eastAsia="仿宋" w:hAnsi="Times New Roman"/>
          <w:sz w:val="28"/>
          <w:szCs w:val="20"/>
          <w:lang w:eastAsia="zh-CN"/>
        </w:rPr>
      </w:pPr>
      <w:r>
        <w:rPr>
          <w:rFonts w:ascii="Times New Roman" w:eastAsia="仿宋" w:hAnsi="Times New Roman" w:hint="eastAsia"/>
          <w:sz w:val="28"/>
          <w:szCs w:val="20"/>
          <w:lang w:eastAsia="zh-CN"/>
        </w:rPr>
        <w:t>密码应用集成漏洞，如</w:t>
      </w:r>
      <w:r>
        <w:rPr>
          <w:rFonts w:ascii="Times New Roman" w:eastAsia="仿宋" w:hAnsi="Times New Roman" w:hint="eastAsia"/>
          <w:sz w:val="28"/>
          <w:szCs w:val="20"/>
          <w:lang w:eastAsia="zh-CN"/>
        </w:rPr>
        <w:fldChar w:fldCharType="begin"/>
      </w:r>
      <w:r>
        <w:rPr>
          <w:rFonts w:ascii="Times New Roman" w:eastAsia="仿宋" w:hAnsi="Times New Roman" w:hint="eastAsia"/>
          <w:sz w:val="28"/>
          <w:szCs w:val="20"/>
          <w:lang w:eastAsia="zh-CN"/>
        </w:rPr>
        <w:instrText xml:space="preserve"> REF _Ref103619436 \h  \* MERGEFORMAT </w:instrText>
      </w:r>
      <w:r>
        <w:rPr>
          <w:rFonts w:ascii="Times New Roman" w:eastAsia="仿宋" w:hAnsi="Times New Roman" w:hint="eastAsia"/>
          <w:sz w:val="28"/>
          <w:szCs w:val="20"/>
          <w:lang w:eastAsia="zh-CN"/>
        </w:rPr>
      </w:r>
      <w:r>
        <w:rPr>
          <w:rFonts w:ascii="Times New Roman" w:eastAsia="仿宋" w:hAnsi="Times New Roman" w:hint="eastAsia"/>
          <w:sz w:val="28"/>
          <w:szCs w:val="20"/>
          <w:lang w:eastAsia="zh-CN"/>
        </w:rPr>
        <w:fldChar w:fldCharType="separate"/>
      </w:r>
      <w:r>
        <w:rPr>
          <w:rFonts w:ascii="Times New Roman" w:eastAsia="仿宋" w:hAnsi="Times New Roman" w:hint="eastAsia"/>
          <w:sz w:val="28"/>
          <w:szCs w:val="20"/>
          <w:lang w:eastAsia="zh-CN"/>
        </w:rPr>
        <w:t>表</w:t>
      </w:r>
      <w:r>
        <w:rPr>
          <w:rFonts w:ascii="Times New Roman" w:eastAsia="仿宋" w:hAnsi="Times New Roman" w:hint="eastAsia"/>
          <w:sz w:val="28"/>
          <w:szCs w:val="20"/>
          <w:lang w:eastAsia="zh-CN"/>
        </w:rPr>
        <w:t xml:space="preserve"> 6.3</w:t>
      </w:r>
      <w:r>
        <w:rPr>
          <w:rFonts w:ascii="Times New Roman" w:eastAsia="仿宋" w:hAnsi="Times New Roman" w:hint="eastAsia"/>
          <w:sz w:val="28"/>
          <w:szCs w:val="20"/>
          <w:lang w:eastAsia="zh-CN"/>
        </w:rPr>
        <w:fldChar w:fldCharType="end"/>
      </w:r>
      <w:r>
        <w:rPr>
          <w:rFonts w:ascii="Times New Roman" w:eastAsia="仿宋" w:hAnsi="Times New Roman" w:hint="eastAsia"/>
          <w:sz w:val="28"/>
          <w:szCs w:val="20"/>
          <w:lang w:eastAsia="zh-CN"/>
        </w:rPr>
        <w:t>所示。</w:t>
      </w:r>
    </w:p>
    <w:p w14:paraId="20F84870" w14:textId="77777777" w:rsidR="003A0016" w:rsidRDefault="0008438E">
      <w:pPr>
        <w:keepNext/>
        <w:ind w:firstLine="560"/>
        <w:jc w:val="center"/>
        <w:rPr>
          <w:rFonts w:cs="Times New Roman"/>
        </w:rPr>
      </w:pPr>
      <w:r>
        <w:rPr>
          <w:rFonts w:cs="Times New Roman" w:hint="eastAsia"/>
        </w:rPr>
        <w:t>表</w:t>
      </w:r>
      <w:r>
        <w:rPr>
          <w:rFonts w:cs="Times New Roman" w:hint="eastAsia"/>
        </w:rPr>
        <w:t xml:space="preserve"> </w:t>
      </w:r>
      <w:r>
        <w:rPr>
          <w:rFonts w:cs="Times New Roman"/>
        </w:rPr>
        <w:fldChar w:fldCharType="begin"/>
      </w:r>
      <w:r>
        <w:rPr>
          <w:rFonts w:cs="Times New Roman"/>
        </w:rPr>
        <w:instrText xml:space="preserve"> </w:instrText>
      </w:r>
      <w:r>
        <w:rPr>
          <w:rFonts w:cs="Times New Roman" w:hint="eastAsia"/>
        </w:rPr>
        <w:instrText>STYLEREF 1 \s</w:instrText>
      </w:r>
      <w:r>
        <w:rPr>
          <w:rFonts w:cs="Times New Roman"/>
        </w:rPr>
        <w:instrText xml:space="preserve"> </w:instrText>
      </w:r>
      <w:r>
        <w:rPr>
          <w:rFonts w:cs="Times New Roman"/>
        </w:rPr>
        <w:fldChar w:fldCharType="separate"/>
      </w:r>
      <w:r>
        <w:rPr>
          <w:rFonts w:cs="Times New Roman"/>
        </w:rPr>
        <w:t>6</w:t>
      </w:r>
      <w:r>
        <w:rPr>
          <w:rFonts w:cs="Times New Roman"/>
        </w:rPr>
        <w:fldChar w:fldCharType="end"/>
      </w:r>
      <w:r>
        <w:rPr>
          <w:rFonts w:cs="Times New Roman"/>
        </w:rPr>
        <w:t>.</w:t>
      </w:r>
      <w:r>
        <w:rPr>
          <w:rFonts w:cs="Times New Roman"/>
        </w:rPr>
        <w:fldChar w:fldCharType="begin"/>
      </w:r>
      <w:r>
        <w:rPr>
          <w:rFonts w:cs="Times New Roman"/>
        </w:rPr>
        <w:instrText xml:space="preserve"> </w:instrText>
      </w:r>
      <w:r>
        <w:rPr>
          <w:rFonts w:cs="Times New Roman" w:hint="eastAsia"/>
        </w:rPr>
        <w:instrText xml:space="preserve">SEQ </w:instrText>
      </w:r>
      <w:r>
        <w:rPr>
          <w:rFonts w:cs="Times New Roman" w:hint="eastAsia"/>
        </w:rPr>
        <w:instrText>表</w:instrText>
      </w:r>
      <w:r>
        <w:rPr>
          <w:rFonts w:cs="Times New Roman" w:hint="eastAsia"/>
        </w:rPr>
        <w:instrText xml:space="preserve"> \* ARABIC \s 1</w:instrText>
      </w:r>
      <w:r>
        <w:rPr>
          <w:rFonts w:cs="Times New Roman"/>
        </w:rPr>
        <w:instrText xml:space="preserve"> </w:instrText>
      </w:r>
      <w:r>
        <w:rPr>
          <w:rFonts w:cs="Times New Roman"/>
        </w:rPr>
        <w:fldChar w:fldCharType="separate"/>
      </w:r>
      <w:r>
        <w:rPr>
          <w:rFonts w:cs="Times New Roman"/>
        </w:rPr>
        <w:t>3</w:t>
      </w:r>
      <w:r>
        <w:rPr>
          <w:rFonts w:cs="Times New Roman"/>
        </w:rPr>
        <w:fldChar w:fldCharType="end"/>
      </w:r>
      <w:r>
        <w:rPr>
          <w:rFonts w:cs="Times New Roman"/>
        </w:rPr>
        <w:t xml:space="preserve"> </w:t>
      </w:r>
      <w:proofErr w:type="spellStart"/>
      <w:r>
        <w:rPr>
          <w:rFonts w:cs="Times New Roman" w:hint="eastAsia"/>
        </w:rPr>
        <w:t>密码应用集成漏洞</w:t>
      </w:r>
      <w:proofErr w:type="spellEnd"/>
    </w:p>
    <w:tbl>
      <w:tblPr>
        <w:tblStyle w:val="-1"/>
        <w:tblW w:w="4967" w:type="pct"/>
        <w:tblLook w:val="04A0" w:firstRow="1" w:lastRow="0" w:firstColumn="1" w:lastColumn="0" w:noHBand="0" w:noVBand="1"/>
      </w:tblPr>
      <w:tblGrid>
        <w:gridCol w:w="2068"/>
        <w:gridCol w:w="6153"/>
      </w:tblGrid>
      <w:tr w:rsidR="003A0016" w14:paraId="7FD8DC83" w14:textId="77777777" w:rsidTr="003A00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14:paraId="6FFFB6E5" w14:textId="77777777" w:rsidR="003A0016" w:rsidRDefault="0008438E">
            <w:pPr>
              <w:ind w:firstLine="482"/>
              <w:rPr>
                <w:rFonts w:cs="Times New Roman"/>
                <w:b w:val="0"/>
                <w:sz w:val="24"/>
              </w:rPr>
            </w:pPr>
            <w:proofErr w:type="spellStart"/>
            <w:r>
              <w:rPr>
                <w:rFonts w:cs="Times New Roman"/>
                <w:sz w:val="24"/>
              </w:rPr>
              <w:t>出现问题的原因</w:t>
            </w:r>
            <w:proofErr w:type="spellEnd"/>
          </w:p>
        </w:tc>
        <w:tc>
          <w:tcPr>
            <w:tcW w:w="3742" w:type="pct"/>
            <w:tcBorders>
              <w:right w:val="single" w:sz="12" w:space="0" w:color="auto"/>
            </w:tcBorders>
          </w:tcPr>
          <w:p w14:paraId="40185099" w14:textId="77777777" w:rsidR="003A0016" w:rsidRDefault="0008438E">
            <w:pPr>
              <w:ind w:firstLine="482"/>
              <w:cnfStyle w:val="100000000000" w:firstRow="1" w:lastRow="0" w:firstColumn="0" w:lastColumn="0" w:oddVBand="0" w:evenVBand="0" w:oddHBand="0" w:evenHBand="0" w:firstRowFirstColumn="0" w:firstRowLastColumn="0" w:lastRowFirstColumn="0" w:lastRowLastColumn="0"/>
              <w:rPr>
                <w:rFonts w:cs="Times New Roman"/>
                <w:b w:val="0"/>
                <w:bCs/>
                <w:sz w:val="24"/>
                <w:lang w:eastAsia="zh-CN"/>
              </w:rPr>
            </w:pPr>
            <w:r>
              <w:rPr>
                <w:rFonts w:cs="Times New Roman"/>
                <w:bCs/>
                <w:sz w:val="24"/>
                <w:lang w:eastAsia="zh-CN"/>
              </w:rPr>
              <w:t>因业务系统开发商的工作疏忽或对密码产品接口掌握不全，造成业务系统密码应用存在漏洞的事件，典型的有：身份鉴别时对证书有效性验证不严谨，造成已过期的、被注销的、非受信</w:t>
            </w:r>
            <w:r>
              <w:rPr>
                <w:rFonts w:cs="Times New Roman"/>
                <w:bCs/>
                <w:sz w:val="24"/>
                <w:lang w:eastAsia="zh-CN"/>
              </w:rPr>
              <w:t>CA</w:t>
            </w:r>
            <w:r>
              <w:rPr>
                <w:rFonts w:cs="Times New Roman"/>
                <w:bCs/>
                <w:sz w:val="24"/>
                <w:lang w:eastAsia="zh-CN"/>
              </w:rPr>
              <w:t>颁发的证书可以通过认证；身份鉴别时没有采用随机数签名，造成身份鉴别信息可被重放攻击等</w:t>
            </w:r>
          </w:p>
        </w:tc>
      </w:tr>
      <w:tr w:rsidR="003A0016" w14:paraId="3C04DE3D" w14:textId="77777777" w:rsidTr="003A0016">
        <w:tc>
          <w:tcPr>
            <w:cnfStyle w:val="001000000000" w:firstRow="0" w:lastRow="0" w:firstColumn="1" w:lastColumn="0" w:oddVBand="0" w:evenVBand="0" w:oddHBand="0" w:evenHBand="0" w:firstRowFirstColumn="0" w:firstRowLastColumn="0" w:lastRowFirstColumn="0" w:lastRowLastColumn="0"/>
            <w:tcW w:w="1258" w:type="pct"/>
          </w:tcPr>
          <w:p w14:paraId="3D90931D" w14:textId="77777777" w:rsidR="003A0016" w:rsidRDefault="0008438E">
            <w:pPr>
              <w:ind w:firstLine="482"/>
              <w:rPr>
                <w:rFonts w:cs="Times New Roman"/>
                <w:b/>
                <w:sz w:val="24"/>
              </w:rPr>
            </w:pPr>
            <w:proofErr w:type="spellStart"/>
            <w:r>
              <w:rPr>
                <w:rFonts w:cs="Times New Roman"/>
                <w:b/>
                <w:sz w:val="24"/>
              </w:rPr>
              <w:t>问题影响</w:t>
            </w:r>
            <w:proofErr w:type="spellEnd"/>
          </w:p>
        </w:tc>
        <w:tc>
          <w:tcPr>
            <w:tcW w:w="3742" w:type="pct"/>
            <w:tcBorders>
              <w:right w:val="single" w:sz="12" w:space="0" w:color="auto"/>
            </w:tcBorders>
          </w:tcPr>
          <w:p w14:paraId="6E688D62"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bCs/>
                <w:sz w:val="24"/>
                <w:lang w:eastAsia="zh-CN"/>
              </w:rPr>
            </w:pPr>
            <w:r>
              <w:rPr>
                <w:rFonts w:cs="Times New Roman"/>
                <w:bCs/>
                <w:sz w:val="24"/>
                <w:lang w:eastAsia="zh-CN"/>
              </w:rPr>
              <w:t>有心攻击信息</w:t>
            </w:r>
            <w:r>
              <w:rPr>
                <w:rFonts w:cs="Times New Roman" w:hint="eastAsia"/>
                <w:bCs/>
                <w:sz w:val="24"/>
                <w:lang w:eastAsia="zh-CN"/>
              </w:rPr>
              <w:t>系统</w:t>
            </w:r>
            <w:r>
              <w:rPr>
                <w:rFonts w:cs="Times New Roman"/>
                <w:bCs/>
                <w:sz w:val="24"/>
                <w:lang w:eastAsia="zh-CN"/>
              </w:rPr>
              <w:t>的</w:t>
            </w:r>
            <w:proofErr w:type="gramStart"/>
            <w:r>
              <w:rPr>
                <w:rFonts w:cs="Times New Roman"/>
                <w:bCs/>
                <w:sz w:val="24"/>
                <w:lang w:eastAsia="zh-CN"/>
              </w:rPr>
              <w:t>黑客很</w:t>
            </w:r>
            <w:proofErr w:type="gramEnd"/>
            <w:r>
              <w:rPr>
                <w:rFonts w:cs="Times New Roman"/>
                <w:bCs/>
                <w:sz w:val="24"/>
                <w:lang w:eastAsia="zh-CN"/>
              </w:rPr>
              <w:t>容易蒙混到信息系统内部，引发内部信息泄漏风险</w:t>
            </w:r>
          </w:p>
        </w:tc>
      </w:tr>
      <w:tr w:rsidR="003A0016" w14:paraId="3FD198A5" w14:textId="77777777" w:rsidTr="003A0016">
        <w:tc>
          <w:tcPr>
            <w:cnfStyle w:val="001000000000" w:firstRow="0" w:lastRow="0" w:firstColumn="1" w:lastColumn="0" w:oddVBand="0" w:evenVBand="0" w:oddHBand="0" w:evenHBand="0" w:firstRowFirstColumn="0" w:firstRowLastColumn="0" w:lastRowFirstColumn="0" w:lastRowLastColumn="0"/>
            <w:tcW w:w="1258" w:type="pct"/>
          </w:tcPr>
          <w:p w14:paraId="21CEAAE5" w14:textId="77777777" w:rsidR="003A0016" w:rsidRDefault="0008438E">
            <w:pPr>
              <w:ind w:firstLine="482"/>
              <w:rPr>
                <w:rFonts w:cs="Times New Roman"/>
                <w:b/>
                <w:sz w:val="24"/>
              </w:rPr>
            </w:pPr>
            <w:proofErr w:type="spellStart"/>
            <w:r>
              <w:rPr>
                <w:rFonts w:cs="Times New Roman"/>
                <w:b/>
                <w:sz w:val="24"/>
              </w:rPr>
              <w:t>事前防范</w:t>
            </w:r>
            <w:proofErr w:type="spellEnd"/>
          </w:p>
        </w:tc>
        <w:tc>
          <w:tcPr>
            <w:tcW w:w="3742" w:type="pct"/>
            <w:tcBorders>
              <w:right w:val="single" w:sz="12" w:space="0" w:color="auto"/>
            </w:tcBorders>
          </w:tcPr>
          <w:p w14:paraId="107ED9C7"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bCs/>
                <w:sz w:val="24"/>
                <w:lang w:eastAsia="zh-CN"/>
              </w:rPr>
            </w:pPr>
            <w:r>
              <w:rPr>
                <w:rFonts w:cs="Times New Roman"/>
                <w:bCs/>
                <w:sz w:val="24"/>
                <w:lang w:eastAsia="zh-CN"/>
              </w:rPr>
              <w:t>技术上对认证的原理进行了理论性的认证，并给出了集成的拓扑说明</w:t>
            </w:r>
            <w:r>
              <w:rPr>
                <w:rFonts w:cs="Times New Roman" w:hint="eastAsia"/>
                <w:bCs/>
                <w:sz w:val="24"/>
                <w:lang w:eastAsia="zh-CN"/>
              </w:rPr>
              <w:t>；</w:t>
            </w:r>
          </w:p>
          <w:p w14:paraId="6D755ED0"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bCs/>
                <w:sz w:val="24"/>
                <w:lang w:eastAsia="zh-CN"/>
              </w:rPr>
            </w:pPr>
            <w:r>
              <w:rPr>
                <w:rFonts w:cs="Times New Roman"/>
                <w:bCs/>
                <w:sz w:val="24"/>
                <w:lang w:eastAsia="zh-CN"/>
              </w:rPr>
              <w:t>可复制参考的集成示例，接口介绍文档</w:t>
            </w:r>
            <w:r>
              <w:rPr>
                <w:rFonts w:cs="Times New Roman" w:hint="eastAsia"/>
                <w:bCs/>
                <w:sz w:val="24"/>
                <w:lang w:eastAsia="zh-CN"/>
              </w:rPr>
              <w:t>；</w:t>
            </w:r>
          </w:p>
          <w:p w14:paraId="4AC34241"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bCs/>
                <w:sz w:val="24"/>
                <w:lang w:eastAsia="zh-CN"/>
              </w:rPr>
            </w:pPr>
            <w:r>
              <w:rPr>
                <w:rFonts w:cs="Times New Roman"/>
                <w:bCs/>
                <w:sz w:val="24"/>
                <w:lang w:eastAsia="zh-CN"/>
              </w:rPr>
              <w:t>宽且广的测试案例的覆盖</w:t>
            </w:r>
            <w:r>
              <w:rPr>
                <w:rFonts w:cs="Times New Roman" w:hint="eastAsia"/>
                <w:bCs/>
                <w:sz w:val="24"/>
                <w:lang w:eastAsia="zh-CN"/>
              </w:rPr>
              <w:t>。</w:t>
            </w:r>
          </w:p>
        </w:tc>
      </w:tr>
      <w:tr w:rsidR="003A0016" w14:paraId="50C27DD3" w14:textId="77777777" w:rsidTr="003A0016">
        <w:tc>
          <w:tcPr>
            <w:cnfStyle w:val="001000000000" w:firstRow="0" w:lastRow="0" w:firstColumn="1" w:lastColumn="0" w:oddVBand="0" w:evenVBand="0" w:oddHBand="0" w:evenHBand="0" w:firstRowFirstColumn="0" w:firstRowLastColumn="0" w:lastRowFirstColumn="0" w:lastRowLastColumn="0"/>
            <w:tcW w:w="1258" w:type="pct"/>
          </w:tcPr>
          <w:p w14:paraId="66D9D465" w14:textId="77777777" w:rsidR="003A0016" w:rsidRDefault="0008438E">
            <w:pPr>
              <w:ind w:firstLine="482"/>
              <w:rPr>
                <w:rFonts w:cs="Times New Roman"/>
                <w:b/>
                <w:sz w:val="24"/>
              </w:rPr>
            </w:pPr>
            <w:proofErr w:type="spellStart"/>
            <w:r>
              <w:rPr>
                <w:rFonts w:cs="Times New Roman"/>
                <w:b/>
                <w:sz w:val="24"/>
              </w:rPr>
              <w:t>事中处理</w:t>
            </w:r>
            <w:proofErr w:type="spellEnd"/>
          </w:p>
        </w:tc>
        <w:tc>
          <w:tcPr>
            <w:tcW w:w="3742" w:type="pct"/>
            <w:tcBorders>
              <w:right w:val="single" w:sz="12" w:space="0" w:color="auto"/>
            </w:tcBorders>
          </w:tcPr>
          <w:p w14:paraId="4DB61A75"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bCs/>
                <w:sz w:val="24"/>
                <w:lang w:eastAsia="zh-CN"/>
              </w:rPr>
            </w:pPr>
            <w:r>
              <w:rPr>
                <w:rFonts w:cs="Times New Roman"/>
                <w:bCs/>
                <w:sz w:val="24"/>
                <w:lang w:eastAsia="zh-CN"/>
              </w:rPr>
              <w:t>系统全面回退到使用证书登录前的状态</w:t>
            </w:r>
            <w:r>
              <w:rPr>
                <w:rFonts w:cs="Times New Roman" w:hint="eastAsia"/>
                <w:bCs/>
                <w:sz w:val="24"/>
                <w:lang w:eastAsia="zh-CN"/>
              </w:rPr>
              <w:t>；</w:t>
            </w:r>
          </w:p>
          <w:p w14:paraId="5E21C654"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bCs/>
                <w:sz w:val="24"/>
                <w:lang w:eastAsia="zh-CN"/>
              </w:rPr>
            </w:pPr>
            <w:r>
              <w:rPr>
                <w:rFonts w:cs="Times New Roman"/>
                <w:bCs/>
                <w:sz w:val="24"/>
                <w:lang w:eastAsia="zh-CN"/>
              </w:rPr>
              <w:t>待所有问题解决后再进行二次上线，验证</w:t>
            </w:r>
            <w:r>
              <w:rPr>
                <w:rFonts w:cs="Times New Roman" w:hint="eastAsia"/>
                <w:bCs/>
                <w:sz w:val="24"/>
                <w:lang w:eastAsia="zh-CN"/>
              </w:rPr>
              <w:t>。</w:t>
            </w:r>
          </w:p>
        </w:tc>
      </w:tr>
      <w:tr w:rsidR="003A0016" w14:paraId="6337E7F4" w14:textId="77777777" w:rsidTr="003A0016">
        <w:tc>
          <w:tcPr>
            <w:cnfStyle w:val="001000000000" w:firstRow="0" w:lastRow="0" w:firstColumn="1" w:lastColumn="0" w:oddVBand="0" w:evenVBand="0" w:oddHBand="0" w:evenHBand="0" w:firstRowFirstColumn="0" w:firstRowLastColumn="0" w:lastRowFirstColumn="0" w:lastRowLastColumn="0"/>
            <w:tcW w:w="1258" w:type="pct"/>
          </w:tcPr>
          <w:p w14:paraId="5061E46A" w14:textId="77777777" w:rsidR="003A0016" w:rsidRDefault="0008438E">
            <w:pPr>
              <w:ind w:firstLine="482"/>
              <w:rPr>
                <w:rFonts w:cs="Times New Roman"/>
                <w:b/>
                <w:sz w:val="24"/>
              </w:rPr>
            </w:pPr>
            <w:proofErr w:type="spellStart"/>
            <w:r>
              <w:rPr>
                <w:rFonts w:cs="Times New Roman"/>
                <w:b/>
                <w:sz w:val="24"/>
              </w:rPr>
              <w:t>事后处置</w:t>
            </w:r>
            <w:proofErr w:type="spellEnd"/>
          </w:p>
        </w:tc>
        <w:tc>
          <w:tcPr>
            <w:tcW w:w="3742" w:type="pct"/>
            <w:tcBorders>
              <w:right w:val="single" w:sz="12" w:space="0" w:color="auto"/>
            </w:tcBorders>
          </w:tcPr>
          <w:p w14:paraId="56848B67"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bCs/>
                <w:sz w:val="24"/>
                <w:lang w:eastAsia="zh-CN"/>
              </w:rPr>
            </w:pPr>
            <w:r>
              <w:rPr>
                <w:rFonts w:cs="Times New Roman"/>
                <w:bCs/>
                <w:sz w:val="24"/>
                <w:lang w:eastAsia="zh-CN"/>
              </w:rPr>
              <w:t>开发人员重新参考方案，做原理层的深入了解，充分理解示例代码，接口说明文档</w:t>
            </w:r>
            <w:r>
              <w:rPr>
                <w:rFonts w:cs="Times New Roman" w:hint="eastAsia"/>
                <w:bCs/>
                <w:sz w:val="24"/>
                <w:lang w:eastAsia="zh-CN"/>
              </w:rPr>
              <w:t>；</w:t>
            </w:r>
          </w:p>
          <w:p w14:paraId="35E4C08A"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bCs/>
                <w:sz w:val="24"/>
                <w:lang w:eastAsia="zh-CN"/>
              </w:rPr>
            </w:pPr>
            <w:r>
              <w:rPr>
                <w:rFonts w:cs="Times New Roman"/>
                <w:bCs/>
                <w:sz w:val="24"/>
                <w:lang w:eastAsia="zh-CN"/>
              </w:rPr>
              <w:t>重新</w:t>
            </w:r>
            <w:proofErr w:type="gramStart"/>
            <w:r>
              <w:rPr>
                <w:rFonts w:cs="Times New Roman"/>
                <w:bCs/>
                <w:sz w:val="24"/>
                <w:lang w:eastAsia="zh-CN"/>
              </w:rPr>
              <w:t>做证</w:t>
            </w:r>
            <w:proofErr w:type="gramEnd"/>
            <w:r>
              <w:rPr>
                <w:rFonts w:cs="Times New Roman"/>
                <w:bCs/>
                <w:sz w:val="24"/>
                <w:lang w:eastAsia="zh-CN"/>
              </w:rPr>
              <w:t>书认证产品的接入</w:t>
            </w:r>
            <w:r>
              <w:rPr>
                <w:rFonts w:cs="Times New Roman" w:hint="eastAsia"/>
                <w:bCs/>
                <w:sz w:val="24"/>
                <w:lang w:eastAsia="zh-CN"/>
              </w:rPr>
              <w:t>；</w:t>
            </w:r>
          </w:p>
          <w:p w14:paraId="23BB4AF9"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bCs/>
                <w:sz w:val="24"/>
                <w:lang w:eastAsia="zh-CN"/>
              </w:rPr>
            </w:pPr>
            <w:r>
              <w:rPr>
                <w:rFonts w:cs="Times New Roman"/>
                <w:bCs/>
                <w:sz w:val="24"/>
                <w:lang w:eastAsia="zh-CN"/>
              </w:rPr>
              <w:t>宽且广的测试案例的覆盖，</w:t>
            </w:r>
            <w:r>
              <w:rPr>
                <w:rFonts w:cs="Times New Roman"/>
                <w:bCs/>
                <w:sz w:val="24"/>
              </w:rPr>
              <w:t>β</w:t>
            </w:r>
            <w:r>
              <w:rPr>
                <w:rFonts w:cs="Times New Roman"/>
                <w:bCs/>
                <w:sz w:val="24"/>
                <w:lang w:eastAsia="zh-CN"/>
              </w:rPr>
              <w:t>测试</w:t>
            </w:r>
            <w:r>
              <w:rPr>
                <w:rFonts w:cs="Times New Roman" w:hint="eastAsia"/>
                <w:bCs/>
                <w:sz w:val="24"/>
                <w:lang w:eastAsia="zh-CN"/>
              </w:rPr>
              <w:t>。</w:t>
            </w:r>
          </w:p>
        </w:tc>
      </w:tr>
      <w:tr w:rsidR="003A0016" w14:paraId="02F0E6BF" w14:textId="77777777" w:rsidTr="003A0016">
        <w:tc>
          <w:tcPr>
            <w:cnfStyle w:val="001000000000" w:firstRow="0" w:lastRow="0" w:firstColumn="1" w:lastColumn="0" w:oddVBand="0" w:evenVBand="0" w:oddHBand="0" w:evenHBand="0" w:firstRowFirstColumn="0" w:firstRowLastColumn="0" w:lastRowFirstColumn="0" w:lastRowLastColumn="0"/>
            <w:tcW w:w="1258" w:type="pct"/>
            <w:tcBorders>
              <w:bottom w:val="single" w:sz="12" w:space="0" w:color="auto"/>
            </w:tcBorders>
          </w:tcPr>
          <w:p w14:paraId="72CA7000" w14:textId="77777777" w:rsidR="003A0016" w:rsidRDefault="0008438E">
            <w:pPr>
              <w:ind w:firstLine="482"/>
              <w:rPr>
                <w:rFonts w:cs="Times New Roman"/>
                <w:b/>
                <w:sz w:val="24"/>
              </w:rPr>
            </w:pPr>
            <w:proofErr w:type="spellStart"/>
            <w:r>
              <w:rPr>
                <w:rFonts w:cs="Times New Roman"/>
                <w:b/>
                <w:sz w:val="24"/>
              </w:rPr>
              <w:t>损失评估</w:t>
            </w:r>
            <w:proofErr w:type="spellEnd"/>
          </w:p>
        </w:tc>
        <w:tc>
          <w:tcPr>
            <w:tcW w:w="3742" w:type="pct"/>
            <w:tcBorders>
              <w:bottom w:val="single" w:sz="12" w:space="0" w:color="auto"/>
              <w:right w:val="single" w:sz="12" w:space="0" w:color="auto"/>
            </w:tcBorders>
          </w:tcPr>
          <w:p w14:paraId="5B37B393"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bCs/>
                <w:sz w:val="24"/>
                <w:lang w:eastAsia="zh-CN"/>
              </w:rPr>
            </w:pPr>
            <w:r>
              <w:rPr>
                <w:rFonts w:cs="Times New Roman"/>
                <w:bCs/>
                <w:sz w:val="24"/>
                <w:lang w:eastAsia="zh-CN"/>
              </w:rPr>
              <w:t>延误了强身份认证的上线进度，给系统安全性存在身份认证方面的不足，容易受到黑客密码穷举，</w:t>
            </w:r>
            <w:proofErr w:type="gramStart"/>
            <w:r>
              <w:rPr>
                <w:rFonts w:cs="Times New Roman"/>
                <w:bCs/>
                <w:sz w:val="24"/>
                <w:lang w:eastAsia="zh-CN"/>
              </w:rPr>
              <w:t>撞库等</w:t>
            </w:r>
            <w:proofErr w:type="gramEnd"/>
            <w:r>
              <w:rPr>
                <w:rFonts w:cs="Times New Roman"/>
                <w:bCs/>
                <w:sz w:val="24"/>
                <w:lang w:eastAsia="zh-CN"/>
              </w:rPr>
              <w:t>方面的攻击，存在内部信息泄漏的风险。</w:t>
            </w:r>
          </w:p>
        </w:tc>
      </w:tr>
    </w:tbl>
    <w:p w14:paraId="6ED0E6C7" w14:textId="77777777" w:rsidR="003A0016" w:rsidRDefault="0008438E">
      <w:pPr>
        <w:pStyle w:val="Normalb47930c7"/>
        <w:ind w:firstLine="560"/>
      </w:pPr>
      <w:r>
        <w:rPr>
          <w:rFonts w:hint="eastAsia"/>
        </w:rPr>
        <w:t>2</w:t>
      </w:r>
      <w:r>
        <w:rPr>
          <w:rFonts w:hint="eastAsia"/>
        </w:rPr>
        <w:t>、密码运行过程中出现的安全事件应急处置预案</w:t>
      </w:r>
    </w:p>
    <w:p w14:paraId="5F3265BE" w14:textId="77777777" w:rsidR="003A0016" w:rsidRDefault="0008438E">
      <w:pPr>
        <w:pStyle w:val="Normalb47930c7"/>
        <w:ind w:firstLine="560"/>
      </w:pPr>
      <w:r>
        <w:rPr>
          <w:rFonts w:hint="eastAsia"/>
        </w:rPr>
        <w:t>针对密码运行过程中的安全事件，应急处置预案设计如下，包括系统管理员证书失效、系统服务器证书失效、密钥泄漏、密码设备故</w:t>
      </w:r>
      <w:r>
        <w:rPr>
          <w:rFonts w:hint="eastAsia"/>
        </w:rPr>
        <w:lastRenderedPageBreak/>
        <w:t>障、密码设备的安全漏洞。</w:t>
      </w:r>
    </w:p>
    <w:p w14:paraId="2B7607C3" w14:textId="77777777" w:rsidR="003A0016" w:rsidRDefault="0008438E">
      <w:pPr>
        <w:numPr>
          <w:ilvl w:val="1"/>
          <w:numId w:val="18"/>
        </w:numPr>
        <w:rPr>
          <w:rFonts w:ascii="仿宋" w:eastAsia="仿宋" w:hAnsi="仿宋" w:cs="仿宋"/>
          <w:sz w:val="28"/>
          <w:szCs w:val="28"/>
          <w:lang w:eastAsia="zh-CN"/>
        </w:rPr>
      </w:pPr>
      <w:r>
        <w:rPr>
          <w:rFonts w:ascii="仿宋" w:eastAsia="仿宋" w:hAnsi="仿宋" w:cs="仿宋" w:hint="eastAsia"/>
          <w:sz w:val="28"/>
          <w:szCs w:val="28"/>
          <w:lang w:eastAsia="zh-CN"/>
        </w:rPr>
        <w:t>系统管理员证书失效，如</w:t>
      </w:r>
      <w:r>
        <w:rPr>
          <w:rFonts w:ascii="仿宋" w:eastAsia="仿宋" w:hAnsi="仿宋" w:cs="仿宋" w:hint="eastAsia"/>
          <w:sz w:val="28"/>
          <w:szCs w:val="28"/>
        </w:rPr>
        <w:fldChar w:fldCharType="begin"/>
      </w:r>
      <w:r>
        <w:rPr>
          <w:rFonts w:ascii="仿宋" w:eastAsia="仿宋" w:hAnsi="仿宋" w:cs="仿宋" w:hint="eastAsia"/>
          <w:sz w:val="28"/>
          <w:szCs w:val="28"/>
          <w:lang w:eastAsia="zh-CN"/>
        </w:rPr>
        <w:instrText xml:space="preserve"> REF _Ref103619473 \h  \* MERGEFORMAT </w:instrText>
      </w:r>
      <w:r>
        <w:rPr>
          <w:rFonts w:ascii="仿宋" w:eastAsia="仿宋" w:hAnsi="仿宋" w:cs="仿宋" w:hint="eastAsia"/>
          <w:sz w:val="28"/>
          <w:szCs w:val="28"/>
        </w:rPr>
      </w:r>
      <w:r>
        <w:rPr>
          <w:rFonts w:ascii="仿宋" w:eastAsia="仿宋" w:hAnsi="仿宋" w:cs="仿宋" w:hint="eastAsia"/>
          <w:sz w:val="28"/>
          <w:szCs w:val="28"/>
        </w:rPr>
        <w:fldChar w:fldCharType="separate"/>
      </w:r>
      <w:r>
        <w:rPr>
          <w:rFonts w:ascii="仿宋" w:eastAsia="仿宋" w:hAnsi="仿宋" w:cs="仿宋" w:hint="eastAsia"/>
          <w:sz w:val="28"/>
          <w:szCs w:val="28"/>
          <w:lang w:eastAsia="zh-CN"/>
        </w:rPr>
        <w:t>表 6.4</w:t>
      </w:r>
      <w:r>
        <w:rPr>
          <w:rFonts w:ascii="仿宋" w:eastAsia="仿宋" w:hAnsi="仿宋" w:cs="仿宋" w:hint="eastAsia"/>
          <w:sz w:val="28"/>
          <w:szCs w:val="28"/>
        </w:rPr>
        <w:fldChar w:fldCharType="end"/>
      </w:r>
      <w:r>
        <w:rPr>
          <w:rFonts w:ascii="仿宋" w:eastAsia="仿宋" w:hAnsi="仿宋" w:cs="仿宋" w:hint="eastAsia"/>
          <w:sz w:val="28"/>
          <w:szCs w:val="28"/>
          <w:lang w:eastAsia="zh-CN"/>
        </w:rPr>
        <w:t>所示。</w:t>
      </w:r>
    </w:p>
    <w:p w14:paraId="6A14803B" w14:textId="77777777" w:rsidR="003A0016" w:rsidRDefault="0008438E">
      <w:pPr>
        <w:keepNext/>
        <w:ind w:firstLine="560"/>
        <w:jc w:val="center"/>
        <w:rPr>
          <w:rFonts w:cs="Times New Roman"/>
        </w:rPr>
      </w:pPr>
      <w:r>
        <w:rPr>
          <w:rFonts w:cs="Times New Roman" w:hint="eastAsia"/>
        </w:rPr>
        <w:t>表</w:t>
      </w:r>
      <w:r>
        <w:rPr>
          <w:rFonts w:cs="Times New Roman" w:hint="eastAsia"/>
        </w:rPr>
        <w:t xml:space="preserve"> </w:t>
      </w:r>
      <w:r>
        <w:rPr>
          <w:rFonts w:cs="Times New Roman"/>
        </w:rPr>
        <w:fldChar w:fldCharType="begin"/>
      </w:r>
      <w:r>
        <w:rPr>
          <w:rFonts w:cs="Times New Roman"/>
        </w:rPr>
        <w:instrText xml:space="preserve"> </w:instrText>
      </w:r>
      <w:r>
        <w:rPr>
          <w:rFonts w:cs="Times New Roman" w:hint="eastAsia"/>
        </w:rPr>
        <w:instrText>STYLEREF 1 \s</w:instrText>
      </w:r>
      <w:r>
        <w:rPr>
          <w:rFonts w:cs="Times New Roman"/>
        </w:rPr>
        <w:instrText xml:space="preserve"> </w:instrText>
      </w:r>
      <w:r>
        <w:rPr>
          <w:rFonts w:cs="Times New Roman"/>
        </w:rPr>
        <w:fldChar w:fldCharType="separate"/>
      </w:r>
      <w:r>
        <w:rPr>
          <w:rFonts w:cs="Times New Roman"/>
        </w:rPr>
        <w:t>6</w:t>
      </w:r>
      <w:r>
        <w:rPr>
          <w:rFonts w:cs="Times New Roman"/>
        </w:rPr>
        <w:fldChar w:fldCharType="end"/>
      </w:r>
      <w:r>
        <w:rPr>
          <w:rFonts w:cs="Times New Roman"/>
        </w:rPr>
        <w:t>.</w:t>
      </w:r>
      <w:r>
        <w:rPr>
          <w:rFonts w:cs="Times New Roman"/>
        </w:rPr>
        <w:fldChar w:fldCharType="begin"/>
      </w:r>
      <w:r>
        <w:rPr>
          <w:rFonts w:cs="Times New Roman"/>
        </w:rPr>
        <w:instrText xml:space="preserve"> </w:instrText>
      </w:r>
      <w:r>
        <w:rPr>
          <w:rFonts w:cs="Times New Roman" w:hint="eastAsia"/>
        </w:rPr>
        <w:instrText xml:space="preserve">SEQ </w:instrText>
      </w:r>
      <w:r>
        <w:rPr>
          <w:rFonts w:cs="Times New Roman" w:hint="eastAsia"/>
        </w:rPr>
        <w:instrText>表</w:instrText>
      </w:r>
      <w:r>
        <w:rPr>
          <w:rFonts w:cs="Times New Roman" w:hint="eastAsia"/>
        </w:rPr>
        <w:instrText xml:space="preserve"> \* ARABIC \s 1</w:instrText>
      </w:r>
      <w:r>
        <w:rPr>
          <w:rFonts w:cs="Times New Roman"/>
        </w:rPr>
        <w:instrText xml:space="preserve"> </w:instrText>
      </w:r>
      <w:r>
        <w:rPr>
          <w:rFonts w:cs="Times New Roman"/>
        </w:rPr>
        <w:fldChar w:fldCharType="separate"/>
      </w:r>
      <w:r>
        <w:rPr>
          <w:rFonts w:cs="Times New Roman"/>
        </w:rPr>
        <w:t>4</w:t>
      </w:r>
      <w:r>
        <w:rPr>
          <w:rFonts w:cs="Times New Roman"/>
        </w:rPr>
        <w:fldChar w:fldCharType="end"/>
      </w:r>
      <w:r>
        <w:rPr>
          <w:rFonts w:cs="Times New Roman"/>
        </w:rPr>
        <w:t xml:space="preserve"> </w:t>
      </w:r>
      <w:proofErr w:type="spellStart"/>
      <w:r>
        <w:rPr>
          <w:rFonts w:cs="Times New Roman" w:hint="eastAsia"/>
        </w:rPr>
        <w:t>系统管理员证书失效</w:t>
      </w:r>
      <w:proofErr w:type="spellEnd"/>
    </w:p>
    <w:tbl>
      <w:tblPr>
        <w:tblStyle w:val="-1"/>
        <w:tblW w:w="4967" w:type="pct"/>
        <w:tblLook w:val="04A0" w:firstRow="1" w:lastRow="0" w:firstColumn="1" w:lastColumn="0" w:noHBand="0" w:noVBand="1"/>
      </w:tblPr>
      <w:tblGrid>
        <w:gridCol w:w="2068"/>
        <w:gridCol w:w="6153"/>
      </w:tblGrid>
      <w:tr w:rsidR="003A0016" w14:paraId="12072051" w14:textId="77777777" w:rsidTr="003A00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14:paraId="2F8840B6" w14:textId="77777777" w:rsidR="003A0016" w:rsidRDefault="0008438E">
            <w:pPr>
              <w:ind w:firstLine="482"/>
              <w:rPr>
                <w:rFonts w:cs="Times New Roman"/>
                <w:b w:val="0"/>
                <w:sz w:val="24"/>
              </w:rPr>
            </w:pPr>
            <w:proofErr w:type="spellStart"/>
            <w:r>
              <w:rPr>
                <w:rFonts w:cs="Times New Roman"/>
                <w:sz w:val="24"/>
              </w:rPr>
              <w:t>出现问题的原因</w:t>
            </w:r>
            <w:proofErr w:type="spellEnd"/>
          </w:p>
        </w:tc>
        <w:tc>
          <w:tcPr>
            <w:tcW w:w="3742" w:type="pct"/>
            <w:tcBorders>
              <w:right w:val="single" w:sz="12" w:space="0" w:color="auto"/>
            </w:tcBorders>
          </w:tcPr>
          <w:p w14:paraId="19274177" w14:textId="77777777" w:rsidR="003A0016" w:rsidRDefault="0008438E">
            <w:pPr>
              <w:ind w:firstLine="482"/>
              <w:cnfStyle w:val="100000000000" w:firstRow="1" w:lastRow="0" w:firstColumn="0" w:lastColumn="0" w:oddVBand="0" w:evenVBand="0" w:oddHBand="0" w:evenHBand="0" w:firstRowFirstColumn="0" w:firstRowLastColumn="0" w:lastRowFirstColumn="0" w:lastRowLastColumn="0"/>
              <w:rPr>
                <w:rFonts w:cs="Times New Roman"/>
                <w:b w:val="0"/>
                <w:sz w:val="24"/>
                <w:lang w:eastAsia="zh-CN"/>
              </w:rPr>
            </w:pPr>
            <w:r>
              <w:rPr>
                <w:rFonts w:cs="Times New Roman"/>
                <w:sz w:val="24"/>
                <w:lang w:eastAsia="zh-CN"/>
              </w:rPr>
              <w:t>系统管理员证书在过期前没有及时去续期、系统管理员证书介质</w:t>
            </w:r>
            <w:r>
              <w:rPr>
                <w:rFonts w:cs="Times New Roman"/>
                <w:sz w:val="24"/>
                <w:lang w:eastAsia="zh-CN"/>
              </w:rPr>
              <w:t>PIN</w:t>
            </w:r>
            <w:r>
              <w:rPr>
                <w:rFonts w:cs="Times New Roman"/>
                <w:sz w:val="24"/>
                <w:lang w:eastAsia="zh-CN"/>
              </w:rPr>
              <w:t>锁死或介质损坏。</w:t>
            </w:r>
          </w:p>
        </w:tc>
      </w:tr>
      <w:tr w:rsidR="003A0016" w14:paraId="687ED189" w14:textId="77777777" w:rsidTr="003A0016">
        <w:tc>
          <w:tcPr>
            <w:cnfStyle w:val="001000000000" w:firstRow="0" w:lastRow="0" w:firstColumn="1" w:lastColumn="0" w:oddVBand="0" w:evenVBand="0" w:oddHBand="0" w:evenHBand="0" w:firstRowFirstColumn="0" w:firstRowLastColumn="0" w:lastRowFirstColumn="0" w:lastRowLastColumn="0"/>
            <w:tcW w:w="1258" w:type="pct"/>
          </w:tcPr>
          <w:p w14:paraId="366F6BBD" w14:textId="77777777" w:rsidR="003A0016" w:rsidRDefault="0008438E">
            <w:pPr>
              <w:ind w:firstLine="482"/>
              <w:rPr>
                <w:rFonts w:cs="Times New Roman"/>
                <w:b/>
                <w:sz w:val="24"/>
              </w:rPr>
            </w:pPr>
            <w:proofErr w:type="spellStart"/>
            <w:r>
              <w:rPr>
                <w:rFonts w:cs="Times New Roman"/>
                <w:b/>
                <w:sz w:val="24"/>
              </w:rPr>
              <w:t>问题影响</w:t>
            </w:r>
            <w:proofErr w:type="spellEnd"/>
          </w:p>
        </w:tc>
        <w:tc>
          <w:tcPr>
            <w:tcW w:w="3742" w:type="pct"/>
            <w:tcBorders>
              <w:right w:val="single" w:sz="12" w:space="0" w:color="auto"/>
            </w:tcBorders>
          </w:tcPr>
          <w:p w14:paraId="6B8500DB"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系统管理员无法正常登录业务系统进行维护和管理工作，对业务系统的可用性可能会造成影响。</w:t>
            </w:r>
          </w:p>
        </w:tc>
      </w:tr>
      <w:tr w:rsidR="003A0016" w14:paraId="725BBBCC" w14:textId="77777777" w:rsidTr="003A0016">
        <w:tc>
          <w:tcPr>
            <w:cnfStyle w:val="001000000000" w:firstRow="0" w:lastRow="0" w:firstColumn="1" w:lastColumn="0" w:oddVBand="0" w:evenVBand="0" w:oddHBand="0" w:evenHBand="0" w:firstRowFirstColumn="0" w:firstRowLastColumn="0" w:lastRowFirstColumn="0" w:lastRowLastColumn="0"/>
            <w:tcW w:w="1258" w:type="pct"/>
          </w:tcPr>
          <w:p w14:paraId="643957E6" w14:textId="77777777" w:rsidR="003A0016" w:rsidRDefault="0008438E">
            <w:pPr>
              <w:ind w:firstLine="482"/>
              <w:rPr>
                <w:rFonts w:cs="Times New Roman"/>
                <w:b/>
                <w:sz w:val="24"/>
              </w:rPr>
            </w:pPr>
            <w:proofErr w:type="spellStart"/>
            <w:r>
              <w:rPr>
                <w:rFonts w:cs="Times New Roman"/>
                <w:b/>
                <w:sz w:val="24"/>
              </w:rPr>
              <w:t>事前防范</w:t>
            </w:r>
            <w:proofErr w:type="spellEnd"/>
          </w:p>
        </w:tc>
        <w:tc>
          <w:tcPr>
            <w:tcW w:w="3742" w:type="pct"/>
            <w:tcBorders>
              <w:right w:val="single" w:sz="12" w:space="0" w:color="auto"/>
            </w:tcBorders>
          </w:tcPr>
          <w:p w14:paraId="06EDF850"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设立规范制度要求：管理员每个月定期查看系统管理员证书的有效时间，设置两个管理证书介质互为备份。</w:t>
            </w:r>
          </w:p>
        </w:tc>
      </w:tr>
      <w:tr w:rsidR="003A0016" w14:paraId="4A6388C8" w14:textId="77777777" w:rsidTr="003A0016">
        <w:tc>
          <w:tcPr>
            <w:cnfStyle w:val="001000000000" w:firstRow="0" w:lastRow="0" w:firstColumn="1" w:lastColumn="0" w:oddVBand="0" w:evenVBand="0" w:oddHBand="0" w:evenHBand="0" w:firstRowFirstColumn="0" w:firstRowLastColumn="0" w:lastRowFirstColumn="0" w:lastRowLastColumn="0"/>
            <w:tcW w:w="1258" w:type="pct"/>
          </w:tcPr>
          <w:p w14:paraId="44407DCA" w14:textId="77777777" w:rsidR="003A0016" w:rsidRDefault="0008438E">
            <w:pPr>
              <w:ind w:firstLine="482"/>
              <w:rPr>
                <w:rFonts w:cs="Times New Roman"/>
                <w:b/>
                <w:sz w:val="24"/>
              </w:rPr>
            </w:pPr>
            <w:proofErr w:type="spellStart"/>
            <w:r>
              <w:rPr>
                <w:rFonts w:cs="Times New Roman"/>
                <w:b/>
                <w:sz w:val="24"/>
              </w:rPr>
              <w:t>事中处理</w:t>
            </w:r>
            <w:proofErr w:type="spellEnd"/>
          </w:p>
        </w:tc>
        <w:tc>
          <w:tcPr>
            <w:tcW w:w="3742" w:type="pct"/>
            <w:tcBorders>
              <w:right w:val="single" w:sz="12" w:space="0" w:color="auto"/>
            </w:tcBorders>
          </w:tcPr>
          <w:p w14:paraId="792691CF"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采用备份的管理证书介质登录系统；</w:t>
            </w:r>
          </w:p>
          <w:p w14:paraId="57B4B3D3"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使用备份的管理员介质做常用的系统管理员的新证书。</w:t>
            </w:r>
          </w:p>
        </w:tc>
      </w:tr>
      <w:tr w:rsidR="003A0016" w14:paraId="18836853" w14:textId="77777777" w:rsidTr="003A0016">
        <w:tc>
          <w:tcPr>
            <w:cnfStyle w:val="001000000000" w:firstRow="0" w:lastRow="0" w:firstColumn="1" w:lastColumn="0" w:oddVBand="0" w:evenVBand="0" w:oddHBand="0" w:evenHBand="0" w:firstRowFirstColumn="0" w:firstRowLastColumn="0" w:lastRowFirstColumn="0" w:lastRowLastColumn="0"/>
            <w:tcW w:w="1258" w:type="pct"/>
          </w:tcPr>
          <w:p w14:paraId="67834668" w14:textId="77777777" w:rsidR="003A0016" w:rsidRDefault="0008438E">
            <w:pPr>
              <w:ind w:firstLine="482"/>
              <w:rPr>
                <w:rFonts w:cs="Times New Roman"/>
                <w:b/>
                <w:sz w:val="24"/>
              </w:rPr>
            </w:pPr>
            <w:proofErr w:type="spellStart"/>
            <w:r>
              <w:rPr>
                <w:rFonts w:cs="Times New Roman"/>
                <w:b/>
                <w:sz w:val="24"/>
              </w:rPr>
              <w:t>事后处置</w:t>
            </w:r>
            <w:proofErr w:type="spellEnd"/>
          </w:p>
        </w:tc>
        <w:tc>
          <w:tcPr>
            <w:tcW w:w="3742" w:type="pct"/>
            <w:tcBorders>
              <w:right w:val="single" w:sz="12" w:space="0" w:color="auto"/>
            </w:tcBorders>
          </w:tcPr>
          <w:p w14:paraId="3230F73F"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加强规范制度的落实措施；</w:t>
            </w:r>
          </w:p>
          <w:p w14:paraId="1B8A0235"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强调备份的重要性，备份的使用周期要比应用中的产品周期长</w:t>
            </w:r>
            <w:r>
              <w:rPr>
                <w:rFonts w:cs="Times New Roman"/>
                <w:sz w:val="24"/>
                <w:lang w:eastAsia="zh-CN"/>
              </w:rPr>
              <w:t>1.5-2</w:t>
            </w:r>
            <w:r>
              <w:rPr>
                <w:rFonts w:cs="Times New Roman"/>
                <w:sz w:val="24"/>
                <w:lang w:eastAsia="zh-CN"/>
              </w:rPr>
              <w:t>倍。</w:t>
            </w:r>
          </w:p>
        </w:tc>
      </w:tr>
      <w:tr w:rsidR="003A0016" w14:paraId="71094734" w14:textId="77777777" w:rsidTr="003A0016">
        <w:trPr>
          <w:trHeight w:val="149"/>
        </w:trPr>
        <w:tc>
          <w:tcPr>
            <w:cnfStyle w:val="001000000000" w:firstRow="0" w:lastRow="0" w:firstColumn="1" w:lastColumn="0" w:oddVBand="0" w:evenVBand="0" w:oddHBand="0" w:evenHBand="0" w:firstRowFirstColumn="0" w:firstRowLastColumn="0" w:lastRowFirstColumn="0" w:lastRowLastColumn="0"/>
            <w:tcW w:w="1258" w:type="pct"/>
            <w:tcBorders>
              <w:bottom w:val="single" w:sz="12" w:space="0" w:color="auto"/>
            </w:tcBorders>
          </w:tcPr>
          <w:p w14:paraId="0445ED0E" w14:textId="77777777" w:rsidR="003A0016" w:rsidRDefault="0008438E">
            <w:pPr>
              <w:ind w:firstLine="482"/>
              <w:rPr>
                <w:rFonts w:cs="Times New Roman"/>
                <w:b/>
                <w:sz w:val="24"/>
              </w:rPr>
            </w:pPr>
            <w:proofErr w:type="spellStart"/>
            <w:r>
              <w:rPr>
                <w:rFonts w:cs="Times New Roman"/>
                <w:b/>
                <w:sz w:val="24"/>
              </w:rPr>
              <w:t>损失评估</w:t>
            </w:r>
            <w:proofErr w:type="spellEnd"/>
          </w:p>
        </w:tc>
        <w:tc>
          <w:tcPr>
            <w:tcW w:w="3742" w:type="pct"/>
            <w:tcBorders>
              <w:bottom w:val="single" w:sz="12" w:space="0" w:color="auto"/>
              <w:right w:val="single" w:sz="12" w:space="0" w:color="auto"/>
            </w:tcBorders>
          </w:tcPr>
          <w:p w14:paraId="09A3EEB5"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管理员登录不及时导致系统维护不及时，造成密码服务的连续性服务中断。</w:t>
            </w:r>
          </w:p>
        </w:tc>
      </w:tr>
    </w:tbl>
    <w:p w14:paraId="0BFD919A" w14:textId="77777777" w:rsidR="003A0016" w:rsidRDefault="0008438E">
      <w:pPr>
        <w:pStyle w:val="Normalb47930c7"/>
        <w:ind w:firstLine="560"/>
      </w:pPr>
      <w:r>
        <w:rPr>
          <w:rFonts w:hint="eastAsia"/>
        </w:rPr>
        <w:t>系统服务器证书失效，如</w:t>
      </w:r>
      <w:r>
        <w:rPr>
          <w:rFonts w:hint="eastAsia"/>
        </w:rPr>
        <w:fldChar w:fldCharType="begin"/>
      </w:r>
      <w:r>
        <w:rPr>
          <w:rFonts w:hint="eastAsia"/>
        </w:rPr>
        <w:instrText xml:space="preserve"> REF _Ref103619505 \h  \* MERGEFORMAT </w:instrText>
      </w:r>
      <w:r>
        <w:rPr>
          <w:rFonts w:hint="eastAsia"/>
        </w:rPr>
      </w:r>
      <w:r>
        <w:rPr>
          <w:rFonts w:hint="eastAsia"/>
        </w:rPr>
        <w:fldChar w:fldCharType="separate"/>
      </w:r>
      <w:r>
        <w:rPr>
          <w:rFonts w:hint="eastAsia"/>
        </w:rPr>
        <w:t>表</w:t>
      </w:r>
      <w:r>
        <w:rPr>
          <w:rFonts w:hint="eastAsia"/>
        </w:rPr>
        <w:t xml:space="preserve"> 5.6</w:t>
      </w:r>
      <w:r>
        <w:rPr>
          <w:rFonts w:hint="eastAsia"/>
        </w:rPr>
        <w:fldChar w:fldCharType="end"/>
      </w:r>
      <w:r>
        <w:rPr>
          <w:rFonts w:hint="eastAsia"/>
        </w:rPr>
        <w:t>所示。</w:t>
      </w:r>
    </w:p>
    <w:p w14:paraId="19C7703A" w14:textId="77777777" w:rsidR="003A0016" w:rsidRDefault="0008438E">
      <w:pPr>
        <w:keepNext/>
        <w:ind w:firstLine="560"/>
        <w:jc w:val="center"/>
        <w:rPr>
          <w:rFonts w:cs="Times New Roman"/>
        </w:rPr>
      </w:pPr>
      <w:r>
        <w:rPr>
          <w:rFonts w:cs="Times New Roman" w:hint="eastAsia"/>
        </w:rPr>
        <w:t>表</w:t>
      </w:r>
      <w:r>
        <w:rPr>
          <w:rFonts w:cs="Times New Roman" w:hint="eastAsia"/>
        </w:rPr>
        <w:t xml:space="preserve"> </w:t>
      </w:r>
      <w:r>
        <w:rPr>
          <w:rFonts w:cs="Times New Roman"/>
        </w:rPr>
        <w:fldChar w:fldCharType="begin"/>
      </w:r>
      <w:r>
        <w:rPr>
          <w:rFonts w:cs="Times New Roman"/>
        </w:rPr>
        <w:instrText xml:space="preserve"> </w:instrText>
      </w:r>
      <w:r>
        <w:rPr>
          <w:rFonts w:cs="Times New Roman" w:hint="eastAsia"/>
        </w:rPr>
        <w:instrText>STYLEREF 1 \s</w:instrText>
      </w:r>
      <w:r>
        <w:rPr>
          <w:rFonts w:cs="Times New Roman"/>
        </w:rPr>
        <w:instrText xml:space="preserve"> </w:instrText>
      </w:r>
      <w:r>
        <w:rPr>
          <w:rFonts w:cs="Times New Roman"/>
        </w:rPr>
        <w:fldChar w:fldCharType="separate"/>
      </w:r>
      <w:r>
        <w:rPr>
          <w:rFonts w:cs="Times New Roman"/>
        </w:rPr>
        <w:t>6</w:t>
      </w:r>
      <w:r>
        <w:rPr>
          <w:rFonts w:cs="Times New Roman"/>
        </w:rPr>
        <w:fldChar w:fldCharType="end"/>
      </w:r>
      <w:r>
        <w:rPr>
          <w:rFonts w:cs="Times New Roman"/>
        </w:rPr>
        <w:t>.</w:t>
      </w:r>
      <w:r>
        <w:rPr>
          <w:rFonts w:cs="Times New Roman"/>
        </w:rPr>
        <w:fldChar w:fldCharType="begin"/>
      </w:r>
      <w:r>
        <w:rPr>
          <w:rFonts w:cs="Times New Roman"/>
        </w:rPr>
        <w:instrText xml:space="preserve"> </w:instrText>
      </w:r>
      <w:r>
        <w:rPr>
          <w:rFonts w:cs="Times New Roman" w:hint="eastAsia"/>
        </w:rPr>
        <w:instrText xml:space="preserve">SEQ </w:instrText>
      </w:r>
      <w:r>
        <w:rPr>
          <w:rFonts w:cs="Times New Roman" w:hint="eastAsia"/>
        </w:rPr>
        <w:instrText>表</w:instrText>
      </w:r>
      <w:r>
        <w:rPr>
          <w:rFonts w:cs="Times New Roman" w:hint="eastAsia"/>
        </w:rPr>
        <w:instrText xml:space="preserve"> \* ARABIC \s 1</w:instrText>
      </w:r>
      <w:r>
        <w:rPr>
          <w:rFonts w:cs="Times New Roman"/>
        </w:rPr>
        <w:instrText xml:space="preserve"> </w:instrText>
      </w:r>
      <w:r>
        <w:rPr>
          <w:rFonts w:cs="Times New Roman"/>
        </w:rPr>
        <w:fldChar w:fldCharType="separate"/>
      </w:r>
      <w:r>
        <w:rPr>
          <w:rFonts w:cs="Times New Roman"/>
        </w:rPr>
        <w:t>5</w:t>
      </w:r>
      <w:r>
        <w:rPr>
          <w:rFonts w:cs="Times New Roman"/>
        </w:rPr>
        <w:fldChar w:fldCharType="end"/>
      </w:r>
      <w:r>
        <w:rPr>
          <w:rFonts w:cs="Times New Roman"/>
        </w:rPr>
        <w:t xml:space="preserve"> </w:t>
      </w:r>
      <w:proofErr w:type="spellStart"/>
      <w:r>
        <w:rPr>
          <w:rFonts w:cs="Times New Roman" w:hint="eastAsia"/>
        </w:rPr>
        <w:t>系统服务器证书失效</w:t>
      </w:r>
      <w:proofErr w:type="spellEnd"/>
    </w:p>
    <w:tbl>
      <w:tblPr>
        <w:tblStyle w:val="-1"/>
        <w:tblW w:w="4967" w:type="pct"/>
        <w:tblLook w:val="04A0" w:firstRow="1" w:lastRow="0" w:firstColumn="1" w:lastColumn="0" w:noHBand="0" w:noVBand="1"/>
      </w:tblPr>
      <w:tblGrid>
        <w:gridCol w:w="2068"/>
        <w:gridCol w:w="6153"/>
      </w:tblGrid>
      <w:tr w:rsidR="003A0016" w14:paraId="7659565A" w14:textId="77777777" w:rsidTr="003A00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14:paraId="13292C27" w14:textId="77777777" w:rsidR="003A0016" w:rsidRDefault="0008438E">
            <w:pPr>
              <w:ind w:firstLine="482"/>
              <w:rPr>
                <w:rFonts w:cs="Times New Roman"/>
                <w:b w:val="0"/>
                <w:sz w:val="24"/>
              </w:rPr>
            </w:pPr>
            <w:proofErr w:type="spellStart"/>
            <w:r>
              <w:rPr>
                <w:rFonts w:cs="Times New Roman"/>
                <w:sz w:val="24"/>
              </w:rPr>
              <w:t>出现问题的原因</w:t>
            </w:r>
            <w:proofErr w:type="spellEnd"/>
          </w:p>
        </w:tc>
        <w:tc>
          <w:tcPr>
            <w:tcW w:w="3742" w:type="pct"/>
            <w:tcBorders>
              <w:right w:val="single" w:sz="12" w:space="0" w:color="auto"/>
            </w:tcBorders>
          </w:tcPr>
          <w:p w14:paraId="2D8F87CC" w14:textId="77777777" w:rsidR="003A0016" w:rsidRDefault="0008438E">
            <w:pPr>
              <w:ind w:firstLine="482"/>
              <w:cnfStyle w:val="100000000000" w:firstRow="1" w:lastRow="0" w:firstColumn="0" w:lastColumn="0" w:oddVBand="0" w:evenVBand="0" w:oddHBand="0" w:evenHBand="0" w:firstRowFirstColumn="0" w:firstRowLastColumn="0" w:lastRowFirstColumn="0" w:lastRowLastColumn="0"/>
              <w:rPr>
                <w:rFonts w:cs="Times New Roman"/>
                <w:b w:val="0"/>
                <w:sz w:val="24"/>
                <w:lang w:eastAsia="zh-CN"/>
              </w:rPr>
            </w:pPr>
            <w:r>
              <w:rPr>
                <w:rFonts w:cs="Times New Roman"/>
                <w:sz w:val="24"/>
                <w:lang w:eastAsia="zh-CN"/>
              </w:rPr>
              <w:t>业务系统的服务器证书在过期前没有及时去续期；业务系统</w:t>
            </w:r>
            <w:r>
              <w:rPr>
                <w:rFonts w:cs="Times New Roman"/>
                <w:sz w:val="24"/>
                <w:lang w:eastAsia="zh-CN"/>
              </w:rPr>
              <w:t>IP</w:t>
            </w:r>
            <w:r>
              <w:rPr>
                <w:rFonts w:cs="Times New Roman"/>
                <w:sz w:val="24"/>
                <w:lang w:eastAsia="zh-CN"/>
              </w:rPr>
              <w:t>或域名修改没有及时申请新的</w:t>
            </w:r>
            <w:r>
              <w:rPr>
                <w:rFonts w:cs="Times New Roman"/>
                <w:sz w:val="24"/>
                <w:lang w:eastAsia="zh-CN"/>
              </w:rPr>
              <w:t>IP</w:t>
            </w:r>
            <w:r>
              <w:rPr>
                <w:rFonts w:cs="Times New Roman"/>
                <w:sz w:val="24"/>
                <w:lang w:eastAsia="zh-CN"/>
              </w:rPr>
              <w:t>或域名证书。</w:t>
            </w:r>
          </w:p>
        </w:tc>
      </w:tr>
      <w:tr w:rsidR="003A0016" w14:paraId="5E79FE03" w14:textId="77777777" w:rsidTr="003A0016">
        <w:tc>
          <w:tcPr>
            <w:cnfStyle w:val="001000000000" w:firstRow="0" w:lastRow="0" w:firstColumn="1" w:lastColumn="0" w:oddVBand="0" w:evenVBand="0" w:oddHBand="0" w:evenHBand="0" w:firstRowFirstColumn="0" w:firstRowLastColumn="0" w:lastRowFirstColumn="0" w:lastRowLastColumn="0"/>
            <w:tcW w:w="1258" w:type="pct"/>
          </w:tcPr>
          <w:p w14:paraId="5C52B234" w14:textId="77777777" w:rsidR="003A0016" w:rsidRDefault="0008438E">
            <w:pPr>
              <w:ind w:firstLine="482"/>
              <w:rPr>
                <w:rFonts w:cs="Times New Roman"/>
                <w:b/>
                <w:sz w:val="24"/>
              </w:rPr>
            </w:pPr>
            <w:proofErr w:type="spellStart"/>
            <w:r>
              <w:rPr>
                <w:rFonts w:cs="Times New Roman"/>
                <w:b/>
                <w:sz w:val="24"/>
              </w:rPr>
              <w:t>问题影响</w:t>
            </w:r>
            <w:proofErr w:type="spellEnd"/>
          </w:p>
        </w:tc>
        <w:tc>
          <w:tcPr>
            <w:tcW w:w="3742" w:type="pct"/>
            <w:tcBorders>
              <w:right w:val="single" w:sz="12" w:space="0" w:color="auto"/>
            </w:tcBorders>
          </w:tcPr>
          <w:p w14:paraId="6B8B6A4D"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服务器证书验证失败，影响业务系统的</w:t>
            </w:r>
            <w:proofErr w:type="gramStart"/>
            <w:r>
              <w:rPr>
                <w:rFonts w:cs="Times New Roman"/>
                <w:sz w:val="24"/>
                <w:lang w:eastAsia="zh-CN"/>
              </w:rPr>
              <w:t>正常访问</w:t>
            </w:r>
            <w:proofErr w:type="gramEnd"/>
          </w:p>
        </w:tc>
      </w:tr>
      <w:tr w:rsidR="003A0016" w14:paraId="52D7FA1A" w14:textId="77777777" w:rsidTr="003A0016">
        <w:tc>
          <w:tcPr>
            <w:cnfStyle w:val="001000000000" w:firstRow="0" w:lastRow="0" w:firstColumn="1" w:lastColumn="0" w:oddVBand="0" w:evenVBand="0" w:oddHBand="0" w:evenHBand="0" w:firstRowFirstColumn="0" w:firstRowLastColumn="0" w:lastRowFirstColumn="0" w:lastRowLastColumn="0"/>
            <w:tcW w:w="1258" w:type="pct"/>
          </w:tcPr>
          <w:p w14:paraId="0912A49E" w14:textId="77777777" w:rsidR="003A0016" w:rsidRDefault="0008438E">
            <w:pPr>
              <w:ind w:firstLine="482"/>
              <w:rPr>
                <w:rFonts w:cs="Times New Roman"/>
                <w:b/>
                <w:sz w:val="24"/>
              </w:rPr>
            </w:pPr>
            <w:proofErr w:type="spellStart"/>
            <w:r>
              <w:rPr>
                <w:rFonts w:cs="Times New Roman"/>
                <w:b/>
                <w:sz w:val="24"/>
              </w:rPr>
              <w:t>事前防范</w:t>
            </w:r>
            <w:proofErr w:type="spellEnd"/>
          </w:p>
        </w:tc>
        <w:tc>
          <w:tcPr>
            <w:tcW w:w="3742" w:type="pct"/>
            <w:tcBorders>
              <w:right w:val="single" w:sz="12" w:space="0" w:color="auto"/>
            </w:tcBorders>
          </w:tcPr>
          <w:p w14:paraId="2B41E79D"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设立规范制度要求管理员每个月定期查看服务器的有效时间，确定服务器证书可继续服务的时间。</w:t>
            </w:r>
          </w:p>
          <w:p w14:paraId="1A5F3DF1"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系统的任意修改需要做出风险评估后，落实准备条件再做切换或更改。</w:t>
            </w:r>
          </w:p>
        </w:tc>
      </w:tr>
      <w:tr w:rsidR="003A0016" w14:paraId="1B4116DC" w14:textId="77777777" w:rsidTr="003A0016">
        <w:tc>
          <w:tcPr>
            <w:cnfStyle w:val="001000000000" w:firstRow="0" w:lastRow="0" w:firstColumn="1" w:lastColumn="0" w:oddVBand="0" w:evenVBand="0" w:oddHBand="0" w:evenHBand="0" w:firstRowFirstColumn="0" w:firstRowLastColumn="0" w:lastRowFirstColumn="0" w:lastRowLastColumn="0"/>
            <w:tcW w:w="1258" w:type="pct"/>
          </w:tcPr>
          <w:p w14:paraId="42A29016" w14:textId="77777777" w:rsidR="003A0016" w:rsidRDefault="0008438E">
            <w:pPr>
              <w:ind w:firstLine="482"/>
              <w:rPr>
                <w:rFonts w:cs="Times New Roman"/>
                <w:b/>
                <w:sz w:val="24"/>
              </w:rPr>
            </w:pPr>
            <w:proofErr w:type="spellStart"/>
            <w:r>
              <w:rPr>
                <w:rFonts w:cs="Times New Roman"/>
                <w:b/>
                <w:sz w:val="24"/>
              </w:rPr>
              <w:t>事中处理</w:t>
            </w:r>
            <w:proofErr w:type="spellEnd"/>
          </w:p>
        </w:tc>
        <w:tc>
          <w:tcPr>
            <w:tcW w:w="3742" w:type="pct"/>
            <w:tcBorders>
              <w:right w:val="single" w:sz="12" w:space="0" w:color="auto"/>
            </w:tcBorders>
          </w:tcPr>
          <w:p w14:paraId="717E7142"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针对证书过期问题，一方面管理员需要尽快为过期的服务器证书续期；另一方面向</w:t>
            </w:r>
            <w:r>
              <w:rPr>
                <w:rFonts w:cs="Times New Roman"/>
                <w:sz w:val="24"/>
                <w:lang w:eastAsia="zh-CN"/>
              </w:rPr>
              <w:t>CA</w:t>
            </w:r>
            <w:r>
              <w:rPr>
                <w:rFonts w:cs="Times New Roman"/>
                <w:sz w:val="24"/>
                <w:lang w:eastAsia="zh-CN"/>
              </w:rPr>
              <w:t>机构申请临时服务器证书过渡网站正常应用。</w:t>
            </w:r>
          </w:p>
          <w:p w14:paraId="1ACBE5F1"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没有及时申请新</w:t>
            </w:r>
            <w:r>
              <w:rPr>
                <w:rFonts w:cs="Times New Roman" w:hint="eastAsia"/>
                <w:sz w:val="24"/>
                <w:lang w:eastAsia="zh-CN"/>
              </w:rPr>
              <w:t>的</w:t>
            </w:r>
            <w:r>
              <w:rPr>
                <w:rFonts w:cs="Times New Roman" w:hint="eastAsia"/>
                <w:sz w:val="24"/>
                <w:lang w:eastAsia="zh-CN"/>
              </w:rPr>
              <w:t>IP</w:t>
            </w:r>
            <w:r>
              <w:rPr>
                <w:rFonts w:cs="Times New Roman" w:hint="eastAsia"/>
                <w:sz w:val="24"/>
                <w:lang w:eastAsia="zh-CN"/>
              </w:rPr>
              <w:t>或域名证书</w:t>
            </w:r>
            <w:r>
              <w:rPr>
                <w:rFonts w:cs="Times New Roman"/>
                <w:sz w:val="24"/>
                <w:lang w:eastAsia="zh-CN"/>
              </w:rPr>
              <w:t>，采用</w:t>
            </w:r>
            <w:r>
              <w:rPr>
                <w:rFonts w:cs="Times New Roman"/>
                <w:sz w:val="24"/>
                <w:lang w:eastAsia="zh-CN"/>
              </w:rPr>
              <w:t>IP</w:t>
            </w:r>
            <w:r>
              <w:rPr>
                <w:rFonts w:cs="Times New Roman"/>
                <w:sz w:val="24"/>
                <w:lang w:eastAsia="zh-CN"/>
              </w:rPr>
              <w:t>或域名回退机制，待新证书申请下来后再做</w:t>
            </w:r>
            <w:r>
              <w:rPr>
                <w:rFonts w:cs="Times New Roman"/>
                <w:sz w:val="24"/>
                <w:lang w:eastAsia="zh-CN"/>
              </w:rPr>
              <w:t>IP</w:t>
            </w:r>
            <w:r>
              <w:rPr>
                <w:rFonts w:cs="Times New Roman"/>
                <w:sz w:val="24"/>
                <w:lang w:eastAsia="zh-CN"/>
              </w:rPr>
              <w:t>或域名的切换</w:t>
            </w:r>
            <w:r>
              <w:rPr>
                <w:rFonts w:cs="Times New Roman" w:hint="eastAsia"/>
                <w:sz w:val="24"/>
                <w:lang w:eastAsia="zh-CN"/>
              </w:rPr>
              <w:t>。</w:t>
            </w:r>
          </w:p>
        </w:tc>
      </w:tr>
      <w:tr w:rsidR="003A0016" w14:paraId="2741A7FF" w14:textId="77777777" w:rsidTr="003A0016">
        <w:tc>
          <w:tcPr>
            <w:cnfStyle w:val="001000000000" w:firstRow="0" w:lastRow="0" w:firstColumn="1" w:lastColumn="0" w:oddVBand="0" w:evenVBand="0" w:oddHBand="0" w:evenHBand="0" w:firstRowFirstColumn="0" w:firstRowLastColumn="0" w:lastRowFirstColumn="0" w:lastRowLastColumn="0"/>
            <w:tcW w:w="1258" w:type="pct"/>
          </w:tcPr>
          <w:p w14:paraId="2B16B444" w14:textId="77777777" w:rsidR="003A0016" w:rsidRDefault="0008438E">
            <w:pPr>
              <w:ind w:firstLine="482"/>
              <w:rPr>
                <w:rFonts w:cs="Times New Roman"/>
                <w:b/>
                <w:sz w:val="24"/>
              </w:rPr>
            </w:pPr>
            <w:proofErr w:type="spellStart"/>
            <w:r>
              <w:rPr>
                <w:rFonts w:cs="Times New Roman"/>
                <w:b/>
                <w:sz w:val="24"/>
              </w:rPr>
              <w:t>事后处置</w:t>
            </w:r>
            <w:proofErr w:type="spellEnd"/>
          </w:p>
        </w:tc>
        <w:tc>
          <w:tcPr>
            <w:tcW w:w="3742" w:type="pct"/>
            <w:tcBorders>
              <w:right w:val="single" w:sz="12" w:space="0" w:color="auto"/>
            </w:tcBorders>
          </w:tcPr>
          <w:p w14:paraId="210E4CFA"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加强规范制度的落实措施；</w:t>
            </w:r>
          </w:p>
          <w:p w14:paraId="3CABD61B"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加强从测试到生产的验证性测试。</w:t>
            </w:r>
          </w:p>
        </w:tc>
      </w:tr>
      <w:tr w:rsidR="003A0016" w14:paraId="4B6B499A" w14:textId="77777777" w:rsidTr="003A0016">
        <w:tc>
          <w:tcPr>
            <w:cnfStyle w:val="001000000000" w:firstRow="0" w:lastRow="0" w:firstColumn="1" w:lastColumn="0" w:oddVBand="0" w:evenVBand="0" w:oddHBand="0" w:evenHBand="0" w:firstRowFirstColumn="0" w:firstRowLastColumn="0" w:lastRowFirstColumn="0" w:lastRowLastColumn="0"/>
            <w:tcW w:w="1258" w:type="pct"/>
            <w:tcBorders>
              <w:bottom w:val="single" w:sz="12" w:space="0" w:color="auto"/>
            </w:tcBorders>
          </w:tcPr>
          <w:p w14:paraId="1CD6A17A" w14:textId="77777777" w:rsidR="003A0016" w:rsidRDefault="0008438E">
            <w:pPr>
              <w:ind w:firstLine="482"/>
              <w:rPr>
                <w:rFonts w:cs="Times New Roman"/>
                <w:b/>
                <w:sz w:val="24"/>
              </w:rPr>
            </w:pPr>
            <w:proofErr w:type="spellStart"/>
            <w:r>
              <w:rPr>
                <w:rFonts w:cs="Times New Roman"/>
                <w:b/>
                <w:sz w:val="24"/>
              </w:rPr>
              <w:t>损失评估</w:t>
            </w:r>
            <w:proofErr w:type="spellEnd"/>
          </w:p>
        </w:tc>
        <w:tc>
          <w:tcPr>
            <w:tcW w:w="3742" w:type="pct"/>
            <w:tcBorders>
              <w:bottom w:val="single" w:sz="12" w:space="0" w:color="auto"/>
              <w:right w:val="single" w:sz="12" w:space="0" w:color="auto"/>
            </w:tcBorders>
          </w:tcPr>
          <w:p w14:paraId="70FD95DE"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影响信息系统的</w:t>
            </w:r>
            <w:r>
              <w:rPr>
                <w:rFonts w:cs="Times New Roman"/>
                <w:sz w:val="24"/>
                <w:lang w:eastAsia="zh-CN"/>
              </w:rPr>
              <w:t>IP</w:t>
            </w:r>
            <w:r>
              <w:rPr>
                <w:rFonts w:cs="Times New Roman"/>
                <w:sz w:val="24"/>
                <w:lang w:eastAsia="zh-CN"/>
              </w:rPr>
              <w:t>或域名切换进度，临时证书申请过程和机制回退造成密码服务的连续性服务中断。</w:t>
            </w:r>
          </w:p>
        </w:tc>
      </w:tr>
    </w:tbl>
    <w:p w14:paraId="6DF37EC5" w14:textId="77777777" w:rsidR="003A0016" w:rsidRDefault="0008438E">
      <w:pPr>
        <w:pStyle w:val="Normalb47930c7"/>
        <w:ind w:firstLine="560"/>
      </w:pPr>
      <w:r>
        <w:rPr>
          <w:rFonts w:hint="eastAsia"/>
        </w:rPr>
        <w:t>密钥泄漏，如</w:t>
      </w:r>
      <w:r>
        <w:rPr>
          <w:rFonts w:hint="eastAsia"/>
        </w:rPr>
        <w:fldChar w:fldCharType="begin"/>
      </w:r>
      <w:r>
        <w:rPr>
          <w:rFonts w:hint="eastAsia"/>
        </w:rPr>
        <w:instrText xml:space="preserve"> REF _Ref103619532 \h  \* MERGEFORMAT </w:instrText>
      </w:r>
      <w:r>
        <w:rPr>
          <w:rFonts w:hint="eastAsia"/>
        </w:rPr>
      </w:r>
      <w:r>
        <w:rPr>
          <w:rFonts w:hint="eastAsia"/>
        </w:rPr>
        <w:fldChar w:fldCharType="separate"/>
      </w:r>
      <w:r>
        <w:rPr>
          <w:rFonts w:hint="eastAsia"/>
        </w:rPr>
        <w:t>表</w:t>
      </w:r>
      <w:r>
        <w:rPr>
          <w:rFonts w:hint="eastAsia"/>
        </w:rPr>
        <w:t xml:space="preserve"> 6.6</w:t>
      </w:r>
      <w:r>
        <w:rPr>
          <w:rFonts w:hint="eastAsia"/>
        </w:rPr>
        <w:fldChar w:fldCharType="end"/>
      </w:r>
      <w:r>
        <w:rPr>
          <w:rFonts w:hint="eastAsia"/>
        </w:rPr>
        <w:t>所示。</w:t>
      </w:r>
    </w:p>
    <w:p w14:paraId="31534600" w14:textId="77777777" w:rsidR="003A0016" w:rsidRDefault="0008438E">
      <w:pPr>
        <w:keepNext/>
        <w:ind w:firstLine="560"/>
        <w:jc w:val="center"/>
        <w:rPr>
          <w:rFonts w:cs="Times New Roman"/>
        </w:rPr>
      </w:pPr>
      <w:r>
        <w:rPr>
          <w:rFonts w:cs="Times New Roman" w:hint="eastAsia"/>
          <w:lang w:eastAsia="zh-CN"/>
        </w:rPr>
        <w:t>表</w:t>
      </w:r>
      <w:r>
        <w:rPr>
          <w:rFonts w:cs="Times New Roman" w:hint="eastAsia"/>
          <w:lang w:eastAsia="zh-CN"/>
        </w:rPr>
        <w:t xml:space="preserve"> </w:t>
      </w:r>
      <w:r>
        <w:rPr>
          <w:rFonts w:cs="Times New Roman"/>
        </w:rPr>
        <w:fldChar w:fldCharType="begin"/>
      </w:r>
      <w:r>
        <w:rPr>
          <w:rFonts w:cs="Times New Roman"/>
          <w:lang w:eastAsia="zh-CN"/>
        </w:rPr>
        <w:instrText xml:space="preserve"> </w:instrText>
      </w:r>
      <w:r>
        <w:rPr>
          <w:rFonts w:cs="Times New Roman" w:hint="eastAsia"/>
          <w:lang w:eastAsia="zh-CN"/>
        </w:rPr>
        <w:instrText>STYLEREF 1 \s</w:instrText>
      </w:r>
      <w:r>
        <w:rPr>
          <w:rFonts w:cs="Times New Roman"/>
          <w:lang w:eastAsia="zh-CN"/>
        </w:rPr>
        <w:instrText xml:space="preserve"> </w:instrText>
      </w:r>
      <w:r>
        <w:rPr>
          <w:rFonts w:cs="Times New Roman"/>
        </w:rPr>
        <w:fldChar w:fldCharType="separate"/>
      </w:r>
      <w:r>
        <w:rPr>
          <w:rFonts w:cs="Times New Roman"/>
          <w:lang w:eastAsia="zh-CN"/>
        </w:rPr>
        <w:t>6</w:t>
      </w:r>
      <w:r>
        <w:rPr>
          <w:rFonts w:cs="Times New Roman"/>
        </w:rPr>
        <w:fldChar w:fldCharType="end"/>
      </w:r>
      <w:r>
        <w:rPr>
          <w:rFonts w:cs="Times New Roman"/>
          <w:lang w:eastAsia="zh-CN"/>
        </w:rPr>
        <w:t>.</w:t>
      </w:r>
      <w:r>
        <w:rPr>
          <w:rFonts w:cs="Times New Roman"/>
        </w:rPr>
        <w:fldChar w:fldCharType="begin"/>
      </w:r>
      <w:r>
        <w:rPr>
          <w:rFonts w:cs="Times New Roman"/>
          <w:lang w:eastAsia="zh-CN"/>
        </w:rPr>
        <w:instrText xml:space="preserve"> </w:instrText>
      </w:r>
      <w:r>
        <w:rPr>
          <w:rFonts w:cs="Times New Roman" w:hint="eastAsia"/>
          <w:lang w:eastAsia="zh-CN"/>
        </w:rPr>
        <w:instrText xml:space="preserve">SEQ </w:instrText>
      </w:r>
      <w:r>
        <w:rPr>
          <w:rFonts w:cs="Times New Roman" w:hint="eastAsia"/>
          <w:lang w:eastAsia="zh-CN"/>
        </w:rPr>
        <w:instrText>表</w:instrText>
      </w:r>
      <w:r>
        <w:rPr>
          <w:rFonts w:cs="Times New Roman" w:hint="eastAsia"/>
          <w:lang w:eastAsia="zh-CN"/>
        </w:rPr>
        <w:instrText xml:space="preserve"> \* ARABIC \s 1</w:instrText>
      </w:r>
      <w:r>
        <w:rPr>
          <w:rFonts w:cs="Times New Roman"/>
          <w:lang w:eastAsia="zh-CN"/>
        </w:rPr>
        <w:instrText xml:space="preserve"> </w:instrText>
      </w:r>
      <w:r>
        <w:rPr>
          <w:rFonts w:cs="Times New Roman"/>
        </w:rPr>
        <w:fldChar w:fldCharType="separate"/>
      </w:r>
      <w:r>
        <w:rPr>
          <w:rFonts w:cs="Times New Roman"/>
        </w:rPr>
        <w:t>6</w:t>
      </w:r>
      <w:r>
        <w:rPr>
          <w:rFonts w:cs="Times New Roman"/>
        </w:rPr>
        <w:fldChar w:fldCharType="end"/>
      </w:r>
      <w:r>
        <w:rPr>
          <w:rFonts w:cs="Times New Roman"/>
        </w:rPr>
        <w:t xml:space="preserve"> </w:t>
      </w:r>
      <w:proofErr w:type="spellStart"/>
      <w:r>
        <w:rPr>
          <w:rFonts w:cs="Times New Roman" w:hint="eastAsia"/>
        </w:rPr>
        <w:t>密钥泄漏</w:t>
      </w:r>
      <w:proofErr w:type="spellEnd"/>
    </w:p>
    <w:tbl>
      <w:tblPr>
        <w:tblStyle w:val="-1"/>
        <w:tblW w:w="4967" w:type="pct"/>
        <w:tblLook w:val="04A0" w:firstRow="1" w:lastRow="0" w:firstColumn="1" w:lastColumn="0" w:noHBand="0" w:noVBand="1"/>
      </w:tblPr>
      <w:tblGrid>
        <w:gridCol w:w="2068"/>
        <w:gridCol w:w="6153"/>
      </w:tblGrid>
      <w:tr w:rsidR="003A0016" w14:paraId="6DF7529D" w14:textId="77777777" w:rsidTr="003A00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14:paraId="62B14058" w14:textId="77777777" w:rsidR="003A0016" w:rsidRDefault="0008438E">
            <w:pPr>
              <w:ind w:firstLine="482"/>
              <w:rPr>
                <w:rFonts w:cs="Times New Roman"/>
                <w:b w:val="0"/>
                <w:sz w:val="24"/>
              </w:rPr>
            </w:pPr>
            <w:proofErr w:type="spellStart"/>
            <w:r>
              <w:rPr>
                <w:rFonts w:cs="Times New Roman"/>
                <w:sz w:val="24"/>
              </w:rPr>
              <w:t>出现问题的原因</w:t>
            </w:r>
            <w:proofErr w:type="spellEnd"/>
          </w:p>
        </w:tc>
        <w:tc>
          <w:tcPr>
            <w:tcW w:w="3742" w:type="pct"/>
            <w:tcBorders>
              <w:right w:val="single" w:sz="12" w:space="0" w:color="auto"/>
            </w:tcBorders>
          </w:tcPr>
          <w:p w14:paraId="44FE61B6" w14:textId="77777777" w:rsidR="003A0016" w:rsidRDefault="0008438E">
            <w:pPr>
              <w:ind w:firstLine="482"/>
              <w:cnfStyle w:val="100000000000" w:firstRow="1" w:lastRow="0" w:firstColumn="0" w:lastColumn="0" w:oddVBand="0" w:evenVBand="0" w:oddHBand="0" w:evenHBand="0" w:firstRowFirstColumn="0" w:firstRowLastColumn="0" w:lastRowFirstColumn="0" w:lastRowLastColumn="0"/>
              <w:rPr>
                <w:rFonts w:cs="Times New Roman"/>
                <w:b w:val="0"/>
                <w:sz w:val="24"/>
                <w:lang w:eastAsia="zh-CN"/>
              </w:rPr>
            </w:pPr>
            <w:r>
              <w:rPr>
                <w:rFonts w:cs="Times New Roman"/>
                <w:sz w:val="24"/>
                <w:lang w:eastAsia="zh-CN"/>
              </w:rPr>
              <w:t>服务端的服务器密码机、签名验签服务器设备里的密钥（包括私</w:t>
            </w:r>
            <w:proofErr w:type="gramStart"/>
            <w:r>
              <w:rPr>
                <w:rFonts w:cs="Times New Roman"/>
                <w:sz w:val="24"/>
                <w:lang w:eastAsia="zh-CN"/>
              </w:rPr>
              <w:t>钥</w:t>
            </w:r>
            <w:proofErr w:type="gramEnd"/>
            <w:r>
              <w:rPr>
                <w:rFonts w:cs="Times New Roman"/>
                <w:sz w:val="24"/>
                <w:lang w:eastAsia="zh-CN"/>
              </w:rPr>
              <w:t>、对称密钥、</w:t>
            </w:r>
            <w:r>
              <w:rPr>
                <w:rFonts w:cs="Times New Roman"/>
                <w:sz w:val="24"/>
                <w:lang w:eastAsia="zh-CN"/>
              </w:rPr>
              <w:t>MAC</w:t>
            </w:r>
            <w:r>
              <w:rPr>
                <w:rFonts w:cs="Times New Roman"/>
                <w:sz w:val="24"/>
                <w:lang w:eastAsia="zh-CN"/>
              </w:rPr>
              <w:t>密钥）泄漏事件。</w:t>
            </w:r>
          </w:p>
        </w:tc>
      </w:tr>
      <w:tr w:rsidR="003A0016" w14:paraId="0F6D3868" w14:textId="77777777" w:rsidTr="003A0016">
        <w:tc>
          <w:tcPr>
            <w:cnfStyle w:val="001000000000" w:firstRow="0" w:lastRow="0" w:firstColumn="1" w:lastColumn="0" w:oddVBand="0" w:evenVBand="0" w:oddHBand="0" w:evenHBand="0" w:firstRowFirstColumn="0" w:firstRowLastColumn="0" w:lastRowFirstColumn="0" w:lastRowLastColumn="0"/>
            <w:tcW w:w="1258" w:type="pct"/>
          </w:tcPr>
          <w:p w14:paraId="44294686" w14:textId="77777777" w:rsidR="003A0016" w:rsidRDefault="0008438E">
            <w:pPr>
              <w:ind w:firstLine="482"/>
              <w:rPr>
                <w:rFonts w:cs="Times New Roman"/>
                <w:b/>
                <w:sz w:val="24"/>
              </w:rPr>
            </w:pPr>
            <w:proofErr w:type="spellStart"/>
            <w:r>
              <w:rPr>
                <w:rFonts w:cs="Times New Roman"/>
                <w:b/>
                <w:sz w:val="24"/>
              </w:rPr>
              <w:t>问题影响</w:t>
            </w:r>
            <w:proofErr w:type="spellEnd"/>
          </w:p>
        </w:tc>
        <w:tc>
          <w:tcPr>
            <w:tcW w:w="3742" w:type="pct"/>
            <w:tcBorders>
              <w:right w:val="single" w:sz="12" w:space="0" w:color="auto"/>
            </w:tcBorders>
          </w:tcPr>
          <w:p w14:paraId="7E835552"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关键敏感数据存储与传输的</w:t>
            </w:r>
            <w:r>
              <w:rPr>
                <w:rFonts w:cs="Times New Roman" w:hint="eastAsia"/>
                <w:sz w:val="24"/>
                <w:lang w:eastAsia="zh-CN"/>
              </w:rPr>
              <w:t>机</w:t>
            </w:r>
            <w:r>
              <w:rPr>
                <w:rFonts w:cs="Times New Roman"/>
                <w:sz w:val="24"/>
                <w:lang w:eastAsia="zh-CN"/>
              </w:rPr>
              <w:t>密性、完整性被破解</w:t>
            </w:r>
          </w:p>
        </w:tc>
      </w:tr>
      <w:tr w:rsidR="003A0016" w14:paraId="7C959142" w14:textId="77777777" w:rsidTr="003A0016">
        <w:tc>
          <w:tcPr>
            <w:cnfStyle w:val="001000000000" w:firstRow="0" w:lastRow="0" w:firstColumn="1" w:lastColumn="0" w:oddVBand="0" w:evenVBand="0" w:oddHBand="0" w:evenHBand="0" w:firstRowFirstColumn="0" w:firstRowLastColumn="0" w:lastRowFirstColumn="0" w:lastRowLastColumn="0"/>
            <w:tcW w:w="1258" w:type="pct"/>
          </w:tcPr>
          <w:p w14:paraId="6C19ACF2" w14:textId="77777777" w:rsidR="003A0016" w:rsidRDefault="0008438E">
            <w:pPr>
              <w:ind w:firstLine="482"/>
              <w:rPr>
                <w:rFonts w:cs="Times New Roman"/>
                <w:b/>
                <w:sz w:val="24"/>
              </w:rPr>
            </w:pPr>
            <w:proofErr w:type="spellStart"/>
            <w:r>
              <w:rPr>
                <w:rFonts w:cs="Times New Roman"/>
                <w:b/>
                <w:sz w:val="24"/>
              </w:rPr>
              <w:lastRenderedPageBreak/>
              <w:t>事前防范</w:t>
            </w:r>
            <w:proofErr w:type="spellEnd"/>
          </w:p>
        </w:tc>
        <w:tc>
          <w:tcPr>
            <w:tcW w:w="3742" w:type="pct"/>
            <w:tcBorders>
              <w:right w:val="single" w:sz="12" w:space="0" w:color="auto"/>
            </w:tcBorders>
          </w:tcPr>
          <w:p w14:paraId="300C9E7A"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密钥对应的信息系统应用模块做好登记；</w:t>
            </w:r>
          </w:p>
          <w:p w14:paraId="6F286AC9"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rPr>
            </w:pPr>
            <w:proofErr w:type="spellStart"/>
            <w:r>
              <w:rPr>
                <w:rFonts w:cs="Times New Roman"/>
                <w:sz w:val="24"/>
              </w:rPr>
              <w:t>多套密钥同时运行</w:t>
            </w:r>
            <w:proofErr w:type="spellEnd"/>
            <w:r>
              <w:rPr>
                <w:rFonts w:cs="Times New Roman"/>
                <w:sz w:val="24"/>
              </w:rPr>
              <w:t>。</w:t>
            </w:r>
          </w:p>
        </w:tc>
      </w:tr>
      <w:tr w:rsidR="003A0016" w14:paraId="47349318" w14:textId="77777777" w:rsidTr="003A0016">
        <w:tc>
          <w:tcPr>
            <w:cnfStyle w:val="001000000000" w:firstRow="0" w:lastRow="0" w:firstColumn="1" w:lastColumn="0" w:oddVBand="0" w:evenVBand="0" w:oddHBand="0" w:evenHBand="0" w:firstRowFirstColumn="0" w:firstRowLastColumn="0" w:lastRowFirstColumn="0" w:lastRowLastColumn="0"/>
            <w:tcW w:w="1258" w:type="pct"/>
          </w:tcPr>
          <w:p w14:paraId="10F29514" w14:textId="77777777" w:rsidR="003A0016" w:rsidRDefault="0008438E">
            <w:pPr>
              <w:ind w:firstLine="482"/>
              <w:rPr>
                <w:rFonts w:cs="Times New Roman"/>
                <w:b/>
                <w:sz w:val="24"/>
              </w:rPr>
            </w:pPr>
            <w:proofErr w:type="spellStart"/>
            <w:r>
              <w:rPr>
                <w:rFonts w:cs="Times New Roman"/>
                <w:b/>
                <w:sz w:val="24"/>
              </w:rPr>
              <w:t>事中处理</w:t>
            </w:r>
            <w:proofErr w:type="spellEnd"/>
          </w:p>
        </w:tc>
        <w:tc>
          <w:tcPr>
            <w:tcW w:w="3742" w:type="pct"/>
            <w:tcBorders>
              <w:right w:val="single" w:sz="12" w:space="0" w:color="auto"/>
            </w:tcBorders>
          </w:tcPr>
          <w:p w14:paraId="454DDCBC"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评估密钥泄漏可能波及到的系统范围；</w:t>
            </w:r>
          </w:p>
          <w:p w14:paraId="5719E22D"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在密码服务系统中采用新的一套密钥；</w:t>
            </w:r>
          </w:p>
          <w:p w14:paraId="1706B5F0"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信息系统尽快做好密钥切换工作与新密钥验证；</w:t>
            </w:r>
          </w:p>
          <w:p w14:paraId="777E66A4"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销毁旧密钥，做好新密钥的备份措施和安全控制措施</w:t>
            </w:r>
            <w:r>
              <w:rPr>
                <w:rFonts w:cs="Times New Roman" w:hint="eastAsia"/>
                <w:sz w:val="24"/>
                <w:lang w:eastAsia="zh-CN"/>
              </w:rPr>
              <w:t>。</w:t>
            </w:r>
          </w:p>
        </w:tc>
      </w:tr>
      <w:tr w:rsidR="003A0016" w14:paraId="462A38DE" w14:textId="77777777" w:rsidTr="003A0016">
        <w:tc>
          <w:tcPr>
            <w:cnfStyle w:val="001000000000" w:firstRow="0" w:lastRow="0" w:firstColumn="1" w:lastColumn="0" w:oddVBand="0" w:evenVBand="0" w:oddHBand="0" w:evenHBand="0" w:firstRowFirstColumn="0" w:firstRowLastColumn="0" w:lastRowFirstColumn="0" w:lastRowLastColumn="0"/>
            <w:tcW w:w="1258" w:type="pct"/>
          </w:tcPr>
          <w:p w14:paraId="46FBE0C0" w14:textId="77777777" w:rsidR="003A0016" w:rsidRDefault="0008438E">
            <w:pPr>
              <w:ind w:firstLine="482"/>
              <w:rPr>
                <w:rFonts w:cs="Times New Roman"/>
                <w:b/>
                <w:sz w:val="24"/>
              </w:rPr>
            </w:pPr>
            <w:proofErr w:type="spellStart"/>
            <w:r>
              <w:rPr>
                <w:rFonts w:cs="Times New Roman"/>
                <w:b/>
                <w:sz w:val="24"/>
              </w:rPr>
              <w:t>事后处置</w:t>
            </w:r>
            <w:proofErr w:type="spellEnd"/>
          </w:p>
        </w:tc>
        <w:tc>
          <w:tcPr>
            <w:tcW w:w="3742" w:type="pct"/>
            <w:tcBorders>
              <w:right w:val="single" w:sz="12" w:space="0" w:color="auto"/>
            </w:tcBorders>
          </w:tcPr>
          <w:p w14:paraId="47EA0835"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追踪密钥外泄的原因；</w:t>
            </w:r>
          </w:p>
          <w:p w14:paraId="7849A6A7"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加强制度的管理</w:t>
            </w:r>
            <w:r>
              <w:rPr>
                <w:rFonts w:cs="Times New Roman" w:hint="eastAsia"/>
                <w:sz w:val="24"/>
                <w:lang w:eastAsia="zh-CN"/>
              </w:rPr>
              <w:t>；</w:t>
            </w:r>
          </w:p>
          <w:p w14:paraId="3C8B46DC"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强化密钥管理安全意识。</w:t>
            </w:r>
          </w:p>
        </w:tc>
      </w:tr>
      <w:tr w:rsidR="003A0016" w14:paraId="391CFFC1" w14:textId="77777777" w:rsidTr="003A0016">
        <w:tc>
          <w:tcPr>
            <w:cnfStyle w:val="001000000000" w:firstRow="0" w:lastRow="0" w:firstColumn="1" w:lastColumn="0" w:oddVBand="0" w:evenVBand="0" w:oddHBand="0" w:evenHBand="0" w:firstRowFirstColumn="0" w:firstRowLastColumn="0" w:lastRowFirstColumn="0" w:lastRowLastColumn="0"/>
            <w:tcW w:w="1258" w:type="pct"/>
            <w:tcBorders>
              <w:bottom w:val="single" w:sz="12" w:space="0" w:color="auto"/>
            </w:tcBorders>
          </w:tcPr>
          <w:p w14:paraId="5CD47969" w14:textId="77777777" w:rsidR="003A0016" w:rsidRDefault="0008438E">
            <w:pPr>
              <w:ind w:firstLine="482"/>
              <w:rPr>
                <w:rFonts w:cs="Times New Roman"/>
                <w:b/>
                <w:sz w:val="24"/>
              </w:rPr>
            </w:pPr>
            <w:proofErr w:type="spellStart"/>
            <w:r>
              <w:rPr>
                <w:rFonts w:cs="Times New Roman"/>
                <w:b/>
                <w:sz w:val="24"/>
              </w:rPr>
              <w:t>损失评估</w:t>
            </w:r>
            <w:proofErr w:type="spellEnd"/>
          </w:p>
        </w:tc>
        <w:tc>
          <w:tcPr>
            <w:tcW w:w="3742" w:type="pct"/>
            <w:tcBorders>
              <w:bottom w:val="single" w:sz="12" w:space="0" w:color="auto"/>
              <w:right w:val="single" w:sz="12" w:space="0" w:color="auto"/>
            </w:tcBorders>
          </w:tcPr>
          <w:p w14:paraId="5E428609"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密钥外泄的信息系统数据存在泄漏的风险</w:t>
            </w:r>
          </w:p>
        </w:tc>
      </w:tr>
    </w:tbl>
    <w:p w14:paraId="288C6BF4" w14:textId="77777777" w:rsidR="003A0016" w:rsidRDefault="0008438E">
      <w:pPr>
        <w:numPr>
          <w:ilvl w:val="1"/>
          <w:numId w:val="18"/>
        </w:numPr>
        <w:ind w:firstLine="560"/>
        <w:rPr>
          <w:rFonts w:cs="Times New Roman"/>
          <w:lang w:eastAsia="zh-CN"/>
        </w:rPr>
      </w:pPr>
      <w:r>
        <w:rPr>
          <w:rFonts w:ascii="Times New Roman" w:eastAsia="仿宋" w:hAnsi="Times New Roman" w:hint="eastAsia"/>
          <w:sz w:val="28"/>
          <w:szCs w:val="20"/>
          <w:lang w:eastAsia="zh-CN"/>
        </w:rPr>
        <w:t>密码设备故障，如</w:t>
      </w:r>
      <w:r>
        <w:rPr>
          <w:rFonts w:ascii="Times New Roman" w:eastAsia="仿宋" w:hAnsi="Times New Roman" w:hint="eastAsia"/>
          <w:sz w:val="28"/>
          <w:szCs w:val="20"/>
          <w:lang w:eastAsia="zh-CN"/>
        </w:rPr>
        <w:fldChar w:fldCharType="begin"/>
      </w:r>
      <w:r>
        <w:rPr>
          <w:rFonts w:ascii="Times New Roman" w:eastAsia="仿宋" w:hAnsi="Times New Roman" w:hint="eastAsia"/>
          <w:sz w:val="28"/>
          <w:szCs w:val="20"/>
          <w:lang w:eastAsia="zh-CN"/>
        </w:rPr>
        <w:instrText xml:space="preserve"> REF _Ref103619555 \h  \* MERGEFORMAT </w:instrText>
      </w:r>
      <w:r>
        <w:rPr>
          <w:rFonts w:ascii="Times New Roman" w:eastAsia="仿宋" w:hAnsi="Times New Roman" w:hint="eastAsia"/>
          <w:sz w:val="28"/>
          <w:szCs w:val="20"/>
          <w:lang w:eastAsia="zh-CN"/>
        </w:rPr>
      </w:r>
      <w:r>
        <w:rPr>
          <w:rFonts w:ascii="Times New Roman" w:eastAsia="仿宋" w:hAnsi="Times New Roman" w:hint="eastAsia"/>
          <w:sz w:val="28"/>
          <w:szCs w:val="20"/>
          <w:lang w:eastAsia="zh-CN"/>
        </w:rPr>
        <w:fldChar w:fldCharType="separate"/>
      </w:r>
      <w:r>
        <w:rPr>
          <w:rFonts w:ascii="Times New Roman" w:eastAsia="仿宋" w:hAnsi="Times New Roman" w:hint="eastAsia"/>
          <w:sz w:val="28"/>
          <w:szCs w:val="20"/>
          <w:lang w:eastAsia="zh-CN"/>
        </w:rPr>
        <w:t>表</w:t>
      </w:r>
      <w:r>
        <w:rPr>
          <w:rFonts w:ascii="Times New Roman" w:eastAsia="仿宋" w:hAnsi="Times New Roman" w:hint="eastAsia"/>
          <w:sz w:val="28"/>
          <w:szCs w:val="20"/>
          <w:lang w:eastAsia="zh-CN"/>
        </w:rPr>
        <w:t xml:space="preserve"> 6.7</w:t>
      </w:r>
      <w:r>
        <w:rPr>
          <w:rFonts w:ascii="Times New Roman" w:eastAsia="仿宋" w:hAnsi="Times New Roman" w:hint="eastAsia"/>
          <w:sz w:val="28"/>
          <w:szCs w:val="20"/>
          <w:lang w:eastAsia="zh-CN"/>
        </w:rPr>
        <w:fldChar w:fldCharType="end"/>
      </w:r>
      <w:r>
        <w:rPr>
          <w:rFonts w:ascii="Times New Roman" w:eastAsia="仿宋" w:hAnsi="Times New Roman" w:hint="eastAsia"/>
          <w:sz w:val="28"/>
          <w:szCs w:val="20"/>
          <w:lang w:eastAsia="zh-CN"/>
        </w:rPr>
        <w:t>所示。</w:t>
      </w:r>
    </w:p>
    <w:p w14:paraId="2E162524" w14:textId="77777777" w:rsidR="003A0016" w:rsidRDefault="0008438E">
      <w:pPr>
        <w:keepNext/>
        <w:ind w:firstLine="560"/>
        <w:jc w:val="center"/>
        <w:rPr>
          <w:rFonts w:cs="Times New Roman"/>
        </w:rPr>
      </w:pPr>
      <w:r>
        <w:rPr>
          <w:rFonts w:cs="Times New Roman" w:hint="eastAsia"/>
        </w:rPr>
        <w:t>表</w:t>
      </w:r>
      <w:r>
        <w:rPr>
          <w:rFonts w:cs="Times New Roman" w:hint="eastAsia"/>
        </w:rPr>
        <w:t xml:space="preserve"> </w:t>
      </w:r>
      <w:r>
        <w:rPr>
          <w:rFonts w:cs="Times New Roman"/>
        </w:rPr>
        <w:fldChar w:fldCharType="begin"/>
      </w:r>
      <w:r>
        <w:rPr>
          <w:rFonts w:cs="Times New Roman"/>
        </w:rPr>
        <w:instrText xml:space="preserve"> </w:instrText>
      </w:r>
      <w:r>
        <w:rPr>
          <w:rFonts w:cs="Times New Roman" w:hint="eastAsia"/>
        </w:rPr>
        <w:instrText>STYLEREF 1 \s</w:instrText>
      </w:r>
      <w:r>
        <w:rPr>
          <w:rFonts w:cs="Times New Roman"/>
        </w:rPr>
        <w:instrText xml:space="preserve"> </w:instrText>
      </w:r>
      <w:r>
        <w:rPr>
          <w:rFonts w:cs="Times New Roman"/>
        </w:rPr>
        <w:fldChar w:fldCharType="separate"/>
      </w:r>
      <w:r>
        <w:rPr>
          <w:rFonts w:cs="Times New Roman"/>
        </w:rPr>
        <w:t>6</w:t>
      </w:r>
      <w:r>
        <w:rPr>
          <w:rFonts w:cs="Times New Roman"/>
        </w:rPr>
        <w:fldChar w:fldCharType="end"/>
      </w:r>
      <w:r>
        <w:rPr>
          <w:rFonts w:cs="Times New Roman"/>
        </w:rPr>
        <w:t>.</w:t>
      </w:r>
      <w:r>
        <w:rPr>
          <w:rFonts w:cs="Times New Roman"/>
        </w:rPr>
        <w:fldChar w:fldCharType="begin"/>
      </w:r>
      <w:r>
        <w:rPr>
          <w:rFonts w:cs="Times New Roman"/>
        </w:rPr>
        <w:instrText xml:space="preserve"> </w:instrText>
      </w:r>
      <w:r>
        <w:rPr>
          <w:rFonts w:cs="Times New Roman" w:hint="eastAsia"/>
        </w:rPr>
        <w:instrText xml:space="preserve">SEQ </w:instrText>
      </w:r>
      <w:r>
        <w:rPr>
          <w:rFonts w:cs="Times New Roman" w:hint="eastAsia"/>
        </w:rPr>
        <w:instrText>表</w:instrText>
      </w:r>
      <w:r>
        <w:rPr>
          <w:rFonts w:cs="Times New Roman" w:hint="eastAsia"/>
        </w:rPr>
        <w:instrText xml:space="preserve"> \* ARABIC \s 1</w:instrText>
      </w:r>
      <w:r>
        <w:rPr>
          <w:rFonts w:cs="Times New Roman"/>
        </w:rPr>
        <w:instrText xml:space="preserve"> </w:instrText>
      </w:r>
      <w:r>
        <w:rPr>
          <w:rFonts w:cs="Times New Roman"/>
        </w:rPr>
        <w:fldChar w:fldCharType="separate"/>
      </w:r>
      <w:r>
        <w:rPr>
          <w:rFonts w:cs="Times New Roman"/>
        </w:rPr>
        <w:t>7</w:t>
      </w:r>
      <w:r>
        <w:rPr>
          <w:rFonts w:cs="Times New Roman"/>
        </w:rPr>
        <w:fldChar w:fldCharType="end"/>
      </w:r>
      <w:r>
        <w:rPr>
          <w:rFonts w:cs="Times New Roman"/>
        </w:rPr>
        <w:t xml:space="preserve"> </w:t>
      </w:r>
      <w:proofErr w:type="spellStart"/>
      <w:r>
        <w:rPr>
          <w:rFonts w:cs="Times New Roman" w:hint="eastAsia"/>
        </w:rPr>
        <w:t>密码设备故障</w:t>
      </w:r>
      <w:proofErr w:type="spellEnd"/>
    </w:p>
    <w:tbl>
      <w:tblPr>
        <w:tblStyle w:val="-1"/>
        <w:tblW w:w="4967" w:type="pct"/>
        <w:tblLook w:val="04A0" w:firstRow="1" w:lastRow="0" w:firstColumn="1" w:lastColumn="0" w:noHBand="0" w:noVBand="1"/>
      </w:tblPr>
      <w:tblGrid>
        <w:gridCol w:w="2068"/>
        <w:gridCol w:w="6153"/>
      </w:tblGrid>
      <w:tr w:rsidR="003A0016" w14:paraId="3AD1D0A9" w14:textId="77777777" w:rsidTr="003A00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14:paraId="229BA415" w14:textId="77777777" w:rsidR="003A0016" w:rsidRDefault="0008438E">
            <w:pPr>
              <w:ind w:firstLine="482"/>
              <w:rPr>
                <w:rFonts w:cs="Times New Roman"/>
                <w:b w:val="0"/>
                <w:sz w:val="24"/>
              </w:rPr>
            </w:pPr>
            <w:proofErr w:type="spellStart"/>
            <w:r>
              <w:rPr>
                <w:rFonts w:cs="Times New Roman"/>
                <w:sz w:val="24"/>
              </w:rPr>
              <w:t>出现问题的原因</w:t>
            </w:r>
            <w:proofErr w:type="spellEnd"/>
          </w:p>
        </w:tc>
        <w:tc>
          <w:tcPr>
            <w:tcW w:w="3742" w:type="pct"/>
            <w:tcBorders>
              <w:right w:val="single" w:sz="12" w:space="0" w:color="auto"/>
            </w:tcBorders>
          </w:tcPr>
          <w:p w14:paraId="47F2707A" w14:textId="77777777" w:rsidR="003A0016" w:rsidRDefault="0008438E">
            <w:pPr>
              <w:ind w:firstLine="482"/>
              <w:cnfStyle w:val="100000000000" w:firstRow="1" w:lastRow="0" w:firstColumn="0" w:lastColumn="0" w:oddVBand="0" w:evenVBand="0" w:oddHBand="0" w:evenHBand="0" w:firstRowFirstColumn="0" w:firstRowLastColumn="0" w:lastRowFirstColumn="0" w:lastRowLastColumn="0"/>
              <w:rPr>
                <w:rFonts w:cs="Times New Roman"/>
                <w:b w:val="0"/>
                <w:sz w:val="24"/>
                <w:lang w:eastAsia="zh-CN"/>
              </w:rPr>
            </w:pPr>
            <w:r>
              <w:rPr>
                <w:rFonts w:cs="Times New Roman"/>
                <w:sz w:val="24"/>
                <w:lang w:eastAsia="zh-CN"/>
              </w:rPr>
              <w:t>服务端的服务器密码机、签名验签服务器设备故障事件。</w:t>
            </w:r>
          </w:p>
        </w:tc>
      </w:tr>
      <w:tr w:rsidR="003A0016" w14:paraId="4A4B1A58" w14:textId="77777777" w:rsidTr="003A0016">
        <w:tc>
          <w:tcPr>
            <w:cnfStyle w:val="001000000000" w:firstRow="0" w:lastRow="0" w:firstColumn="1" w:lastColumn="0" w:oddVBand="0" w:evenVBand="0" w:oddHBand="0" w:evenHBand="0" w:firstRowFirstColumn="0" w:firstRowLastColumn="0" w:lastRowFirstColumn="0" w:lastRowLastColumn="0"/>
            <w:tcW w:w="1258" w:type="pct"/>
          </w:tcPr>
          <w:p w14:paraId="1E3EC328" w14:textId="77777777" w:rsidR="003A0016" w:rsidRDefault="0008438E">
            <w:pPr>
              <w:ind w:firstLine="482"/>
              <w:rPr>
                <w:rFonts w:cs="Times New Roman"/>
                <w:b/>
                <w:sz w:val="24"/>
              </w:rPr>
            </w:pPr>
            <w:proofErr w:type="spellStart"/>
            <w:r>
              <w:rPr>
                <w:rFonts w:cs="Times New Roman"/>
                <w:b/>
                <w:sz w:val="24"/>
              </w:rPr>
              <w:t>问题影响</w:t>
            </w:r>
            <w:proofErr w:type="spellEnd"/>
          </w:p>
        </w:tc>
        <w:tc>
          <w:tcPr>
            <w:tcW w:w="3742" w:type="pct"/>
            <w:tcBorders>
              <w:right w:val="single" w:sz="12" w:space="0" w:color="auto"/>
            </w:tcBorders>
          </w:tcPr>
          <w:p w14:paraId="68D18E40"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业务系统身份鉴别、数据安全存储、数据安全传输等功能异常</w:t>
            </w:r>
          </w:p>
        </w:tc>
      </w:tr>
      <w:tr w:rsidR="003A0016" w14:paraId="35478F4F" w14:textId="77777777" w:rsidTr="003A0016">
        <w:tc>
          <w:tcPr>
            <w:cnfStyle w:val="001000000000" w:firstRow="0" w:lastRow="0" w:firstColumn="1" w:lastColumn="0" w:oddVBand="0" w:evenVBand="0" w:oddHBand="0" w:evenHBand="0" w:firstRowFirstColumn="0" w:firstRowLastColumn="0" w:lastRowFirstColumn="0" w:lastRowLastColumn="0"/>
            <w:tcW w:w="1258" w:type="pct"/>
          </w:tcPr>
          <w:p w14:paraId="3E3E8DCA" w14:textId="77777777" w:rsidR="003A0016" w:rsidRDefault="0008438E">
            <w:pPr>
              <w:ind w:firstLine="482"/>
              <w:rPr>
                <w:rFonts w:cs="Times New Roman"/>
                <w:b/>
                <w:sz w:val="24"/>
              </w:rPr>
            </w:pPr>
            <w:proofErr w:type="spellStart"/>
            <w:r>
              <w:rPr>
                <w:rFonts w:cs="Times New Roman"/>
                <w:b/>
                <w:sz w:val="24"/>
              </w:rPr>
              <w:t>事前防范</w:t>
            </w:r>
            <w:proofErr w:type="spellEnd"/>
          </w:p>
        </w:tc>
        <w:tc>
          <w:tcPr>
            <w:tcW w:w="3742" w:type="pct"/>
            <w:tcBorders>
              <w:right w:val="single" w:sz="12" w:space="0" w:color="auto"/>
            </w:tcBorders>
          </w:tcPr>
          <w:p w14:paraId="00D266D6"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做好密码服务设备的双套运行备份</w:t>
            </w:r>
            <w:r>
              <w:rPr>
                <w:rFonts w:cs="Times New Roman" w:hint="eastAsia"/>
                <w:sz w:val="24"/>
                <w:lang w:eastAsia="zh-CN"/>
              </w:rPr>
              <w:t>；</w:t>
            </w:r>
          </w:p>
          <w:p w14:paraId="22BFDB2A"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做好密码服务设备的密钥备份</w:t>
            </w:r>
            <w:r>
              <w:rPr>
                <w:rFonts w:cs="Times New Roman" w:hint="eastAsia"/>
                <w:sz w:val="24"/>
                <w:lang w:eastAsia="zh-CN"/>
              </w:rPr>
              <w:t>。</w:t>
            </w:r>
          </w:p>
        </w:tc>
      </w:tr>
      <w:tr w:rsidR="003A0016" w14:paraId="679F1DC8" w14:textId="77777777" w:rsidTr="003A0016">
        <w:tc>
          <w:tcPr>
            <w:cnfStyle w:val="001000000000" w:firstRow="0" w:lastRow="0" w:firstColumn="1" w:lastColumn="0" w:oddVBand="0" w:evenVBand="0" w:oddHBand="0" w:evenHBand="0" w:firstRowFirstColumn="0" w:firstRowLastColumn="0" w:lastRowFirstColumn="0" w:lastRowLastColumn="0"/>
            <w:tcW w:w="1258" w:type="pct"/>
          </w:tcPr>
          <w:p w14:paraId="15519FC2" w14:textId="77777777" w:rsidR="003A0016" w:rsidRDefault="0008438E">
            <w:pPr>
              <w:ind w:firstLine="482"/>
              <w:rPr>
                <w:rFonts w:cs="Times New Roman"/>
                <w:b/>
                <w:sz w:val="24"/>
              </w:rPr>
            </w:pPr>
            <w:proofErr w:type="spellStart"/>
            <w:r>
              <w:rPr>
                <w:rFonts w:cs="Times New Roman"/>
                <w:b/>
                <w:sz w:val="24"/>
              </w:rPr>
              <w:t>事中处理</w:t>
            </w:r>
            <w:proofErr w:type="spellEnd"/>
          </w:p>
        </w:tc>
        <w:tc>
          <w:tcPr>
            <w:tcW w:w="3742" w:type="pct"/>
            <w:tcBorders>
              <w:right w:val="single" w:sz="12" w:space="0" w:color="auto"/>
            </w:tcBorders>
          </w:tcPr>
          <w:p w14:paraId="776A8D55"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马上使用备用设备替换现有密码服务系统设备，隔离出问题的密码服务系统设备。</w:t>
            </w:r>
          </w:p>
          <w:p w14:paraId="4DBCF2BF"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分析出问题的设备的原因，做好必要记录，妥善保存有关记录及日志或审计记录</w:t>
            </w:r>
            <w:r>
              <w:rPr>
                <w:rFonts w:cs="Times New Roman" w:hint="eastAsia"/>
                <w:sz w:val="24"/>
                <w:lang w:eastAsia="zh-CN"/>
              </w:rPr>
              <w:t>。</w:t>
            </w:r>
          </w:p>
          <w:p w14:paraId="64B96B2B"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如果满足下列情况之一的，应立即向信息中心负责人通报情况，申请由应急响应小组协助处理：</w:t>
            </w:r>
          </w:p>
          <w:p w14:paraId="38512C09"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密码服务系统设备在</w:t>
            </w:r>
            <w:r>
              <w:rPr>
                <w:rFonts w:cs="Times New Roman"/>
                <w:sz w:val="24"/>
                <w:lang w:eastAsia="zh-CN"/>
              </w:rPr>
              <w:t>2</w:t>
            </w:r>
            <w:r>
              <w:rPr>
                <w:rFonts w:cs="Times New Roman"/>
                <w:sz w:val="24"/>
                <w:lang w:eastAsia="zh-CN"/>
              </w:rPr>
              <w:t>小时内无法处理完毕的</w:t>
            </w:r>
            <w:r>
              <w:rPr>
                <w:rFonts w:cs="Times New Roman" w:hint="eastAsia"/>
                <w:sz w:val="24"/>
                <w:lang w:eastAsia="zh-CN"/>
              </w:rPr>
              <w:t>。</w:t>
            </w:r>
          </w:p>
          <w:p w14:paraId="1D131FD3"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密码服务系统设备涉临淘汰，市场上无法找到替代密码服务的设备</w:t>
            </w:r>
            <w:r>
              <w:rPr>
                <w:rFonts w:cs="Times New Roman" w:hint="eastAsia"/>
                <w:sz w:val="24"/>
                <w:lang w:eastAsia="zh-CN"/>
              </w:rPr>
              <w:t>。</w:t>
            </w:r>
          </w:p>
          <w:p w14:paraId="01B8B13B"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在应急响应小组协助修复设备后，进行密码系统和相关数据恢复，检查密码系统数据的完整性。</w:t>
            </w:r>
          </w:p>
          <w:p w14:paraId="2573D42A"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相关密码服务故障事件处理完毕，重新接入网络。</w:t>
            </w:r>
          </w:p>
        </w:tc>
      </w:tr>
      <w:tr w:rsidR="003A0016" w14:paraId="561310A3" w14:textId="77777777" w:rsidTr="003A0016">
        <w:tc>
          <w:tcPr>
            <w:cnfStyle w:val="001000000000" w:firstRow="0" w:lastRow="0" w:firstColumn="1" w:lastColumn="0" w:oddVBand="0" w:evenVBand="0" w:oddHBand="0" w:evenHBand="0" w:firstRowFirstColumn="0" w:firstRowLastColumn="0" w:lastRowFirstColumn="0" w:lastRowLastColumn="0"/>
            <w:tcW w:w="1258" w:type="pct"/>
          </w:tcPr>
          <w:p w14:paraId="5E468049" w14:textId="77777777" w:rsidR="003A0016" w:rsidRDefault="0008438E">
            <w:pPr>
              <w:ind w:firstLine="482"/>
              <w:rPr>
                <w:rFonts w:cs="Times New Roman"/>
                <w:b/>
                <w:sz w:val="24"/>
              </w:rPr>
            </w:pPr>
            <w:proofErr w:type="spellStart"/>
            <w:r>
              <w:rPr>
                <w:rFonts w:cs="Times New Roman"/>
                <w:b/>
                <w:sz w:val="24"/>
              </w:rPr>
              <w:t>事后处置</w:t>
            </w:r>
            <w:proofErr w:type="spellEnd"/>
          </w:p>
        </w:tc>
        <w:tc>
          <w:tcPr>
            <w:tcW w:w="3742" w:type="pct"/>
            <w:tcBorders>
              <w:right w:val="single" w:sz="12" w:space="0" w:color="auto"/>
            </w:tcBorders>
          </w:tcPr>
          <w:p w14:paraId="51B4494F"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总结事件处理情况，将有关情况向安全领导小组领导汇报有关情况，并提出防范再度爆发的解决方案。</w:t>
            </w:r>
          </w:p>
          <w:p w14:paraId="0C6D3EE8"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配合应急响应小组实施必要的安全加固。</w:t>
            </w:r>
          </w:p>
        </w:tc>
      </w:tr>
      <w:tr w:rsidR="003A0016" w14:paraId="58D0B37C" w14:textId="77777777" w:rsidTr="003A0016">
        <w:tc>
          <w:tcPr>
            <w:cnfStyle w:val="001000000000" w:firstRow="0" w:lastRow="0" w:firstColumn="1" w:lastColumn="0" w:oddVBand="0" w:evenVBand="0" w:oddHBand="0" w:evenHBand="0" w:firstRowFirstColumn="0" w:firstRowLastColumn="0" w:lastRowFirstColumn="0" w:lastRowLastColumn="0"/>
            <w:tcW w:w="1258" w:type="pct"/>
            <w:tcBorders>
              <w:bottom w:val="single" w:sz="12" w:space="0" w:color="auto"/>
            </w:tcBorders>
          </w:tcPr>
          <w:p w14:paraId="34722C8F" w14:textId="77777777" w:rsidR="003A0016" w:rsidRDefault="0008438E">
            <w:pPr>
              <w:ind w:firstLine="482"/>
              <w:rPr>
                <w:rFonts w:cs="Times New Roman"/>
                <w:b/>
                <w:sz w:val="24"/>
              </w:rPr>
            </w:pPr>
            <w:proofErr w:type="spellStart"/>
            <w:r>
              <w:rPr>
                <w:rFonts w:cs="Times New Roman"/>
                <w:b/>
                <w:sz w:val="24"/>
              </w:rPr>
              <w:t>损失评估</w:t>
            </w:r>
            <w:proofErr w:type="spellEnd"/>
          </w:p>
        </w:tc>
        <w:tc>
          <w:tcPr>
            <w:tcW w:w="3742" w:type="pct"/>
            <w:tcBorders>
              <w:bottom w:val="single" w:sz="12" w:space="0" w:color="auto"/>
              <w:right w:val="single" w:sz="12" w:space="0" w:color="auto"/>
            </w:tcBorders>
          </w:tcPr>
          <w:p w14:paraId="1B2440A5"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主备机的切换影响密码连续性工作的中断</w:t>
            </w:r>
          </w:p>
        </w:tc>
      </w:tr>
    </w:tbl>
    <w:p w14:paraId="59828911" w14:textId="77777777" w:rsidR="003A0016" w:rsidRDefault="0008438E">
      <w:pPr>
        <w:numPr>
          <w:ilvl w:val="1"/>
          <w:numId w:val="18"/>
        </w:numPr>
        <w:ind w:firstLine="560"/>
        <w:rPr>
          <w:rFonts w:ascii="Times New Roman" w:eastAsia="仿宋" w:hAnsi="Times New Roman"/>
          <w:sz w:val="28"/>
          <w:szCs w:val="20"/>
          <w:lang w:eastAsia="zh-CN"/>
        </w:rPr>
      </w:pPr>
      <w:r>
        <w:rPr>
          <w:rFonts w:ascii="Times New Roman" w:eastAsia="仿宋" w:hAnsi="Times New Roman" w:hint="eastAsia"/>
          <w:sz w:val="28"/>
          <w:szCs w:val="20"/>
          <w:lang w:eastAsia="zh-CN"/>
        </w:rPr>
        <w:t>密码设备的安全漏洞，如</w:t>
      </w:r>
      <w:r>
        <w:rPr>
          <w:rFonts w:ascii="Times New Roman" w:eastAsia="仿宋" w:hAnsi="Times New Roman" w:hint="eastAsia"/>
          <w:sz w:val="28"/>
          <w:szCs w:val="20"/>
          <w:lang w:eastAsia="zh-CN"/>
        </w:rPr>
        <w:fldChar w:fldCharType="begin"/>
      </w:r>
      <w:r>
        <w:rPr>
          <w:rFonts w:ascii="Times New Roman" w:eastAsia="仿宋" w:hAnsi="Times New Roman" w:hint="eastAsia"/>
          <w:sz w:val="28"/>
          <w:szCs w:val="20"/>
          <w:lang w:eastAsia="zh-CN"/>
        </w:rPr>
        <w:instrText xml:space="preserve"> REF _Ref103619594 \h  \* MERGEFORMAT </w:instrText>
      </w:r>
      <w:r>
        <w:rPr>
          <w:rFonts w:ascii="Times New Roman" w:eastAsia="仿宋" w:hAnsi="Times New Roman" w:hint="eastAsia"/>
          <w:sz w:val="28"/>
          <w:szCs w:val="20"/>
          <w:lang w:eastAsia="zh-CN"/>
        </w:rPr>
      </w:r>
      <w:r>
        <w:rPr>
          <w:rFonts w:ascii="Times New Roman" w:eastAsia="仿宋" w:hAnsi="Times New Roman" w:hint="eastAsia"/>
          <w:sz w:val="28"/>
          <w:szCs w:val="20"/>
          <w:lang w:eastAsia="zh-CN"/>
        </w:rPr>
        <w:fldChar w:fldCharType="separate"/>
      </w:r>
      <w:r>
        <w:rPr>
          <w:rFonts w:ascii="Times New Roman" w:eastAsia="仿宋" w:hAnsi="Times New Roman" w:hint="eastAsia"/>
          <w:sz w:val="28"/>
          <w:szCs w:val="20"/>
          <w:lang w:eastAsia="zh-CN"/>
        </w:rPr>
        <w:t>表</w:t>
      </w:r>
      <w:r>
        <w:rPr>
          <w:rFonts w:ascii="Times New Roman" w:eastAsia="仿宋" w:hAnsi="Times New Roman" w:hint="eastAsia"/>
          <w:sz w:val="28"/>
          <w:szCs w:val="20"/>
          <w:lang w:eastAsia="zh-CN"/>
        </w:rPr>
        <w:t xml:space="preserve"> 6.8</w:t>
      </w:r>
      <w:r>
        <w:rPr>
          <w:rFonts w:ascii="Times New Roman" w:eastAsia="仿宋" w:hAnsi="Times New Roman" w:hint="eastAsia"/>
          <w:sz w:val="28"/>
          <w:szCs w:val="20"/>
          <w:lang w:eastAsia="zh-CN"/>
        </w:rPr>
        <w:fldChar w:fldCharType="end"/>
      </w:r>
      <w:r>
        <w:rPr>
          <w:rFonts w:ascii="Times New Roman" w:eastAsia="仿宋" w:hAnsi="Times New Roman" w:hint="eastAsia"/>
          <w:sz w:val="28"/>
          <w:szCs w:val="20"/>
          <w:lang w:eastAsia="zh-CN"/>
        </w:rPr>
        <w:t>所示。</w:t>
      </w:r>
    </w:p>
    <w:p w14:paraId="7FD13607" w14:textId="77777777" w:rsidR="003A0016" w:rsidRDefault="0008438E">
      <w:pPr>
        <w:keepNext/>
        <w:ind w:firstLine="560"/>
        <w:jc w:val="center"/>
        <w:rPr>
          <w:rFonts w:cs="Times New Roman"/>
        </w:rPr>
      </w:pPr>
      <w:r>
        <w:rPr>
          <w:rFonts w:cs="Times New Roman" w:hint="eastAsia"/>
        </w:rPr>
        <w:t>表</w:t>
      </w:r>
      <w:r>
        <w:rPr>
          <w:rFonts w:cs="Times New Roman" w:hint="eastAsia"/>
        </w:rPr>
        <w:t xml:space="preserve"> </w:t>
      </w:r>
      <w:r>
        <w:rPr>
          <w:rFonts w:cs="Times New Roman"/>
        </w:rPr>
        <w:fldChar w:fldCharType="begin"/>
      </w:r>
      <w:r>
        <w:rPr>
          <w:rFonts w:cs="Times New Roman"/>
        </w:rPr>
        <w:instrText xml:space="preserve"> </w:instrText>
      </w:r>
      <w:r>
        <w:rPr>
          <w:rFonts w:cs="Times New Roman" w:hint="eastAsia"/>
        </w:rPr>
        <w:instrText>STYLEREF 1 \s</w:instrText>
      </w:r>
      <w:r>
        <w:rPr>
          <w:rFonts w:cs="Times New Roman"/>
        </w:rPr>
        <w:instrText xml:space="preserve"> </w:instrText>
      </w:r>
      <w:r>
        <w:rPr>
          <w:rFonts w:cs="Times New Roman"/>
        </w:rPr>
        <w:fldChar w:fldCharType="separate"/>
      </w:r>
      <w:r>
        <w:rPr>
          <w:rFonts w:cs="Times New Roman"/>
        </w:rPr>
        <w:t>6</w:t>
      </w:r>
      <w:r>
        <w:rPr>
          <w:rFonts w:cs="Times New Roman"/>
        </w:rPr>
        <w:fldChar w:fldCharType="end"/>
      </w:r>
      <w:r>
        <w:rPr>
          <w:rFonts w:cs="Times New Roman"/>
        </w:rPr>
        <w:t>.</w:t>
      </w:r>
      <w:r>
        <w:rPr>
          <w:rFonts w:cs="Times New Roman"/>
        </w:rPr>
        <w:fldChar w:fldCharType="begin"/>
      </w:r>
      <w:r>
        <w:rPr>
          <w:rFonts w:cs="Times New Roman"/>
        </w:rPr>
        <w:instrText xml:space="preserve"> </w:instrText>
      </w:r>
      <w:r>
        <w:rPr>
          <w:rFonts w:cs="Times New Roman" w:hint="eastAsia"/>
        </w:rPr>
        <w:instrText xml:space="preserve">SEQ </w:instrText>
      </w:r>
      <w:r>
        <w:rPr>
          <w:rFonts w:cs="Times New Roman" w:hint="eastAsia"/>
        </w:rPr>
        <w:instrText>表</w:instrText>
      </w:r>
      <w:r>
        <w:rPr>
          <w:rFonts w:cs="Times New Roman" w:hint="eastAsia"/>
        </w:rPr>
        <w:instrText xml:space="preserve"> \* ARABIC \s 1</w:instrText>
      </w:r>
      <w:r>
        <w:rPr>
          <w:rFonts w:cs="Times New Roman"/>
        </w:rPr>
        <w:instrText xml:space="preserve"> </w:instrText>
      </w:r>
      <w:r>
        <w:rPr>
          <w:rFonts w:cs="Times New Roman"/>
        </w:rPr>
        <w:fldChar w:fldCharType="separate"/>
      </w:r>
      <w:r>
        <w:rPr>
          <w:rFonts w:cs="Times New Roman"/>
        </w:rPr>
        <w:t>8</w:t>
      </w:r>
      <w:r>
        <w:rPr>
          <w:rFonts w:cs="Times New Roman"/>
        </w:rPr>
        <w:fldChar w:fldCharType="end"/>
      </w:r>
      <w:r>
        <w:rPr>
          <w:rFonts w:cs="Times New Roman"/>
        </w:rPr>
        <w:t xml:space="preserve"> </w:t>
      </w:r>
      <w:proofErr w:type="spellStart"/>
      <w:r>
        <w:rPr>
          <w:rFonts w:cs="Times New Roman" w:hint="eastAsia"/>
        </w:rPr>
        <w:t>密码设备的安全漏洞</w:t>
      </w:r>
      <w:proofErr w:type="spellEnd"/>
    </w:p>
    <w:tbl>
      <w:tblPr>
        <w:tblStyle w:val="-1"/>
        <w:tblW w:w="4967" w:type="pct"/>
        <w:tblLook w:val="04A0" w:firstRow="1" w:lastRow="0" w:firstColumn="1" w:lastColumn="0" w:noHBand="0" w:noVBand="1"/>
      </w:tblPr>
      <w:tblGrid>
        <w:gridCol w:w="2068"/>
        <w:gridCol w:w="6153"/>
      </w:tblGrid>
      <w:tr w:rsidR="003A0016" w14:paraId="47FF205B" w14:textId="77777777" w:rsidTr="003A00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14:paraId="1812971E" w14:textId="77777777" w:rsidR="003A0016" w:rsidRDefault="0008438E">
            <w:pPr>
              <w:ind w:firstLine="482"/>
              <w:rPr>
                <w:rFonts w:cs="Times New Roman"/>
                <w:b w:val="0"/>
                <w:sz w:val="24"/>
              </w:rPr>
            </w:pPr>
            <w:proofErr w:type="spellStart"/>
            <w:r>
              <w:rPr>
                <w:rFonts w:cs="Times New Roman"/>
                <w:sz w:val="24"/>
              </w:rPr>
              <w:t>出现问题的原因</w:t>
            </w:r>
            <w:proofErr w:type="spellEnd"/>
          </w:p>
        </w:tc>
        <w:tc>
          <w:tcPr>
            <w:tcW w:w="3742" w:type="pct"/>
            <w:tcBorders>
              <w:right w:val="single" w:sz="12" w:space="0" w:color="auto"/>
            </w:tcBorders>
          </w:tcPr>
          <w:p w14:paraId="1C3C1505" w14:textId="77777777" w:rsidR="003A0016" w:rsidRDefault="0008438E">
            <w:pPr>
              <w:ind w:firstLine="482"/>
              <w:cnfStyle w:val="100000000000" w:firstRow="1" w:lastRow="0" w:firstColumn="0" w:lastColumn="0" w:oddVBand="0" w:evenVBand="0" w:oddHBand="0" w:evenHBand="0" w:firstRowFirstColumn="0" w:firstRowLastColumn="0" w:lastRowFirstColumn="0" w:lastRowLastColumn="0"/>
              <w:rPr>
                <w:rFonts w:cs="Times New Roman"/>
                <w:b w:val="0"/>
                <w:sz w:val="24"/>
                <w:lang w:eastAsia="zh-CN"/>
              </w:rPr>
            </w:pPr>
            <w:r>
              <w:rPr>
                <w:rFonts w:cs="Times New Roman"/>
                <w:sz w:val="24"/>
                <w:lang w:eastAsia="zh-CN"/>
              </w:rPr>
              <w:t>服务器密码机、签名验签服务器、智能密码钥匙等密码设备存在软件或硬件上的安全漏洞事件。</w:t>
            </w:r>
          </w:p>
        </w:tc>
      </w:tr>
      <w:tr w:rsidR="003A0016" w14:paraId="56D2A9B6" w14:textId="77777777" w:rsidTr="003A0016">
        <w:tc>
          <w:tcPr>
            <w:cnfStyle w:val="001000000000" w:firstRow="0" w:lastRow="0" w:firstColumn="1" w:lastColumn="0" w:oddVBand="0" w:evenVBand="0" w:oddHBand="0" w:evenHBand="0" w:firstRowFirstColumn="0" w:firstRowLastColumn="0" w:lastRowFirstColumn="0" w:lastRowLastColumn="0"/>
            <w:tcW w:w="1258" w:type="pct"/>
          </w:tcPr>
          <w:p w14:paraId="21891E19" w14:textId="77777777" w:rsidR="003A0016" w:rsidRDefault="0008438E">
            <w:pPr>
              <w:ind w:firstLine="482"/>
              <w:rPr>
                <w:rFonts w:cs="Times New Roman"/>
                <w:b/>
                <w:sz w:val="24"/>
              </w:rPr>
            </w:pPr>
            <w:proofErr w:type="spellStart"/>
            <w:r>
              <w:rPr>
                <w:rFonts w:cs="Times New Roman"/>
                <w:b/>
                <w:sz w:val="24"/>
              </w:rPr>
              <w:t>问题影响</w:t>
            </w:r>
            <w:proofErr w:type="spellEnd"/>
          </w:p>
        </w:tc>
        <w:tc>
          <w:tcPr>
            <w:tcW w:w="3742" w:type="pct"/>
            <w:tcBorders>
              <w:right w:val="single" w:sz="12" w:space="0" w:color="auto"/>
            </w:tcBorders>
          </w:tcPr>
          <w:p w14:paraId="24547329"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密码设备可以被非法访问、私</w:t>
            </w:r>
            <w:proofErr w:type="gramStart"/>
            <w:r>
              <w:rPr>
                <w:rFonts w:cs="Times New Roman"/>
                <w:sz w:val="24"/>
                <w:lang w:eastAsia="zh-CN"/>
              </w:rPr>
              <w:t>钥</w:t>
            </w:r>
            <w:proofErr w:type="gramEnd"/>
            <w:r>
              <w:rPr>
                <w:rFonts w:cs="Times New Roman"/>
                <w:sz w:val="24"/>
                <w:lang w:eastAsia="zh-CN"/>
              </w:rPr>
              <w:t>可被猜测等安全问题</w:t>
            </w:r>
          </w:p>
        </w:tc>
      </w:tr>
      <w:tr w:rsidR="003A0016" w14:paraId="567E9D0C" w14:textId="77777777" w:rsidTr="003A0016">
        <w:tc>
          <w:tcPr>
            <w:cnfStyle w:val="001000000000" w:firstRow="0" w:lastRow="0" w:firstColumn="1" w:lastColumn="0" w:oddVBand="0" w:evenVBand="0" w:oddHBand="0" w:evenHBand="0" w:firstRowFirstColumn="0" w:firstRowLastColumn="0" w:lastRowFirstColumn="0" w:lastRowLastColumn="0"/>
            <w:tcW w:w="1258" w:type="pct"/>
          </w:tcPr>
          <w:p w14:paraId="6AC57F56" w14:textId="77777777" w:rsidR="003A0016" w:rsidRDefault="0008438E">
            <w:pPr>
              <w:ind w:firstLine="482"/>
              <w:rPr>
                <w:rFonts w:cs="Times New Roman"/>
                <w:b/>
                <w:sz w:val="24"/>
              </w:rPr>
            </w:pPr>
            <w:proofErr w:type="spellStart"/>
            <w:r>
              <w:rPr>
                <w:rFonts w:cs="Times New Roman"/>
                <w:b/>
                <w:sz w:val="24"/>
              </w:rPr>
              <w:t>事前防范</w:t>
            </w:r>
            <w:proofErr w:type="spellEnd"/>
          </w:p>
        </w:tc>
        <w:tc>
          <w:tcPr>
            <w:tcW w:w="3742" w:type="pct"/>
            <w:tcBorders>
              <w:right w:val="single" w:sz="12" w:space="0" w:color="auto"/>
            </w:tcBorders>
          </w:tcPr>
          <w:p w14:paraId="35B2E660"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及时根据密码服务设备厂家发布的漏洞进行补丁修</w:t>
            </w:r>
            <w:r>
              <w:rPr>
                <w:rFonts w:cs="Times New Roman"/>
                <w:sz w:val="24"/>
                <w:lang w:eastAsia="zh-CN"/>
              </w:rPr>
              <w:lastRenderedPageBreak/>
              <w:t>复</w:t>
            </w:r>
            <w:r>
              <w:rPr>
                <w:rFonts w:cs="Times New Roman" w:hint="eastAsia"/>
                <w:sz w:val="24"/>
                <w:lang w:eastAsia="zh-CN"/>
              </w:rPr>
              <w:t>；</w:t>
            </w:r>
          </w:p>
          <w:p w14:paraId="2B3CCC84"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定期</w:t>
            </w:r>
            <w:r>
              <w:rPr>
                <w:rFonts w:cs="Times New Roman" w:hint="eastAsia"/>
                <w:sz w:val="24"/>
                <w:lang w:eastAsia="zh-CN"/>
              </w:rPr>
              <w:t>查看</w:t>
            </w:r>
            <w:r>
              <w:rPr>
                <w:rFonts w:cs="Times New Roman"/>
                <w:sz w:val="24"/>
                <w:lang w:eastAsia="zh-CN"/>
              </w:rPr>
              <w:t>密码服务器的运行日志，把握密码设备的运行状态</w:t>
            </w:r>
            <w:r>
              <w:rPr>
                <w:rFonts w:cs="Times New Roman" w:hint="eastAsia"/>
                <w:sz w:val="24"/>
                <w:lang w:eastAsia="zh-CN"/>
              </w:rPr>
              <w:t>。</w:t>
            </w:r>
          </w:p>
        </w:tc>
      </w:tr>
      <w:tr w:rsidR="003A0016" w14:paraId="5BF99FF4" w14:textId="77777777" w:rsidTr="003A0016">
        <w:tc>
          <w:tcPr>
            <w:cnfStyle w:val="001000000000" w:firstRow="0" w:lastRow="0" w:firstColumn="1" w:lastColumn="0" w:oddVBand="0" w:evenVBand="0" w:oddHBand="0" w:evenHBand="0" w:firstRowFirstColumn="0" w:firstRowLastColumn="0" w:lastRowFirstColumn="0" w:lastRowLastColumn="0"/>
            <w:tcW w:w="1258" w:type="pct"/>
          </w:tcPr>
          <w:p w14:paraId="525BBEEF" w14:textId="77777777" w:rsidR="003A0016" w:rsidRDefault="0008438E">
            <w:pPr>
              <w:ind w:firstLine="482"/>
              <w:rPr>
                <w:rFonts w:cs="Times New Roman"/>
                <w:b/>
                <w:sz w:val="24"/>
              </w:rPr>
            </w:pPr>
            <w:proofErr w:type="spellStart"/>
            <w:r>
              <w:rPr>
                <w:rFonts w:cs="Times New Roman"/>
                <w:b/>
                <w:sz w:val="24"/>
              </w:rPr>
              <w:lastRenderedPageBreak/>
              <w:t>事中处理</w:t>
            </w:r>
            <w:proofErr w:type="spellEnd"/>
          </w:p>
        </w:tc>
        <w:tc>
          <w:tcPr>
            <w:tcW w:w="3742" w:type="pct"/>
            <w:tcBorders>
              <w:right w:val="single" w:sz="12" w:space="0" w:color="auto"/>
            </w:tcBorders>
          </w:tcPr>
          <w:p w14:paraId="24B8AE0B"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及时根据密码服务设备厂家发布的漏洞进行补丁修复</w:t>
            </w:r>
            <w:r>
              <w:rPr>
                <w:rFonts w:cs="Times New Roman" w:hint="eastAsia"/>
                <w:sz w:val="24"/>
                <w:lang w:eastAsia="zh-CN"/>
              </w:rPr>
              <w:t>。</w:t>
            </w:r>
          </w:p>
        </w:tc>
      </w:tr>
      <w:tr w:rsidR="003A0016" w14:paraId="55A534A9" w14:textId="77777777" w:rsidTr="003A0016">
        <w:tc>
          <w:tcPr>
            <w:cnfStyle w:val="001000000000" w:firstRow="0" w:lastRow="0" w:firstColumn="1" w:lastColumn="0" w:oddVBand="0" w:evenVBand="0" w:oddHBand="0" w:evenHBand="0" w:firstRowFirstColumn="0" w:firstRowLastColumn="0" w:lastRowFirstColumn="0" w:lastRowLastColumn="0"/>
            <w:tcW w:w="1258" w:type="pct"/>
          </w:tcPr>
          <w:p w14:paraId="127A4A2E" w14:textId="77777777" w:rsidR="003A0016" w:rsidRDefault="0008438E">
            <w:pPr>
              <w:ind w:firstLine="482"/>
              <w:rPr>
                <w:rFonts w:cs="Times New Roman"/>
                <w:b/>
                <w:sz w:val="24"/>
              </w:rPr>
            </w:pPr>
            <w:proofErr w:type="spellStart"/>
            <w:r>
              <w:rPr>
                <w:rFonts w:cs="Times New Roman"/>
                <w:b/>
                <w:sz w:val="24"/>
              </w:rPr>
              <w:t>事后处置</w:t>
            </w:r>
            <w:proofErr w:type="spellEnd"/>
          </w:p>
        </w:tc>
        <w:tc>
          <w:tcPr>
            <w:tcW w:w="3742" w:type="pct"/>
            <w:tcBorders>
              <w:right w:val="single" w:sz="12" w:space="0" w:color="auto"/>
            </w:tcBorders>
          </w:tcPr>
          <w:p w14:paraId="787C87D2"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加强与密码设备厂家的沟通，尽可能在漏洞公布后及时进行补丁修复</w:t>
            </w:r>
            <w:r>
              <w:rPr>
                <w:rFonts w:cs="Times New Roman" w:hint="eastAsia"/>
                <w:sz w:val="24"/>
                <w:lang w:eastAsia="zh-CN"/>
              </w:rPr>
              <w:t>；</w:t>
            </w:r>
          </w:p>
          <w:p w14:paraId="5C737D92"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评估漏洞事件可能带来的系统风险。</w:t>
            </w:r>
          </w:p>
        </w:tc>
      </w:tr>
      <w:tr w:rsidR="003A0016" w14:paraId="07A7E46B" w14:textId="77777777" w:rsidTr="003A0016">
        <w:tc>
          <w:tcPr>
            <w:cnfStyle w:val="001000000000" w:firstRow="0" w:lastRow="0" w:firstColumn="1" w:lastColumn="0" w:oddVBand="0" w:evenVBand="0" w:oddHBand="0" w:evenHBand="0" w:firstRowFirstColumn="0" w:firstRowLastColumn="0" w:lastRowFirstColumn="0" w:lastRowLastColumn="0"/>
            <w:tcW w:w="1258" w:type="pct"/>
            <w:tcBorders>
              <w:bottom w:val="single" w:sz="12" w:space="0" w:color="auto"/>
            </w:tcBorders>
          </w:tcPr>
          <w:p w14:paraId="3DE22371" w14:textId="77777777" w:rsidR="003A0016" w:rsidRDefault="0008438E">
            <w:pPr>
              <w:ind w:firstLine="482"/>
              <w:rPr>
                <w:rFonts w:cs="Times New Roman"/>
                <w:b/>
                <w:sz w:val="24"/>
              </w:rPr>
            </w:pPr>
            <w:proofErr w:type="spellStart"/>
            <w:r>
              <w:rPr>
                <w:rFonts w:cs="Times New Roman"/>
                <w:b/>
                <w:sz w:val="24"/>
              </w:rPr>
              <w:t>损失评估</w:t>
            </w:r>
            <w:proofErr w:type="spellEnd"/>
          </w:p>
        </w:tc>
        <w:tc>
          <w:tcPr>
            <w:tcW w:w="3742" w:type="pct"/>
            <w:tcBorders>
              <w:bottom w:val="single" w:sz="12" w:space="0" w:color="auto"/>
              <w:right w:val="single" w:sz="12" w:space="0" w:color="auto"/>
            </w:tcBorders>
          </w:tcPr>
          <w:p w14:paraId="27767D0B" w14:textId="77777777" w:rsidR="003A0016" w:rsidRDefault="0008438E">
            <w:pPr>
              <w:ind w:firstLine="480"/>
              <w:cnfStyle w:val="000000000000" w:firstRow="0" w:lastRow="0" w:firstColumn="0" w:lastColumn="0" w:oddVBand="0" w:evenVBand="0" w:oddHBand="0" w:evenHBand="0" w:firstRowFirstColumn="0" w:firstRowLastColumn="0" w:lastRowFirstColumn="0" w:lastRowLastColumn="0"/>
              <w:rPr>
                <w:rFonts w:cs="Times New Roman"/>
                <w:sz w:val="24"/>
                <w:lang w:eastAsia="zh-CN"/>
              </w:rPr>
            </w:pPr>
            <w:r>
              <w:rPr>
                <w:rFonts w:cs="Times New Roman"/>
                <w:sz w:val="24"/>
                <w:lang w:eastAsia="zh-CN"/>
              </w:rPr>
              <w:t>密码设备可以被非法访问、私</w:t>
            </w:r>
            <w:proofErr w:type="gramStart"/>
            <w:r>
              <w:rPr>
                <w:rFonts w:cs="Times New Roman"/>
                <w:sz w:val="24"/>
                <w:lang w:eastAsia="zh-CN"/>
              </w:rPr>
              <w:t>钥</w:t>
            </w:r>
            <w:proofErr w:type="gramEnd"/>
            <w:r>
              <w:rPr>
                <w:rFonts w:cs="Times New Roman"/>
                <w:sz w:val="24"/>
                <w:lang w:eastAsia="zh-CN"/>
              </w:rPr>
              <w:t>可被猜测等安全问题可能会导致用户数据外泄，安全数据泄漏的风险。</w:t>
            </w:r>
          </w:p>
        </w:tc>
      </w:tr>
    </w:tbl>
    <w:p w14:paraId="4EF2930B" w14:textId="77777777" w:rsidR="003A0016" w:rsidRDefault="003A0016">
      <w:pPr>
        <w:ind w:firstLineChars="200" w:firstLine="560"/>
        <w:rPr>
          <w:rFonts w:ascii="仿宋" w:eastAsia="仿宋" w:hAnsi="仿宋" w:cs="仿宋"/>
          <w:sz w:val="28"/>
          <w:szCs w:val="28"/>
          <w:lang w:val="zh-CN" w:eastAsia="zh-CN"/>
        </w:rPr>
      </w:pPr>
    </w:p>
    <w:sectPr w:rsidR="003A0016">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19EF6B" w14:textId="77777777" w:rsidR="0043158A" w:rsidRDefault="0043158A">
      <w:r>
        <w:separator/>
      </w:r>
    </w:p>
  </w:endnote>
  <w:endnote w:type="continuationSeparator" w:id="0">
    <w:p w14:paraId="05975211" w14:textId="77777777" w:rsidR="0043158A" w:rsidRDefault="00431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仿宋">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A15010" w14:textId="77777777" w:rsidR="003A0016" w:rsidRDefault="0008438E">
    <w:pPr>
      <w:pStyle w:val="a7"/>
    </w:pPr>
    <w:r>
      <w:rPr>
        <w:noProof/>
      </w:rPr>
      <mc:AlternateContent>
        <mc:Choice Requires="wps">
          <w:drawing>
            <wp:anchor distT="0" distB="0" distL="114300" distR="114300" simplePos="0" relativeHeight="251659264" behindDoc="0" locked="0" layoutInCell="1" allowOverlap="1" wp14:anchorId="06642DCC" wp14:editId="4C3D9119">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E1C929D" w14:textId="77777777" w:rsidR="003A0016" w:rsidRDefault="0008438E">
                          <w:pPr>
                            <w:pStyle w:val="a7"/>
                          </w:pPr>
                          <w:r>
                            <w:t>第</w:t>
                          </w:r>
                          <w:r>
                            <w:t xml:space="preserve"> </w:t>
                          </w:r>
                          <w:r>
                            <w:fldChar w:fldCharType="begin"/>
                          </w:r>
                          <w:r>
                            <w:instrText xml:space="preserve"> PAGE  \* MERGEFORMAT </w:instrText>
                          </w:r>
                          <w:r>
                            <w:fldChar w:fldCharType="separate"/>
                          </w:r>
                          <w:r>
                            <w:t>3</w:t>
                          </w:r>
                          <w:r>
                            <w:fldChar w:fldCharType="end"/>
                          </w:r>
                          <w:r>
                            <w:rPr>
                              <w:rFonts w:hint="eastAsia"/>
                              <w:lang w:eastAsia="zh-CN"/>
                            </w:rPr>
                            <w:t xml:space="preserve"> </w:t>
                          </w:r>
                          <w:r>
                            <w:rPr>
                              <w:rFonts w:hint="eastAsia"/>
                              <w:lang w:eastAsia="zh-CN"/>
                            </w:rPr>
                            <w:t>页</w:t>
                          </w:r>
                          <w:r>
                            <w:t xml:space="preserve"> </w:t>
                          </w:r>
                          <w: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6642DCC" id="_x0000_t202" coordsize="21600,21600" o:spt="202" path="m,l,21600r21600,l21600,xe">
              <v:stroke joinstyle="miter"/>
              <v:path gradientshapeok="t" o:connecttype="rect"/>
            </v:shapetype>
            <v:shape id="文本框 4"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2E1C929D" w14:textId="77777777" w:rsidR="003A0016" w:rsidRDefault="0008438E">
                    <w:pPr>
                      <w:pStyle w:val="a7"/>
                    </w:pPr>
                    <w:r>
                      <w:t>第</w:t>
                    </w:r>
                    <w:r>
                      <w:t xml:space="preserve"> </w:t>
                    </w:r>
                    <w:r>
                      <w:fldChar w:fldCharType="begin"/>
                    </w:r>
                    <w:r>
                      <w:instrText xml:space="preserve"> PAGE  \* MERGEFORMAT </w:instrText>
                    </w:r>
                    <w:r>
                      <w:fldChar w:fldCharType="separate"/>
                    </w:r>
                    <w:r>
                      <w:t>3</w:t>
                    </w:r>
                    <w:r>
                      <w:fldChar w:fldCharType="end"/>
                    </w:r>
                    <w:r>
                      <w:rPr>
                        <w:rFonts w:hint="eastAsia"/>
                        <w:lang w:eastAsia="zh-CN"/>
                      </w:rPr>
                      <w:t xml:space="preserve"> </w:t>
                    </w:r>
                    <w:r>
                      <w:rPr>
                        <w:rFonts w:hint="eastAsia"/>
                        <w:lang w:eastAsia="zh-CN"/>
                      </w:rPr>
                      <w:t>页</w:t>
                    </w:r>
                    <w:r>
                      <w:t xml:space="preserve"> </w:t>
                    </w:r>
                    <w: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2391B5" w14:textId="77777777" w:rsidR="0043158A" w:rsidRDefault="0043158A">
      <w:r>
        <w:separator/>
      </w:r>
    </w:p>
  </w:footnote>
  <w:footnote w:type="continuationSeparator" w:id="0">
    <w:p w14:paraId="1CDD8CD8" w14:textId="77777777" w:rsidR="0043158A" w:rsidRDefault="004315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269C29" w14:textId="77777777" w:rsidR="003A0016" w:rsidRDefault="0008438E">
    <w:pPr>
      <w:pStyle w:val="a8"/>
      <w:pBdr>
        <w:bottom w:val="single" w:sz="4" w:space="1" w:color="auto"/>
      </w:pBdr>
      <w:jc w:val="right"/>
    </w:pPr>
    <w:r>
      <w:rPr>
        <w:rFonts w:ascii="Times New Roman" w:eastAsia="宋体" w:hAnsi="Times New Roman" w:cs="Times New Roman"/>
        <w:noProof/>
        <w:kern w:val="2"/>
        <w:sz w:val="28"/>
        <w:szCs w:val="28"/>
        <w:lang w:eastAsia="zh-CN"/>
      </w:rPr>
      <w:drawing>
        <wp:inline distT="0" distB="0" distL="0" distR="0" wp14:anchorId="4E99C79A" wp14:editId="7C8B485E">
          <wp:extent cx="1078230" cy="331470"/>
          <wp:effectExtent l="0" t="0" r="7620" b="0"/>
          <wp:docPr id="402416800" name="图片 402416800" descr="LOGO%20终版%201015/20191014%20奇安信logo%20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16800" name="图片 402416800" descr="LOGO%20终版%201015/20191014%20奇安信logo%20RGB-0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1114294" cy="34265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5695B9B"/>
    <w:multiLevelType w:val="multilevel"/>
    <w:tmpl w:val="85695B9B"/>
    <w:lvl w:ilvl="0">
      <w:start w:val="1"/>
      <w:numFmt w:val="decimal"/>
      <w:suff w:val="nothing"/>
      <w:lvlText w:val="%1)"/>
      <w:lvlJc w:val="left"/>
      <w:pPr>
        <w:ind w:left="0"/>
      </w:pPr>
      <w:rPr>
        <w:rFonts w:ascii="仿宋" w:eastAsia="仿宋" w:hAnsi="仿宋" w:cs="仿宋" w:hint="default"/>
        <w:b w:val="0"/>
        <w:bCs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AE34731D"/>
    <w:multiLevelType w:val="multilevel"/>
    <w:tmpl w:val="AE34731D"/>
    <w:lvl w:ilvl="0">
      <w:start w:val="1"/>
      <w:numFmt w:val="decimal"/>
      <w:suff w:val="nothing"/>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 w15:restartNumberingAfterBreak="0">
    <w:nsid w:val="B66DE247"/>
    <w:multiLevelType w:val="singleLevel"/>
    <w:tmpl w:val="2166C90C"/>
    <w:lvl w:ilvl="0">
      <w:start w:val="6"/>
      <w:numFmt w:val="decimal"/>
      <w:lvlText w:val="%1."/>
      <w:lvlJc w:val="left"/>
      <w:pPr>
        <w:tabs>
          <w:tab w:val="num" w:pos="312"/>
        </w:tabs>
        <w:ind w:left="0" w:firstLine="0"/>
      </w:pPr>
      <w:rPr>
        <w:rFonts w:hint="eastAsia"/>
      </w:rPr>
    </w:lvl>
  </w:abstractNum>
  <w:abstractNum w:abstractNumId="3" w15:restartNumberingAfterBreak="0">
    <w:nsid w:val="D8874265"/>
    <w:multiLevelType w:val="singleLevel"/>
    <w:tmpl w:val="D8874265"/>
    <w:lvl w:ilvl="0">
      <w:start w:val="1"/>
      <w:numFmt w:val="chineseCounting"/>
      <w:suff w:val="nothing"/>
      <w:lvlText w:val="（%1）"/>
      <w:lvlJc w:val="left"/>
      <w:pPr>
        <w:ind w:left="0" w:firstLine="420"/>
      </w:pPr>
      <w:rPr>
        <w:rFonts w:hint="eastAsia"/>
      </w:rPr>
    </w:lvl>
  </w:abstractNum>
  <w:abstractNum w:abstractNumId="4" w15:restartNumberingAfterBreak="0">
    <w:nsid w:val="DAA5F455"/>
    <w:multiLevelType w:val="singleLevel"/>
    <w:tmpl w:val="DAA5F455"/>
    <w:lvl w:ilvl="0">
      <w:start w:val="1"/>
      <w:numFmt w:val="decimal"/>
      <w:suff w:val="nothing"/>
      <w:lvlText w:val="%1、"/>
      <w:lvlJc w:val="left"/>
    </w:lvl>
  </w:abstractNum>
  <w:abstractNum w:abstractNumId="5" w15:restartNumberingAfterBreak="0">
    <w:nsid w:val="DF683669"/>
    <w:multiLevelType w:val="multilevel"/>
    <w:tmpl w:val="DF683669"/>
    <w:lvl w:ilvl="0">
      <w:start w:val="1"/>
      <w:numFmt w:val="decimal"/>
      <w:lvlText w:val="%1"/>
      <w:lvlJc w:val="left"/>
      <w:pPr>
        <w:ind w:left="432" w:hanging="432"/>
      </w:pPr>
      <w:rPr>
        <w:rFonts w:ascii="宋体" w:eastAsia="宋体" w:hAnsi="宋体" w:cs="宋体" w:hint="default"/>
      </w:rPr>
    </w:lvl>
    <w:lvl w:ilvl="1">
      <w:start w:val="1"/>
      <w:numFmt w:val="decimal"/>
      <w:lvlText w:val="%1.%2"/>
      <w:lvlJc w:val="left"/>
      <w:pPr>
        <w:ind w:left="575" w:hanging="575"/>
      </w:pPr>
      <w:rPr>
        <w:rFonts w:ascii="宋体" w:eastAsia="宋体" w:hAnsi="宋体" w:cs="宋体" w:hint="default"/>
      </w:rPr>
    </w:lvl>
    <w:lvl w:ilvl="2">
      <w:start w:val="1"/>
      <w:numFmt w:val="decimal"/>
      <w:lvlText w:val="%1.%2.%3"/>
      <w:lvlJc w:val="left"/>
      <w:pPr>
        <w:tabs>
          <w:tab w:val="left" w:pos="420"/>
        </w:tabs>
        <w:ind w:left="720" w:hanging="720"/>
      </w:pPr>
      <w:rPr>
        <w:rFonts w:ascii="宋体" w:eastAsia="宋体" w:hAnsi="宋体" w:cs="宋体" w:hint="default"/>
      </w:rPr>
    </w:lvl>
    <w:lvl w:ilvl="3">
      <w:start w:val="1"/>
      <w:numFmt w:val="decimal"/>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lvlText w:val="%1.%2.%3.%4.%5.%6."/>
      <w:lvlJc w:val="left"/>
      <w:pPr>
        <w:ind w:left="1151" w:hanging="1151"/>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3" w:hanging="1583"/>
      </w:pPr>
      <w:rPr>
        <w:rFonts w:hint="default"/>
      </w:rPr>
    </w:lvl>
  </w:abstractNum>
  <w:abstractNum w:abstractNumId="6" w15:restartNumberingAfterBreak="0">
    <w:nsid w:val="F439CEA3"/>
    <w:multiLevelType w:val="singleLevel"/>
    <w:tmpl w:val="F439CEA3"/>
    <w:lvl w:ilvl="0">
      <w:start w:val="1"/>
      <w:numFmt w:val="lowerLetter"/>
      <w:suff w:val="nothing"/>
      <w:lvlText w:val="%1）"/>
      <w:lvlJc w:val="left"/>
    </w:lvl>
  </w:abstractNum>
  <w:abstractNum w:abstractNumId="7" w15:restartNumberingAfterBreak="0">
    <w:nsid w:val="000F9F7A"/>
    <w:multiLevelType w:val="singleLevel"/>
    <w:tmpl w:val="000F9F7A"/>
    <w:lvl w:ilvl="0">
      <w:start w:val="1"/>
      <w:numFmt w:val="decimal"/>
      <w:suff w:val="space"/>
      <w:lvlText w:val="%1)"/>
      <w:lvlJc w:val="left"/>
    </w:lvl>
  </w:abstractNum>
  <w:abstractNum w:abstractNumId="8" w15:restartNumberingAfterBreak="0">
    <w:nsid w:val="02B679BD"/>
    <w:multiLevelType w:val="singleLevel"/>
    <w:tmpl w:val="02B679BD"/>
    <w:lvl w:ilvl="0">
      <w:start w:val="1"/>
      <w:numFmt w:val="decimal"/>
      <w:suff w:val="nothing"/>
      <w:lvlText w:val="%1）"/>
      <w:lvlJc w:val="left"/>
    </w:lvl>
  </w:abstractNum>
  <w:abstractNum w:abstractNumId="9" w15:restartNumberingAfterBreak="0">
    <w:nsid w:val="06773751"/>
    <w:multiLevelType w:val="multilevel"/>
    <w:tmpl w:val="06773751"/>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0" w15:restartNumberingAfterBreak="0">
    <w:nsid w:val="11F16C79"/>
    <w:multiLevelType w:val="multilevel"/>
    <w:tmpl w:val="11F16C79"/>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1" w15:restartNumberingAfterBreak="0">
    <w:nsid w:val="15756543"/>
    <w:multiLevelType w:val="multilevel"/>
    <w:tmpl w:val="15756543"/>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2" w15:restartNumberingAfterBreak="0">
    <w:nsid w:val="179D4C4A"/>
    <w:multiLevelType w:val="multilevel"/>
    <w:tmpl w:val="179D4C4A"/>
    <w:lvl w:ilvl="0">
      <w:start w:val="1"/>
      <w:numFmt w:val="decimal"/>
      <w:suff w:val="nothing"/>
      <w:lvlText w:val="%1)"/>
      <w:lvlJc w:val="left"/>
      <w:pPr>
        <w:ind w:left="974" w:hanging="420"/>
      </w:pPr>
      <w:rPr>
        <w:rFonts w:ascii="Times New Roman" w:hAnsi="Times New Roman" w:cs="Times New Roman" w:hint="default"/>
      </w:rPr>
    </w:lvl>
    <w:lvl w:ilvl="1">
      <w:start w:val="1"/>
      <w:numFmt w:val="lowerLetter"/>
      <w:lvlText w:val="%2)"/>
      <w:lvlJc w:val="left"/>
      <w:pPr>
        <w:ind w:left="1394" w:hanging="420"/>
      </w:pPr>
    </w:lvl>
    <w:lvl w:ilvl="2">
      <w:start w:val="1"/>
      <w:numFmt w:val="lowerRoman"/>
      <w:lvlText w:val="%3."/>
      <w:lvlJc w:val="right"/>
      <w:pPr>
        <w:ind w:left="1814" w:hanging="420"/>
      </w:pPr>
    </w:lvl>
    <w:lvl w:ilvl="3">
      <w:start w:val="1"/>
      <w:numFmt w:val="decimal"/>
      <w:lvlText w:val="%4."/>
      <w:lvlJc w:val="left"/>
      <w:pPr>
        <w:ind w:left="2234" w:hanging="420"/>
      </w:pPr>
    </w:lvl>
    <w:lvl w:ilvl="4">
      <w:start w:val="1"/>
      <w:numFmt w:val="lowerLetter"/>
      <w:lvlText w:val="%5)"/>
      <w:lvlJc w:val="left"/>
      <w:pPr>
        <w:ind w:left="2654" w:hanging="420"/>
      </w:pPr>
    </w:lvl>
    <w:lvl w:ilvl="5">
      <w:start w:val="1"/>
      <w:numFmt w:val="lowerRoman"/>
      <w:lvlText w:val="%6."/>
      <w:lvlJc w:val="right"/>
      <w:pPr>
        <w:ind w:left="3074" w:hanging="420"/>
      </w:pPr>
    </w:lvl>
    <w:lvl w:ilvl="6">
      <w:start w:val="1"/>
      <w:numFmt w:val="decimal"/>
      <w:lvlText w:val="%7."/>
      <w:lvlJc w:val="left"/>
      <w:pPr>
        <w:ind w:left="3494" w:hanging="420"/>
      </w:pPr>
    </w:lvl>
    <w:lvl w:ilvl="7">
      <w:start w:val="1"/>
      <w:numFmt w:val="lowerLetter"/>
      <w:lvlText w:val="%8)"/>
      <w:lvlJc w:val="left"/>
      <w:pPr>
        <w:ind w:left="3914" w:hanging="420"/>
      </w:pPr>
    </w:lvl>
    <w:lvl w:ilvl="8">
      <w:start w:val="1"/>
      <w:numFmt w:val="lowerRoman"/>
      <w:lvlText w:val="%9."/>
      <w:lvlJc w:val="right"/>
      <w:pPr>
        <w:ind w:left="4334" w:hanging="420"/>
      </w:pPr>
    </w:lvl>
  </w:abstractNum>
  <w:abstractNum w:abstractNumId="13" w15:restartNumberingAfterBreak="0">
    <w:nsid w:val="1CC72E9B"/>
    <w:multiLevelType w:val="multilevel"/>
    <w:tmpl w:val="1CC72E9B"/>
    <w:lvl w:ilvl="0">
      <w:start w:val="1"/>
      <w:numFmt w:val="chineseCountingThousand"/>
      <w:lvlText w:val="(%1)"/>
      <w:lvlJc w:val="left"/>
      <w:pPr>
        <w:ind w:left="1271" w:hanging="420"/>
      </w:pPr>
    </w:lvl>
    <w:lvl w:ilvl="1">
      <w:start w:val="1"/>
      <w:numFmt w:val="lowerLetter"/>
      <w:lvlText w:val="%2)"/>
      <w:lvlJc w:val="left"/>
      <w:pPr>
        <w:ind w:left="1691" w:hanging="420"/>
      </w:pPr>
    </w:lvl>
    <w:lvl w:ilvl="2">
      <w:start w:val="1"/>
      <w:numFmt w:val="lowerRoman"/>
      <w:lvlText w:val="%3."/>
      <w:lvlJc w:val="right"/>
      <w:pPr>
        <w:ind w:left="2111" w:hanging="420"/>
      </w:pPr>
    </w:lvl>
    <w:lvl w:ilvl="3">
      <w:start w:val="1"/>
      <w:numFmt w:val="decimal"/>
      <w:lvlText w:val="%4."/>
      <w:lvlJc w:val="left"/>
      <w:pPr>
        <w:ind w:left="2531" w:hanging="420"/>
      </w:pPr>
    </w:lvl>
    <w:lvl w:ilvl="4">
      <w:start w:val="1"/>
      <w:numFmt w:val="lowerLetter"/>
      <w:lvlText w:val="%5)"/>
      <w:lvlJc w:val="left"/>
      <w:pPr>
        <w:ind w:left="2951" w:hanging="420"/>
      </w:pPr>
    </w:lvl>
    <w:lvl w:ilvl="5">
      <w:start w:val="1"/>
      <w:numFmt w:val="lowerRoman"/>
      <w:lvlText w:val="%6."/>
      <w:lvlJc w:val="right"/>
      <w:pPr>
        <w:ind w:left="3371" w:hanging="420"/>
      </w:pPr>
    </w:lvl>
    <w:lvl w:ilvl="6">
      <w:start w:val="1"/>
      <w:numFmt w:val="decimal"/>
      <w:lvlText w:val="%7."/>
      <w:lvlJc w:val="left"/>
      <w:pPr>
        <w:ind w:left="3791" w:hanging="420"/>
      </w:pPr>
    </w:lvl>
    <w:lvl w:ilvl="7">
      <w:start w:val="1"/>
      <w:numFmt w:val="lowerLetter"/>
      <w:lvlText w:val="%8)"/>
      <w:lvlJc w:val="left"/>
      <w:pPr>
        <w:ind w:left="4211" w:hanging="420"/>
      </w:pPr>
    </w:lvl>
    <w:lvl w:ilvl="8">
      <w:start w:val="1"/>
      <w:numFmt w:val="lowerRoman"/>
      <w:lvlText w:val="%9."/>
      <w:lvlJc w:val="right"/>
      <w:pPr>
        <w:ind w:left="4631" w:hanging="420"/>
      </w:pPr>
    </w:lvl>
  </w:abstractNum>
  <w:abstractNum w:abstractNumId="14" w15:restartNumberingAfterBreak="0">
    <w:nsid w:val="1E7472B2"/>
    <w:multiLevelType w:val="multilevel"/>
    <w:tmpl w:val="1E7472B2"/>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5" w15:restartNumberingAfterBreak="0">
    <w:nsid w:val="228C0237"/>
    <w:multiLevelType w:val="multilevel"/>
    <w:tmpl w:val="228C0237"/>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6" w15:restartNumberingAfterBreak="0">
    <w:nsid w:val="28021E1B"/>
    <w:multiLevelType w:val="multilevel"/>
    <w:tmpl w:val="28021E1B"/>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7" w15:restartNumberingAfterBreak="0">
    <w:nsid w:val="294E5F7F"/>
    <w:multiLevelType w:val="multilevel"/>
    <w:tmpl w:val="294E5F7F"/>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8" w15:restartNumberingAfterBreak="0">
    <w:nsid w:val="32EA6686"/>
    <w:multiLevelType w:val="multilevel"/>
    <w:tmpl w:val="32EA6686"/>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9" w15:restartNumberingAfterBreak="0">
    <w:nsid w:val="337762D2"/>
    <w:multiLevelType w:val="multilevel"/>
    <w:tmpl w:val="337762D2"/>
    <w:lvl w:ilvl="0">
      <w:start w:val="1"/>
      <w:numFmt w:val="decimal"/>
      <w:suff w:val="nothing"/>
      <w:lvlText w:val="%1)"/>
      <w:lvlJc w:val="left"/>
      <w:pPr>
        <w:ind w:left="0"/>
      </w:pPr>
      <w:rPr>
        <w:rFonts w:ascii="仿宋" w:eastAsia="仿宋" w:hAnsi="仿宋" w:cs="仿宋" w:hint="default"/>
        <w:b w:val="0"/>
        <w:bCs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3DB7D9A"/>
    <w:multiLevelType w:val="multilevel"/>
    <w:tmpl w:val="43DB7D9A"/>
    <w:lvl w:ilvl="0">
      <w:start w:val="1"/>
      <w:numFmt w:val="decimal"/>
      <w:suff w:val="nothing"/>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1" w15:restartNumberingAfterBreak="0">
    <w:nsid w:val="4A6C4FD0"/>
    <w:multiLevelType w:val="multilevel"/>
    <w:tmpl w:val="4A6C4FD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2" w15:restartNumberingAfterBreak="0">
    <w:nsid w:val="4C4A72E2"/>
    <w:multiLevelType w:val="multilevel"/>
    <w:tmpl w:val="4C4A72E2"/>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3" w15:restartNumberingAfterBreak="0">
    <w:nsid w:val="59F1E5A6"/>
    <w:multiLevelType w:val="singleLevel"/>
    <w:tmpl w:val="59F1E5A6"/>
    <w:lvl w:ilvl="0">
      <w:start w:val="1"/>
      <w:numFmt w:val="lowerLetter"/>
      <w:lvlText w:val="%1)"/>
      <w:lvlJc w:val="left"/>
      <w:pPr>
        <w:tabs>
          <w:tab w:val="left" w:pos="312"/>
        </w:tabs>
      </w:pPr>
    </w:lvl>
  </w:abstractNum>
  <w:abstractNum w:abstractNumId="24" w15:restartNumberingAfterBreak="0">
    <w:nsid w:val="609C1C19"/>
    <w:multiLevelType w:val="multilevel"/>
    <w:tmpl w:val="609C1C19"/>
    <w:lvl w:ilvl="0">
      <w:start w:val="1"/>
      <w:numFmt w:val="decimal"/>
      <w:lvlText w:val="%1)"/>
      <w:lvlJc w:val="left"/>
      <w:pPr>
        <w:ind w:left="974" w:hanging="420"/>
      </w:pPr>
    </w:lvl>
    <w:lvl w:ilvl="1">
      <w:start w:val="1"/>
      <w:numFmt w:val="lowerLetter"/>
      <w:lvlText w:val="%2)"/>
      <w:lvlJc w:val="left"/>
      <w:pPr>
        <w:ind w:left="1394" w:hanging="420"/>
      </w:pPr>
    </w:lvl>
    <w:lvl w:ilvl="2">
      <w:start w:val="1"/>
      <w:numFmt w:val="lowerRoman"/>
      <w:lvlText w:val="%3."/>
      <w:lvlJc w:val="right"/>
      <w:pPr>
        <w:ind w:left="1814" w:hanging="420"/>
      </w:pPr>
    </w:lvl>
    <w:lvl w:ilvl="3">
      <w:start w:val="1"/>
      <w:numFmt w:val="decimal"/>
      <w:lvlText w:val="%4."/>
      <w:lvlJc w:val="left"/>
      <w:pPr>
        <w:ind w:left="2234" w:hanging="420"/>
      </w:pPr>
    </w:lvl>
    <w:lvl w:ilvl="4">
      <w:start w:val="1"/>
      <w:numFmt w:val="lowerLetter"/>
      <w:lvlText w:val="%5)"/>
      <w:lvlJc w:val="left"/>
      <w:pPr>
        <w:ind w:left="2654" w:hanging="420"/>
      </w:pPr>
    </w:lvl>
    <w:lvl w:ilvl="5">
      <w:start w:val="1"/>
      <w:numFmt w:val="lowerRoman"/>
      <w:lvlText w:val="%6."/>
      <w:lvlJc w:val="right"/>
      <w:pPr>
        <w:ind w:left="3074" w:hanging="420"/>
      </w:pPr>
    </w:lvl>
    <w:lvl w:ilvl="6">
      <w:start w:val="1"/>
      <w:numFmt w:val="decimal"/>
      <w:lvlText w:val="%7."/>
      <w:lvlJc w:val="left"/>
      <w:pPr>
        <w:ind w:left="3494" w:hanging="420"/>
      </w:pPr>
    </w:lvl>
    <w:lvl w:ilvl="7">
      <w:start w:val="1"/>
      <w:numFmt w:val="lowerLetter"/>
      <w:lvlText w:val="%8)"/>
      <w:lvlJc w:val="left"/>
      <w:pPr>
        <w:ind w:left="3914" w:hanging="420"/>
      </w:pPr>
    </w:lvl>
    <w:lvl w:ilvl="8">
      <w:start w:val="1"/>
      <w:numFmt w:val="lowerRoman"/>
      <w:lvlText w:val="%9."/>
      <w:lvlJc w:val="right"/>
      <w:pPr>
        <w:ind w:left="4334" w:hanging="420"/>
      </w:pPr>
    </w:lvl>
  </w:abstractNum>
  <w:abstractNum w:abstractNumId="25" w15:restartNumberingAfterBreak="0">
    <w:nsid w:val="650A03C1"/>
    <w:multiLevelType w:val="multilevel"/>
    <w:tmpl w:val="650A03C1"/>
    <w:lvl w:ilvl="0">
      <w:start w:val="1"/>
      <w:numFmt w:val="decimal"/>
      <w:lvlText w:val="%1)"/>
      <w:lvlJc w:val="left"/>
      <w:pPr>
        <w:ind w:left="974" w:hanging="420"/>
      </w:pPr>
    </w:lvl>
    <w:lvl w:ilvl="1">
      <w:start w:val="1"/>
      <w:numFmt w:val="lowerLetter"/>
      <w:lvlText w:val="%2)"/>
      <w:lvlJc w:val="left"/>
      <w:pPr>
        <w:ind w:left="1394" w:hanging="420"/>
      </w:pPr>
    </w:lvl>
    <w:lvl w:ilvl="2">
      <w:start w:val="1"/>
      <w:numFmt w:val="lowerRoman"/>
      <w:lvlText w:val="%3."/>
      <w:lvlJc w:val="right"/>
      <w:pPr>
        <w:ind w:left="1814" w:hanging="420"/>
      </w:pPr>
    </w:lvl>
    <w:lvl w:ilvl="3">
      <w:start w:val="1"/>
      <w:numFmt w:val="decimal"/>
      <w:lvlText w:val="%4."/>
      <w:lvlJc w:val="left"/>
      <w:pPr>
        <w:ind w:left="2234" w:hanging="420"/>
      </w:pPr>
    </w:lvl>
    <w:lvl w:ilvl="4">
      <w:start w:val="1"/>
      <w:numFmt w:val="lowerLetter"/>
      <w:lvlText w:val="%5)"/>
      <w:lvlJc w:val="left"/>
      <w:pPr>
        <w:ind w:left="2654" w:hanging="420"/>
      </w:pPr>
    </w:lvl>
    <w:lvl w:ilvl="5">
      <w:start w:val="1"/>
      <w:numFmt w:val="lowerRoman"/>
      <w:lvlText w:val="%6."/>
      <w:lvlJc w:val="right"/>
      <w:pPr>
        <w:ind w:left="3074" w:hanging="420"/>
      </w:pPr>
    </w:lvl>
    <w:lvl w:ilvl="6">
      <w:start w:val="1"/>
      <w:numFmt w:val="decimal"/>
      <w:lvlText w:val="%7."/>
      <w:lvlJc w:val="left"/>
      <w:pPr>
        <w:ind w:left="3494" w:hanging="420"/>
      </w:pPr>
    </w:lvl>
    <w:lvl w:ilvl="7">
      <w:start w:val="1"/>
      <w:numFmt w:val="lowerLetter"/>
      <w:lvlText w:val="%8)"/>
      <w:lvlJc w:val="left"/>
      <w:pPr>
        <w:ind w:left="3914" w:hanging="420"/>
      </w:pPr>
    </w:lvl>
    <w:lvl w:ilvl="8">
      <w:start w:val="1"/>
      <w:numFmt w:val="lowerRoman"/>
      <w:lvlText w:val="%9."/>
      <w:lvlJc w:val="right"/>
      <w:pPr>
        <w:ind w:left="4334" w:hanging="420"/>
      </w:pPr>
    </w:lvl>
  </w:abstractNum>
  <w:abstractNum w:abstractNumId="26" w15:restartNumberingAfterBreak="0">
    <w:nsid w:val="6B723624"/>
    <w:multiLevelType w:val="multilevel"/>
    <w:tmpl w:val="6B723624"/>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7" w15:restartNumberingAfterBreak="0">
    <w:nsid w:val="7F9B3987"/>
    <w:multiLevelType w:val="multilevel"/>
    <w:tmpl w:val="7F9B3987"/>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8" w15:restartNumberingAfterBreak="0">
    <w:nsid w:val="7FEA00C6"/>
    <w:multiLevelType w:val="multilevel"/>
    <w:tmpl w:val="7FEA00C6"/>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num w:numId="1" w16cid:durableId="509291873">
    <w:abstractNumId w:val="5"/>
  </w:num>
  <w:num w:numId="2" w16cid:durableId="948123898">
    <w:abstractNumId w:val="20"/>
  </w:num>
  <w:num w:numId="3" w16cid:durableId="2099710812">
    <w:abstractNumId w:val="23"/>
  </w:num>
  <w:num w:numId="4" w16cid:durableId="1548031615">
    <w:abstractNumId w:val="6"/>
  </w:num>
  <w:num w:numId="5" w16cid:durableId="613826979">
    <w:abstractNumId w:val="2"/>
  </w:num>
  <w:num w:numId="6" w16cid:durableId="1339773324">
    <w:abstractNumId w:val="7"/>
  </w:num>
  <w:num w:numId="7" w16cid:durableId="792165577">
    <w:abstractNumId w:val="8"/>
  </w:num>
  <w:num w:numId="8" w16cid:durableId="745807751">
    <w:abstractNumId w:val="25"/>
  </w:num>
  <w:num w:numId="9" w16cid:durableId="1278559436">
    <w:abstractNumId w:val="24"/>
  </w:num>
  <w:num w:numId="10" w16cid:durableId="1840999420">
    <w:abstractNumId w:val="12"/>
  </w:num>
  <w:num w:numId="11" w16cid:durableId="854803562">
    <w:abstractNumId w:val="4"/>
  </w:num>
  <w:num w:numId="12" w16cid:durableId="747918072">
    <w:abstractNumId w:val="19"/>
  </w:num>
  <w:num w:numId="13" w16cid:durableId="586160537">
    <w:abstractNumId w:val="3"/>
  </w:num>
  <w:num w:numId="14" w16cid:durableId="453444259">
    <w:abstractNumId w:val="0"/>
  </w:num>
  <w:num w:numId="15" w16cid:durableId="731926564">
    <w:abstractNumId w:val="1"/>
  </w:num>
  <w:num w:numId="16" w16cid:durableId="635447928">
    <w:abstractNumId w:val="13"/>
  </w:num>
  <w:num w:numId="17" w16cid:durableId="389692831">
    <w:abstractNumId w:val="15"/>
  </w:num>
  <w:num w:numId="18" w16cid:durableId="560291883">
    <w:abstractNumId w:val="28"/>
  </w:num>
  <w:num w:numId="19" w16cid:durableId="1677534661">
    <w:abstractNumId w:val="14"/>
  </w:num>
  <w:num w:numId="20" w16cid:durableId="1042561884">
    <w:abstractNumId w:val="10"/>
  </w:num>
  <w:num w:numId="21" w16cid:durableId="136266690">
    <w:abstractNumId w:val="11"/>
  </w:num>
  <w:num w:numId="22" w16cid:durableId="1019233253">
    <w:abstractNumId w:val="27"/>
  </w:num>
  <w:num w:numId="23" w16cid:durableId="23794872">
    <w:abstractNumId w:val="22"/>
  </w:num>
  <w:num w:numId="24" w16cid:durableId="343754266">
    <w:abstractNumId w:val="9"/>
  </w:num>
  <w:num w:numId="25" w16cid:durableId="1342202589">
    <w:abstractNumId w:val="17"/>
  </w:num>
  <w:num w:numId="26" w16cid:durableId="876967132">
    <w:abstractNumId w:val="16"/>
  </w:num>
  <w:num w:numId="27" w16cid:durableId="270166567">
    <w:abstractNumId w:val="18"/>
  </w:num>
  <w:num w:numId="28" w16cid:durableId="2102604238">
    <w:abstractNumId w:val="26"/>
  </w:num>
  <w:num w:numId="29" w16cid:durableId="99649985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2IyYmM3Nzc0ODg4OTAzOWY5MjI4ODE1NWNmNzJjMDkifQ=="/>
  </w:docVars>
  <w:rsids>
    <w:rsidRoot w:val="122A7D11"/>
    <w:rsid w:val="0008438E"/>
    <w:rsid w:val="000C3C37"/>
    <w:rsid w:val="000D66F9"/>
    <w:rsid w:val="000E3A10"/>
    <w:rsid w:val="002F7C50"/>
    <w:rsid w:val="0034563C"/>
    <w:rsid w:val="003A0016"/>
    <w:rsid w:val="0043158A"/>
    <w:rsid w:val="004F5FE5"/>
    <w:rsid w:val="007A4CA2"/>
    <w:rsid w:val="007D3901"/>
    <w:rsid w:val="00821272"/>
    <w:rsid w:val="00913501"/>
    <w:rsid w:val="00A735D6"/>
    <w:rsid w:val="00B32DF8"/>
    <w:rsid w:val="00B83BAA"/>
    <w:rsid w:val="00BB11EF"/>
    <w:rsid w:val="00BB23C9"/>
    <w:rsid w:val="00C1218C"/>
    <w:rsid w:val="00C526D2"/>
    <w:rsid w:val="00DA0469"/>
    <w:rsid w:val="00E1055B"/>
    <w:rsid w:val="00ED5FDB"/>
    <w:rsid w:val="00EE11A5"/>
    <w:rsid w:val="00F57416"/>
    <w:rsid w:val="00F80D2C"/>
    <w:rsid w:val="00FA5C72"/>
    <w:rsid w:val="00FC57FF"/>
    <w:rsid w:val="00FE55EE"/>
    <w:rsid w:val="011B5D9E"/>
    <w:rsid w:val="01BD2C23"/>
    <w:rsid w:val="02305A29"/>
    <w:rsid w:val="028247F4"/>
    <w:rsid w:val="02BF15A4"/>
    <w:rsid w:val="02C60B85"/>
    <w:rsid w:val="035B751F"/>
    <w:rsid w:val="04E13A54"/>
    <w:rsid w:val="04EA2687"/>
    <w:rsid w:val="04FC088E"/>
    <w:rsid w:val="05471673"/>
    <w:rsid w:val="05DD06BF"/>
    <w:rsid w:val="0607573C"/>
    <w:rsid w:val="065169B7"/>
    <w:rsid w:val="06B70F10"/>
    <w:rsid w:val="06D111FD"/>
    <w:rsid w:val="07375BAD"/>
    <w:rsid w:val="0825634E"/>
    <w:rsid w:val="096D71E1"/>
    <w:rsid w:val="09C3197A"/>
    <w:rsid w:val="09E50BCF"/>
    <w:rsid w:val="0A256191"/>
    <w:rsid w:val="0AC459AA"/>
    <w:rsid w:val="0B1D156C"/>
    <w:rsid w:val="0B5F3925"/>
    <w:rsid w:val="0C085D6A"/>
    <w:rsid w:val="0C9677D2"/>
    <w:rsid w:val="0CE57E5A"/>
    <w:rsid w:val="0D5D20E6"/>
    <w:rsid w:val="0E26072A"/>
    <w:rsid w:val="0E291D1E"/>
    <w:rsid w:val="0E7E0566"/>
    <w:rsid w:val="0F1B4006"/>
    <w:rsid w:val="0F8031D8"/>
    <w:rsid w:val="102869DB"/>
    <w:rsid w:val="109F39AC"/>
    <w:rsid w:val="10C34956"/>
    <w:rsid w:val="10FB5E9E"/>
    <w:rsid w:val="114535BD"/>
    <w:rsid w:val="115D26B4"/>
    <w:rsid w:val="11A007F3"/>
    <w:rsid w:val="11F12DFD"/>
    <w:rsid w:val="122A7D11"/>
    <w:rsid w:val="122B27B2"/>
    <w:rsid w:val="126063AC"/>
    <w:rsid w:val="12957C2C"/>
    <w:rsid w:val="12B207DE"/>
    <w:rsid w:val="12BA7692"/>
    <w:rsid w:val="138403CC"/>
    <w:rsid w:val="13CC58CF"/>
    <w:rsid w:val="154D2A40"/>
    <w:rsid w:val="15995C85"/>
    <w:rsid w:val="159A2277"/>
    <w:rsid w:val="15A07014"/>
    <w:rsid w:val="15A703A2"/>
    <w:rsid w:val="15B64A89"/>
    <w:rsid w:val="15F86E50"/>
    <w:rsid w:val="16BC7E7D"/>
    <w:rsid w:val="170114E8"/>
    <w:rsid w:val="171F21BA"/>
    <w:rsid w:val="17A50911"/>
    <w:rsid w:val="186E164B"/>
    <w:rsid w:val="1A9D1D74"/>
    <w:rsid w:val="1B5E59A7"/>
    <w:rsid w:val="1B740D26"/>
    <w:rsid w:val="1B770817"/>
    <w:rsid w:val="1B9969DF"/>
    <w:rsid w:val="1C420E24"/>
    <w:rsid w:val="1C5E7C8C"/>
    <w:rsid w:val="1C672639"/>
    <w:rsid w:val="1C735482"/>
    <w:rsid w:val="1D570900"/>
    <w:rsid w:val="1DA67F64"/>
    <w:rsid w:val="1DEA4485"/>
    <w:rsid w:val="1E260897"/>
    <w:rsid w:val="1EC527E7"/>
    <w:rsid w:val="1F0625DD"/>
    <w:rsid w:val="1F936A30"/>
    <w:rsid w:val="1FE60DE3"/>
    <w:rsid w:val="204038CD"/>
    <w:rsid w:val="20FD17BE"/>
    <w:rsid w:val="218E68BA"/>
    <w:rsid w:val="21AA0945"/>
    <w:rsid w:val="21B207FA"/>
    <w:rsid w:val="21E07116"/>
    <w:rsid w:val="22573150"/>
    <w:rsid w:val="22965A26"/>
    <w:rsid w:val="231B23CF"/>
    <w:rsid w:val="2389558B"/>
    <w:rsid w:val="24044C11"/>
    <w:rsid w:val="243454F7"/>
    <w:rsid w:val="245E2574"/>
    <w:rsid w:val="24C85C3F"/>
    <w:rsid w:val="25333A00"/>
    <w:rsid w:val="25453733"/>
    <w:rsid w:val="2681196C"/>
    <w:rsid w:val="269C7383"/>
    <w:rsid w:val="26A821CC"/>
    <w:rsid w:val="26B4291F"/>
    <w:rsid w:val="26C8461C"/>
    <w:rsid w:val="27651E6B"/>
    <w:rsid w:val="278C389C"/>
    <w:rsid w:val="27934C2A"/>
    <w:rsid w:val="27985D9D"/>
    <w:rsid w:val="28123DA1"/>
    <w:rsid w:val="28D9666D"/>
    <w:rsid w:val="29424212"/>
    <w:rsid w:val="2C2C084F"/>
    <w:rsid w:val="2D2B1461"/>
    <w:rsid w:val="2D4A5D8B"/>
    <w:rsid w:val="2D4B565F"/>
    <w:rsid w:val="2EA42F68"/>
    <w:rsid w:val="2F356D09"/>
    <w:rsid w:val="2F3B67BB"/>
    <w:rsid w:val="304A60A2"/>
    <w:rsid w:val="307355F9"/>
    <w:rsid w:val="307A6987"/>
    <w:rsid w:val="30E20088"/>
    <w:rsid w:val="30E87D95"/>
    <w:rsid w:val="31281A7F"/>
    <w:rsid w:val="31610AB1"/>
    <w:rsid w:val="318138C8"/>
    <w:rsid w:val="319E6025"/>
    <w:rsid w:val="31A517E2"/>
    <w:rsid w:val="31D125D7"/>
    <w:rsid w:val="31DB16A7"/>
    <w:rsid w:val="32060DA4"/>
    <w:rsid w:val="32403E59"/>
    <w:rsid w:val="332D5F33"/>
    <w:rsid w:val="33680D19"/>
    <w:rsid w:val="339746E0"/>
    <w:rsid w:val="35042CC3"/>
    <w:rsid w:val="35505F08"/>
    <w:rsid w:val="357240D1"/>
    <w:rsid w:val="357B7513"/>
    <w:rsid w:val="35E14DB3"/>
    <w:rsid w:val="36017203"/>
    <w:rsid w:val="36405F7D"/>
    <w:rsid w:val="36A71B58"/>
    <w:rsid w:val="36DD37CC"/>
    <w:rsid w:val="372212DB"/>
    <w:rsid w:val="3736112E"/>
    <w:rsid w:val="37EF1A09"/>
    <w:rsid w:val="386515F0"/>
    <w:rsid w:val="387000F9"/>
    <w:rsid w:val="389425B0"/>
    <w:rsid w:val="39930ABA"/>
    <w:rsid w:val="3A4122C4"/>
    <w:rsid w:val="3A575643"/>
    <w:rsid w:val="3A5B3385"/>
    <w:rsid w:val="3A6A67D9"/>
    <w:rsid w:val="3AC23D63"/>
    <w:rsid w:val="3B0E664A"/>
    <w:rsid w:val="3B6039FB"/>
    <w:rsid w:val="3BF515B8"/>
    <w:rsid w:val="3C355E58"/>
    <w:rsid w:val="3C5163D3"/>
    <w:rsid w:val="3C7626F9"/>
    <w:rsid w:val="3CCF3BB7"/>
    <w:rsid w:val="3D162EFA"/>
    <w:rsid w:val="3D367F5E"/>
    <w:rsid w:val="3D49004C"/>
    <w:rsid w:val="3D910D6D"/>
    <w:rsid w:val="3DD75419"/>
    <w:rsid w:val="3F0C10F2"/>
    <w:rsid w:val="3F3E3A12"/>
    <w:rsid w:val="3FF0201E"/>
    <w:rsid w:val="40114F7B"/>
    <w:rsid w:val="405257D8"/>
    <w:rsid w:val="40BB6362"/>
    <w:rsid w:val="41986C6D"/>
    <w:rsid w:val="41BD4926"/>
    <w:rsid w:val="422E75D1"/>
    <w:rsid w:val="423170C2"/>
    <w:rsid w:val="4290203A"/>
    <w:rsid w:val="43727419"/>
    <w:rsid w:val="4468374B"/>
    <w:rsid w:val="44A65B45"/>
    <w:rsid w:val="45943BEF"/>
    <w:rsid w:val="45AC718B"/>
    <w:rsid w:val="45B85B30"/>
    <w:rsid w:val="4670640B"/>
    <w:rsid w:val="46F30DEA"/>
    <w:rsid w:val="47354F5E"/>
    <w:rsid w:val="47E0136E"/>
    <w:rsid w:val="48082673"/>
    <w:rsid w:val="48221986"/>
    <w:rsid w:val="4871646A"/>
    <w:rsid w:val="487F0B87"/>
    <w:rsid w:val="489A776F"/>
    <w:rsid w:val="48E72288"/>
    <w:rsid w:val="491164BD"/>
    <w:rsid w:val="498B355B"/>
    <w:rsid w:val="49AD34D2"/>
    <w:rsid w:val="4A663758"/>
    <w:rsid w:val="4A851D59"/>
    <w:rsid w:val="4BA95F1B"/>
    <w:rsid w:val="4D1A70D0"/>
    <w:rsid w:val="4D267823"/>
    <w:rsid w:val="4D275349"/>
    <w:rsid w:val="4E231FB4"/>
    <w:rsid w:val="4E30022D"/>
    <w:rsid w:val="4EE71234"/>
    <w:rsid w:val="4FF04118"/>
    <w:rsid w:val="500E459E"/>
    <w:rsid w:val="50940F47"/>
    <w:rsid w:val="50AD3DB7"/>
    <w:rsid w:val="5101053B"/>
    <w:rsid w:val="51B318A1"/>
    <w:rsid w:val="531269BE"/>
    <w:rsid w:val="537A2677"/>
    <w:rsid w:val="54195360"/>
    <w:rsid w:val="543071D9"/>
    <w:rsid w:val="552F56E3"/>
    <w:rsid w:val="5579695E"/>
    <w:rsid w:val="55AA3CF8"/>
    <w:rsid w:val="566E3FE9"/>
    <w:rsid w:val="570D55B0"/>
    <w:rsid w:val="57FD1D82"/>
    <w:rsid w:val="58003366"/>
    <w:rsid w:val="5814296E"/>
    <w:rsid w:val="58733B38"/>
    <w:rsid w:val="590C306F"/>
    <w:rsid w:val="596C2A61"/>
    <w:rsid w:val="59D2488F"/>
    <w:rsid w:val="5A094754"/>
    <w:rsid w:val="5A875679"/>
    <w:rsid w:val="5B973484"/>
    <w:rsid w:val="5CF039A9"/>
    <w:rsid w:val="5D4D4958"/>
    <w:rsid w:val="5D6E0B93"/>
    <w:rsid w:val="5E007C1C"/>
    <w:rsid w:val="5E2C6C63"/>
    <w:rsid w:val="5E8A398A"/>
    <w:rsid w:val="5EB50A07"/>
    <w:rsid w:val="5EFB03E4"/>
    <w:rsid w:val="5F076D88"/>
    <w:rsid w:val="5F2B2A77"/>
    <w:rsid w:val="5F465B03"/>
    <w:rsid w:val="5FF67529"/>
    <w:rsid w:val="603E67DA"/>
    <w:rsid w:val="612105D5"/>
    <w:rsid w:val="61B96A60"/>
    <w:rsid w:val="61BF7DEE"/>
    <w:rsid w:val="61FC4B9F"/>
    <w:rsid w:val="622C0A3B"/>
    <w:rsid w:val="622D2FAA"/>
    <w:rsid w:val="632E6FDA"/>
    <w:rsid w:val="63CE4319"/>
    <w:rsid w:val="64A167B9"/>
    <w:rsid w:val="657A4758"/>
    <w:rsid w:val="65FC516D"/>
    <w:rsid w:val="661C75BD"/>
    <w:rsid w:val="66C0263F"/>
    <w:rsid w:val="6728335F"/>
    <w:rsid w:val="673D5A3D"/>
    <w:rsid w:val="674212A6"/>
    <w:rsid w:val="68757459"/>
    <w:rsid w:val="68F42DB9"/>
    <w:rsid w:val="68F53861"/>
    <w:rsid w:val="69DB32EB"/>
    <w:rsid w:val="6A236A13"/>
    <w:rsid w:val="6A486BD3"/>
    <w:rsid w:val="6BCC3A54"/>
    <w:rsid w:val="6BE648F5"/>
    <w:rsid w:val="6C104143"/>
    <w:rsid w:val="6C68355C"/>
    <w:rsid w:val="6C823EF2"/>
    <w:rsid w:val="6DC04CD2"/>
    <w:rsid w:val="6DC522E8"/>
    <w:rsid w:val="6E9F0D8B"/>
    <w:rsid w:val="6EA63EC8"/>
    <w:rsid w:val="6F184A7E"/>
    <w:rsid w:val="6F4A519B"/>
    <w:rsid w:val="6F963F3C"/>
    <w:rsid w:val="70875F7B"/>
    <w:rsid w:val="708C533F"/>
    <w:rsid w:val="71445C1A"/>
    <w:rsid w:val="716077EF"/>
    <w:rsid w:val="71C254BD"/>
    <w:rsid w:val="71E847F7"/>
    <w:rsid w:val="72EB0A43"/>
    <w:rsid w:val="73076EFF"/>
    <w:rsid w:val="731955B0"/>
    <w:rsid w:val="745747BD"/>
    <w:rsid w:val="74806F69"/>
    <w:rsid w:val="74DD43BC"/>
    <w:rsid w:val="74FF2584"/>
    <w:rsid w:val="75497CA3"/>
    <w:rsid w:val="7725204A"/>
    <w:rsid w:val="775D7A36"/>
    <w:rsid w:val="77933457"/>
    <w:rsid w:val="77950F7E"/>
    <w:rsid w:val="79050385"/>
    <w:rsid w:val="799B4985"/>
    <w:rsid w:val="7A0A5C53"/>
    <w:rsid w:val="7AAA2F92"/>
    <w:rsid w:val="7AD65B35"/>
    <w:rsid w:val="7B834B10"/>
    <w:rsid w:val="7C547659"/>
    <w:rsid w:val="7D350B5F"/>
    <w:rsid w:val="7F9F6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1D4C00F"/>
  <w15:docId w15:val="{09727342-36C8-4E93-AD53-0EC1C8D5D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uiPriority="1"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4" w:qFormat="1"/>
    <w:lsdException w:name="toc 1" w:uiPriority="39" w:qFormat="1"/>
    <w:lsdException w:name="toc 2" w:uiPriority="39" w:qFormat="1"/>
    <w:lsdException w:name="toc 5" w:uiPriority="39" w:unhideWhenUsed="1" w:qFormat="1"/>
    <w:lsdException w:name="header" w:qFormat="1"/>
    <w:lsdException w:name="footer" w:qFormat="1"/>
    <w:lsdException w:name="caption" w:uiPriority="35" w:unhideWhenUsed="1" w:qFormat="1"/>
    <w:lsdException w:name="Title" w:qFormat="1"/>
    <w:lsdException w:name="Default Paragraph Font" w:uiPriority="1" w:unhideWhenUsed="1"/>
    <w:lsdException w:name="Body Text" w:uiPriority="1" w:qFormat="1"/>
    <w:lsdException w:name="Subtitle" w:qFormat="1"/>
    <w:lsdException w:name="Body Text First Indent" w:uiPriority="99" w:unhideWhenUsed="1"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qFormat="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uiPriority w:val="1"/>
    <w:qFormat/>
    <w:pPr>
      <w:widowControl w:val="0"/>
    </w:pPr>
    <w:rPr>
      <w:rFonts w:asciiTheme="minorHAnsi" w:eastAsiaTheme="minorEastAsia" w:hAnsiTheme="minorHAnsi" w:cstheme="minorBidi"/>
      <w:sz w:val="22"/>
      <w:szCs w:val="22"/>
      <w:lang w:eastAsia="en-US"/>
    </w:rPr>
  </w:style>
  <w:style w:type="paragraph" w:styleId="1">
    <w:name w:val="heading 1"/>
    <w:basedOn w:val="a"/>
    <w:next w:val="a"/>
    <w:autoRedefine/>
    <w:qFormat/>
    <w:rsid w:val="00BB11EF"/>
    <w:pPr>
      <w:keepNext/>
      <w:keepLines/>
      <w:spacing w:before="340" w:after="330" w:line="576" w:lineRule="auto"/>
      <w:outlineLvl w:val="0"/>
    </w:pPr>
    <w:rPr>
      <w:b/>
      <w:kern w:val="44"/>
      <w:sz w:val="44"/>
    </w:rPr>
  </w:style>
  <w:style w:type="paragraph" w:styleId="2">
    <w:name w:val="heading 2"/>
    <w:basedOn w:val="a"/>
    <w:next w:val="a"/>
    <w:autoRedefine/>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autoRedefine/>
    <w:unhideWhenUsed/>
    <w:qFormat/>
    <w:pPr>
      <w:keepNext/>
      <w:keepLines/>
      <w:spacing w:before="260" w:after="260" w:line="413" w:lineRule="auto"/>
      <w:outlineLvl w:val="2"/>
    </w:pPr>
    <w:rPr>
      <w:b/>
      <w:sz w:val="32"/>
    </w:rPr>
  </w:style>
  <w:style w:type="paragraph" w:styleId="4">
    <w:name w:val="heading 4"/>
    <w:basedOn w:val="a"/>
    <w:next w:val="a"/>
    <w:autoRedefine/>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numPr>
        <w:ilvl w:val="4"/>
        <w:numId w:val="1"/>
      </w:numPr>
      <w:spacing w:line="360" w:lineRule="auto"/>
      <w:ind w:left="0" w:firstLine="0"/>
      <w:outlineLvl w:val="4"/>
    </w:pPr>
    <w:rPr>
      <w:rFonts w:ascii="Times New Roman" w:hAnsi="Times New Roman"/>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jc w:val="center"/>
    </w:pPr>
    <w:rPr>
      <w:rFonts w:eastAsia="黑体" w:cstheme="majorBidi"/>
      <w:sz w:val="20"/>
    </w:rPr>
  </w:style>
  <w:style w:type="paragraph" w:styleId="a4">
    <w:name w:val="annotation text"/>
    <w:basedOn w:val="a"/>
  </w:style>
  <w:style w:type="paragraph" w:styleId="a5">
    <w:name w:val="Body Text"/>
    <w:basedOn w:val="a"/>
    <w:next w:val="a6"/>
    <w:autoRedefine/>
    <w:uiPriority w:val="1"/>
    <w:qFormat/>
    <w:pPr>
      <w:ind w:left="122"/>
    </w:pPr>
    <w:rPr>
      <w:rFonts w:ascii="仿宋" w:eastAsia="仿宋" w:hAnsi="仿宋"/>
      <w:sz w:val="28"/>
      <w:szCs w:val="28"/>
    </w:rPr>
  </w:style>
  <w:style w:type="paragraph" w:styleId="a6">
    <w:name w:val="Quote"/>
    <w:basedOn w:val="a"/>
    <w:next w:val="a"/>
    <w:autoRedefine/>
    <w:qFormat/>
    <w:pPr>
      <w:widowControl/>
      <w:spacing w:after="200" w:line="276" w:lineRule="auto"/>
    </w:pPr>
    <w:rPr>
      <w:rFonts w:ascii="Cambria" w:hAnsi="Cambria"/>
      <w:i/>
      <w:iCs/>
    </w:rPr>
  </w:style>
  <w:style w:type="paragraph" w:styleId="40">
    <w:name w:val="index 4"/>
    <w:basedOn w:val="a"/>
    <w:next w:val="a"/>
    <w:qFormat/>
    <w:pPr>
      <w:widowControl/>
      <w:topLinePunct/>
      <w:snapToGrid w:val="0"/>
      <w:spacing w:before="160" w:after="160" w:line="360" w:lineRule="auto"/>
      <w:ind w:left="1260" w:firstLineChars="200" w:firstLine="200"/>
    </w:pPr>
    <w:rPr>
      <w:rFonts w:cs="Arial"/>
      <w:sz w:val="24"/>
      <w:szCs w:val="21"/>
    </w:rPr>
  </w:style>
  <w:style w:type="paragraph" w:styleId="TOC5">
    <w:name w:val="toc 5"/>
    <w:basedOn w:val="a"/>
    <w:next w:val="a"/>
    <w:uiPriority w:val="39"/>
    <w:unhideWhenUsed/>
    <w:qFormat/>
    <w:pPr>
      <w:ind w:leftChars="800" w:left="1680"/>
    </w:pPr>
  </w:style>
  <w:style w:type="paragraph" w:styleId="a7">
    <w:name w:val="footer"/>
    <w:basedOn w:val="a"/>
    <w:autoRedefine/>
    <w:qFormat/>
    <w:pPr>
      <w:tabs>
        <w:tab w:val="center" w:pos="4153"/>
        <w:tab w:val="right" w:pos="8306"/>
      </w:tabs>
      <w:snapToGrid w:val="0"/>
    </w:pPr>
    <w:rPr>
      <w:sz w:val="18"/>
    </w:rPr>
  </w:style>
  <w:style w:type="paragraph" w:styleId="a8">
    <w:name w:val="header"/>
    <w:basedOn w:val="a"/>
    <w:autoRedefine/>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TOC1">
    <w:name w:val="toc 1"/>
    <w:basedOn w:val="a"/>
    <w:next w:val="a"/>
    <w:autoRedefine/>
    <w:uiPriority w:val="39"/>
    <w:qFormat/>
  </w:style>
  <w:style w:type="paragraph" w:styleId="TOC2">
    <w:name w:val="toc 2"/>
    <w:basedOn w:val="a"/>
    <w:next w:val="a"/>
    <w:autoRedefine/>
    <w:uiPriority w:val="39"/>
    <w:qFormat/>
    <w:pPr>
      <w:ind w:leftChars="200" w:left="420"/>
    </w:pPr>
  </w:style>
  <w:style w:type="paragraph" w:styleId="a9">
    <w:name w:val="Normal (Web)"/>
    <w:basedOn w:val="a"/>
    <w:autoRedefine/>
    <w:qFormat/>
    <w:pPr>
      <w:spacing w:beforeAutospacing="1" w:afterAutospacing="1"/>
    </w:pPr>
    <w:rPr>
      <w:rFonts w:cs="Times New Roman"/>
      <w:sz w:val="24"/>
      <w:lang w:eastAsia="zh-CN"/>
    </w:rPr>
  </w:style>
  <w:style w:type="paragraph" w:styleId="aa">
    <w:name w:val="Body Text First Indent"/>
    <w:basedOn w:val="a5"/>
    <w:autoRedefine/>
    <w:uiPriority w:val="99"/>
    <w:unhideWhenUsed/>
    <w:qFormat/>
    <w:pPr>
      <w:ind w:firstLineChars="100" w:firstLine="420"/>
    </w:pPr>
  </w:style>
  <w:style w:type="table" w:styleId="ab">
    <w:name w:val="Table Grid"/>
    <w:basedOn w:val="a1"/>
    <w:autoRedefine/>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引用1"/>
    <w:basedOn w:val="a"/>
    <w:next w:val="a"/>
    <w:autoRedefine/>
    <w:uiPriority w:val="99"/>
    <w:qFormat/>
    <w:pPr>
      <w:spacing w:before="200" w:after="160"/>
      <w:ind w:left="864" w:right="864"/>
      <w:jc w:val="center"/>
    </w:pPr>
    <w:rPr>
      <w:i/>
      <w:iCs/>
      <w:color w:val="3F3F3F"/>
    </w:rPr>
  </w:style>
  <w:style w:type="paragraph" w:customStyle="1" w:styleId="TableParagraph">
    <w:name w:val="Table Paragraph"/>
    <w:basedOn w:val="a"/>
    <w:autoRedefine/>
    <w:uiPriority w:val="1"/>
    <w:qFormat/>
  </w:style>
  <w:style w:type="table" w:customStyle="1" w:styleId="TableNormal">
    <w:name w:val="Table Normal"/>
    <w:autoRedefine/>
    <w:semiHidden/>
    <w:unhideWhenUsed/>
    <w:qFormat/>
    <w:tblPr>
      <w:tblCellMar>
        <w:top w:w="0" w:type="dxa"/>
        <w:left w:w="0" w:type="dxa"/>
        <w:bottom w:w="0" w:type="dxa"/>
        <w:right w:w="0" w:type="dxa"/>
      </w:tblCellMar>
    </w:tblPr>
  </w:style>
  <w:style w:type="paragraph" w:styleId="ac">
    <w:name w:val="List Paragraph"/>
    <w:basedOn w:val="a"/>
    <w:autoRedefine/>
    <w:uiPriority w:val="99"/>
    <w:qFormat/>
    <w:pPr>
      <w:ind w:firstLineChars="200" w:firstLine="420"/>
    </w:pPr>
  </w:style>
  <w:style w:type="paragraph" w:customStyle="1" w:styleId="WPSOffice1">
    <w:name w:val="WPSOffice手动目录 1"/>
    <w:autoRedefine/>
    <w:qFormat/>
  </w:style>
  <w:style w:type="paragraph" w:customStyle="1" w:styleId="WPSOffice2">
    <w:name w:val="WPSOffice手动目录 2"/>
    <w:autoRedefine/>
    <w:qFormat/>
    <w:pPr>
      <w:ind w:leftChars="200" w:left="200"/>
    </w:pPr>
  </w:style>
  <w:style w:type="paragraph" w:customStyle="1" w:styleId="Normalf02f04fb">
    <w:name w:val="Normalf02f04fb"/>
    <w:autoRedefine/>
    <w:qFormat/>
    <w:pPr>
      <w:widowControl w:val="0"/>
      <w:autoSpaceDE w:val="0"/>
      <w:autoSpaceDN w:val="0"/>
      <w:adjustRightInd w:val="0"/>
      <w:snapToGrid w:val="0"/>
      <w:spacing w:line="360" w:lineRule="auto"/>
      <w:ind w:firstLineChars="200" w:firstLine="200"/>
      <w:jc w:val="both"/>
    </w:pPr>
    <w:rPr>
      <w:rFonts w:eastAsia="仿宋" w:cstheme="minorBidi"/>
      <w:sz w:val="28"/>
    </w:rPr>
  </w:style>
  <w:style w:type="paragraph" w:customStyle="1" w:styleId="ListParagraph347766b5">
    <w:name w:val="List Paragraph347766b5"/>
    <w:basedOn w:val="Normalf02f04fb"/>
    <w:autoRedefine/>
    <w:uiPriority w:val="34"/>
    <w:qFormat/>
    <w:pPr>
      <w:ind w:firstLine="420"/>
    </w:pPr>
  </w:style>
  <w:style w:type="paragraph" w:customStyle="1" w:styleId="DAH-">
    <w:name w:val="_DAH-正文"/>
    <w:basedOn w:val="a"/>
    <w:autoRedefine/>
    <w:qFormat/>
  </w:style>
  <w:style w:type="paragraph" w:customStyle="1" w:styleId="Normal1303ced1">
    <w:name w:val="Normal1303ced1"/>
    <w:qFormat/>
    <w:pPr>
      <w:widowControl w:val="0"/>
      <w:autoSpaceDE w:val="0"/>
      <w:autoSpaceDN w:val="0"/>
      <w:adjustRightInd w:val="0"/>
      <w:snapToGrid w:val="0"/>
      <w:spacing w:line="360" w:lineRule="auto"/>
      <w:ind w:firstLineChars="200" w:firstLine="200"/>
      <w:jc w:val="both"/>
    </w:pPr>
    <w:rPr>
      <w:rFonts w:eastAsia="仿宋" w:cstheme="minorBidi"/>
      <w:sz w:val="28"/>
    </w:rPr>
  </w:style>
  <w:style w:type="paragraph" w:customStyle="1" w:styleId="Normal158b0944">
    <w:name w:val="Normal158b0944"/>
    <w:autoRedefine/>
    <w:qFormat/>
    <w:pPr>
      <w:widowControl w:val="0"/>
      <w:autoSpaceDE w:val="0"/>
      <w:autoSpaceDN w:val="0"/>
      <w:adjustRightInd w:val="0"/>
      <w:snapToGrid w:val="0"/>
      <w:spacing w:line="360" w:lineRule="auto"/>
      <w:ind w:firstLineChars="200" w:firstLine="200"/>
      <w:jc w:val="both"/>
    </w:pPr>
    <w:rPr>
      <w:rFonts w:eastAsia="仿宋" w:cstheme="minorBidi"/>
      <w:sz w:val="28"/>
    </w:rPr>
  </w:style>
  <w:style w:type="paragraph" w:customStyle="1" w:styleId="Normalbe11a1a4">
    <w:name w:val="Normalbe11a1a4"/>
    <w:autoRedefine/>
    <w:qFormat/>
    <w:pPr>
      <w:widowControl w:val="0"/>
      <w:autoSpaceDE w:val="0"/>
      <w:autoSpaceDN w:val="0"/>
      <w:adjustRightInd w:val="0"/>
      <w:snapToGrid w:val="0"/>
      <w:spacing w:line="360" w:lineRule="auto"/>
      <w:ind w:firstLineChars="200" w:firstLine="200"/>
      <w:jc w:val="both"/>
    </w:pPr>
    <w:rPr>
      <w:rFonts w:eastAsia="仿宋" w:cstheme="minorBidi"/>
      <w:sz w:val="28"/>
    </w:rPr>
  </w:style>
  <w:style w:type="paragraph" w:customStyle="1" w:styleId="Normal3f050afc">
    <w:name w:val="Normal3f050afc"/>
    <w:autoRedefine/>
    <w:qFormat/>
    <w:pPr>
      <w:widowControl w:val="0"/>
      <w:autoSpaceDE w:val="0"/>
      <w:autoSpaceDN w:val="0"/>
      <w:adjustRightInd w:val="0"/>
      <w:snapToGrid w:val="0"/>
      <w:spacing w:line="360" w:lineRule="auto"/>
      <w:ind w:firstLineChars="200" w:firstLine="200"/>
      <w:jc w:val="both"/>
    </w:pPr>
    <w:rPr>
      <w:rFonts w:eastAsia="仿宋" w:cstheme="minorBidi"/>
      <w:sz w:val="28"/>
    </w:rPr>
  </w:style>
  <w:style w:type="paragraph" w:customStyle="1" w:styleId="caption0182c704">
    <w:name w:val="caption0182c704"/>
    <w:basedOn w:val="Normalbe11a1a4"/>
    <w:next w:val="a"/>
    <w:autoRedefine/>
    <w:uiPriority w:val="35"/>
    <w:unhideWhenUsed/>
    <w:qFormat/>
    <w:pPr>
      <w:spacing w:line="240" w:lineRule="auto"/>
      <w:ind w:firstLineChars="0" w:firstLine="0"/>
      <w:jc w:val="center"/>
    </w:pPr>
    <w:rPr>
      <w:rFonts w:eastAsia="黑体" w:cstheme="majorBidi"/>
      <w:sz w:val="20"/>
    </w:rPr>
  </w:style>
  <w:style w:type="paragraph" w:customStyle="1" w:styleId="-ed9af0e5">
    <w:name w:val="密-表格正文ed9af0e5"/>
    <w:basedOn w:val="-3aaabe81"/>
    <w:autoRedefine/>
    <w:qFormat/>
    <w:pPr>
      <w:spacing w:line="240" w:lineRule="auto"/>
      <w:jc w:val="center"/>
    </w:pPr>
    <w:rPr>
      <w:sz w:val="24"/>
    </w:rPr>
  </w:style>
  <w:style w:type="paragraph" w:customStyle="1" w:styleId="-3aaabe81">
    <w:name w:val="密-无缩进正文3aaabe81"/>
    <w:basedOn w:val="Normalbe11a1a4"/>
    <w:autoRedefine/>
    <w:qFormat/>
    <w:pPr>
      <w:ind w:firstLineChars="0" w:firstLine="0"/>
    </w:pPr>
  </w:style>
  <w:style w:type="table" w:customStyle="1" w:styleId="TableGrid6f65ee42">
    <w:name w:val="Table Grid6f65ee42"/>
    <w:basedOn w:val="NormalTable9f6a1abf"/>
    <w:autoRedefine/>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9f6a1abf">
    <w:name w:val="Normal Table9f6a1abf"/>
    <w:autoRedefine/>
    <w:uiPriority w:val="99"/>
    <w:semiHidden/>
    <w:unhideWhenUsed/>
    <w:qFormat/>
    <w:tblPr>
      <w:tblCellMar>
        <w:top w:w="0" w:type="dxa"/>
        <w:left w:w="108" w:type="dxa"/>
        <w:bottom w:w="0" w:type="dxa"/>
        <w:right w:w="108" w:type="dxa"/>
      </w:tblCellMar>
    </w:tblPr>
  </w:style>
  <w:style w:type="paragraph" w:customStyle="1" w:styleId="ListParagraphec02e1fb">
    <w:name w:val="List Paragraphec02e1fb"/>
    <w:basedOn w:val="Normal158b0944"/>
    <w:autoRedefine/>
    <w:uiPriority w:val="34"/>
    <w:qFormat/>
    <w:pPr>
      <w:ind w:firstLine="420"/>
    </w:pPr>
  </w:style>
  <w:style w:type="paragraph" w:customStyle="1" w:styleId="-d2369412">
    <w:name w:val="密-表格正文d2369412"/>
    <w:basedOn w:val="-c4369f18"/>
    <w:qFormat/>
    <w:pPr>
      <w:spacing w:line="240" w:lineRule="auto"/>
      <w:jc w:val="center"/>
    </w:pPr>
    <w:rPr>
      <w:sz w:val="24"/>
    </w:rPr>
  </w:style>
  <w:style w:type="paragraph" w:customStyle="1" w:styleId="-c4369f18">
    <w:name w:val="密-无缩进正文c4369f18"/>
    <w:basedOn w:val="Normal158b0944"/>
    <w:autoRedefine/>
    <w:qFormat/>
    <w:pPr>
      <w:ind w:firstLineChars="0" w:firstLine="0"/>
    </w:pPr>
  </w:style>
  <w:style w:type="table" w:customStyle="1" w:styleId="-1a9a1e6d5">
    <w:name w:val="密-表格样式1a9a1e6d5"/>
    <w:basedOn w:val="NormalTable156b1837"/>
    <w:autoRedefine/>
    <w:uiPriority w:val="99"/>
    <w:qFormat/>
    <w:pPr>
      <w:autoSpaceDE w:val="0"/>
      <w:autoSpaceDN w:val="0"/>
      <w:adjustRightInd w:val="0"/>
      <w:snapToGrid w:val="0"/>
      <w:jc w:val="center"/>
    </w:pPr>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 w:type="table" w:customStyle="1" w:styleId="NormalTable156b1837">
    <w:name w:val="Normal Table156b1837"/>
    <w:autoRedefine/>
    <w:uiPriority w:val="99"/>
    <w:semiHidden/>
    <w:unhideWhenUsed/>
    <w:qFormat/>
    <w:tblPr>
      <w:tblCellMar>
        <w:top w:w="0" w:type="dxa"/>
        <w:left w:w="108" w:type="dxa"/>
        <w:bottom w:w="0" w:type="dxa"/>
        <w:right w:w="108" w:type="dxa"/>
      </w:tblCellMar>
    </w:tblPr>
  </w:style>
  <w:style w:type="paragraph" w:customStyle="1" w:styleId="Normalb47930c7">
    <w:name w:val="Normalb47930c7"/>
    <w:qFormat/>
    <w:pPr>
      <w:widowControl w:val="0"/>
      <w:autoSpaceDE w:val="0"/>
      <w:autoSpaceDN w:val="0"/>
      <w:adjustRightInd w:val="0"/>
      <w:snapToGrid w:val="0"/>
      <w:spacing w:line="360" w:lineRule="auto"/>
      <w:ind w:firstLineChars="200" w:firstLine="200"/>
      <w:jc w:val="both"/>
    </w:pPr>
    <w:rPr>
      <w:rFonts w:eastAsia="仿宋" w:cstheme="minorBidi"/>
      <w:sz w:val="28"/>
    </w:rPr>
  </w:style>
  <w:style w:type="table" w:customStyle="1" w:styleId="-1">
    <w:name w:val="密-表格样式1"/>
    <w:basedOn w:val="a1"/>
    <w:uiPriority w:val="99"/>
    <w:qFormat/>
    <w:pPr>
      <w:autoSpaceDE w:val="0"/>
      <w:autoSpaceDN w:val="0"/>
      <w:adjustRightInd w:val="0"/>
      <w:snapToGrid w:val="0"/>
      <w:jc w:val="center"/>
    </w:pPr>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 w:type="paragraph" w:customStyle="1" w:styleId="Normalea291ad1">
    <w:name w:val="Normalea291ad1"/>
    <w:autoRedefine/>
    <w:qFormat/>
    <w:pPr>
      <w:widowControl w:val="0"/>
      <w:autoSpaceDE w:val="0"/>
      <w:autoSpaceDN w:val="0"/>
      <w:adjustRightInd w:val="0"/>
      <w:snapToGrid w:val="0"/>
      <w:spacing w:line="360" w:lineRule="auto"/>
      <w:ind w:firstLineChars="200" w:firstLine="200"/>
      <w:jc w:val="both"/>
    </w:pPr>
    <w:rPr>
      <w:rFonts w:eastAsia="仿宋" w:cstheme="minorBidi"/>
      <w:sz w:val="28"/>
    </w:rPr>
  </w:style>
  <w:style w:type="paragraph" w:customStyle="1" w:styleId="-06c962a4">
    <w:name w:val="密-表格正文06c962a4"/>
    <w:basedOn w:val="-55516db3"/>
    <w:autoRedefine/>
    <w:qFormat/>
    <w:pPr>
      <w:spacing w:line="240" w:lineRule="auto"/>
      <w:jc w:val="center"/>
    </w:pPr>
    <w:rPr>
      <w:sz w:val="24"/>
    </w:rPr>
  </w:style>
  <w:style w:type="paragraph" w:customStyle="1" w:styleId="-55516db3">
    <w:name w:val="密-无缩进正文55516db3"/>
    <w:basedOn w:val="Normalea291ad1"/>
    <w:autoRedefine/>
    <w:qFormat/>
    <w:pPr>
      <w:ind w:firstLineChars="0" w:firstLine="0"/>
    </w:pPr>
  </w:style>
  <w:style w:type="table" w:customStyle="1" w:styleId="-1630762c5">
    <w:name w:val="密-表格样式1630762c5"/>
    <w:basedOn w:val="NormalTable618321fd"/>
    <w:autoRedefine/>
    <w:uiPriority w:val="99"/>
    <w:qFormat/>
    <w:pPr>
      <w:autoSpaceDE w:val="0"/>
      <w:autoSpaceDN w:val="0"/>
      <w:adjustRightInd w:val="0"/>
      <w:snapToGrid w:val="0"/>
      <w:jc w:val="center"/>
    </w:pPr>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 w:type="table" w:customStyle="1" w:styleId="NormalTable618321fd">
    <w:name w:val="Normal Table618321fd"/>
    <w:autoRedefine/>
    <w:uiPriority w:val="99"/>
    <w:semiHidden/>
    <w:unhideWhenUsed/>
    <w:qFormat/>
    <w:tblPr>
      <w:tblCellMar>
        <w:top w:w="0" w:type="dxa"/>
        <w:left w:w="108" w:type="dxa"/>
        <w:bottom w:w="0" w:type="dxa"/>
        <w:right w:w="108" w:type="dxa"/>
      </w:tblCellMar>
    </w:tblPr>
  </w:style>
  <w:style w:type="paragraph" w:customStyle="1" w:styleId="Normalcedf08e8">
    <w:name w:val="Normalcedf08e8"/>
    <w:autoRedefine/>
    <w:qFormat/>
    <w:pPr>
      <w:widowControl w:val="0"/>
      <w:autoSpaceDE w:val="0"/>
      <w:autoSpaceDN w:val="0"/>
      <w:adjustRightInd w:val="0"/>
      <w:snapToGrid w:val="0"/>
      <w:spacing w:line="360" w:lineRule="auto"/>
      <w:ind w:firstLineChars="200" w:firstLine="200"/>
      <w:jc w:val="both"/>
    </w:pPr>
    <w:rPr>
      <w:rFonts w:eastAsia="仿宋" w:cstheme="minorBidi"/>
      <w:sz w:val="28"/>
    </w:rPr>
  </w:style>
  <w:style w:type="paragraph" w:customStyle="1" w:styleId="caption18cc8b25">
    <w:name w:val="caption18cc8b25"/>
    <w:basedOn w:val="Normalcedf08e8"/>
    <w:next w:val="a"/>
    <w:autoRedefine/>
    <w:uiPriority w:val="35"/>
    <w:unhideWhenUsed/>
    <w:qFormat/>
    <w:pPr>
      <w:spacing w:line="240" w:lineRule="auto"/>
      <w:ind w:firstLineChars="0" w:firstLine="0"/>
      <w:jc w:val="center"/>
    </w:pPr>
    <w:rPr>
      <w:rFonts w:eastAsia="黑体" w:cstheme="majorBidi"/>
      <w:sz w:val="20"/>
    </w:rPr>
  </w:style>
  <w:style w:type="paragraph" w:customStyle="1" w:styleId="-a00228b5">
    <w:name w:val="密-表格正文a00228b5"/>
    <w:basedOn w:val="-d23c96d5"/>
    <w:autoRedefine/>
    <w:qFormat/>
    <w:pPr>
      <w:spacing w:line="240" w:lineRule="auto"/>
      <w:jc w:val="center"/>
    </w:pPr>
    <w:rPr>
      <w:sz w:val="24"/>
    </w:rPr>
  </w:style>
  <w:style w:type="paragraph" w:customStyle="1" w:styleId="-d23c96d5">
    <w:name w:val="密-无缩进正文d23c96d5"/>
    <w:basedOn w:val="Normalcedf08e8"/>
    <w:autoRedefine/>
    <w:qFormat/>
    <w:pPr>
      <w:ind w:firstLineChars="0" w:firstLine="0"/>
    </w:pPr>
  </w:style>
  <w:style w:type="table" w:customStyle="1" w:styleId="TableGrid7dd33454">
    <w:name w:val="Table Grid7dd33454"/>
    <w:basedOn w:val="NormalTable0111bb42"/>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0111bb42">
    <w:name w:val="Normal Table0111bb42"/>
    <w:autoRedefine/>
    <w:uiPriority w:val="99"/>
    <w:semiHidden/>
    <w:unhideWhenUsed/>
    <w:qFormat/>
    <w:tblPr>
      <w:tblCellMar>
        <w:top w:w="0" w:type="dxa"/>
        <w:left w:w="108" w:type="dxa"/>
        <w:bottom w:w="0" w:type="dxa"/>
        <w:right w:w="108" w:type="dxa"/>
      </w:tblCellMar>
    </w:tblPr>
  </w:style>
  <w:style w:type="character" w:styleId="ad">
    <w:name w:val="Hyperlink"/>
    <w:basedOn w:val="a0"/>
    <w:uiPriority w:val="99"/>
    <w:unhideWhenUsed/>
    <w:rsid w:val="00F57416"/>
    <w:rPr>
      <w:color w:val="0026E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22</Pages>
  <Words>1711</Words>
  <Characters>9757</Characters>
  <Application>Microsoft Office Word</Application>
  <DocSecurity>0</DocSecurity>
  <Lines>81</Lines>
  <Paragraphs>22</Paragraphs>
  <ScaleCrop>false</ScaleCrop>
  <Company/>
  <LinksUpToDate>false</LinksUpToDate>
  <CharactersWithSpaces>11446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阿源</dc:creator>
  <cp:lastModifiedBy>钰尧 周</cp:lastModifiedBy>
  <cp:revision>10</cp:revision>
  <dcterms:created xsi:type="dcterms:W3CDTF">2024-05-16T07:00:00Z</dcterms:created>
  <dcterms:modified xsi:type="dcterms:W3CDTF">2024-06-21T08:38:00Z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87BFFAD2A6D84DAF96C015844EA76742_11</vt:lpwstr>
  </property>
</Properties>
</file>