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680" w:firstLineChars="600"/>
        <w:rPr>
          <w:sz w:val="28"/>
          <w:szCs w:val="28"/>
        </w:rPr>
      </w:pPr>
      <w:r>
        <w:rPr>
          <w:rFonts w:hint="eastAsia"/>
          <w:sz w:val="28"/>
          <w:szCs w:val="28"/>
        </w:rPr>
        <w:t>教学网站安装和使用说明目录</w:t>
      </w:r>
    </w:p>
    <w:p>
      <w:pPr>
        <w:rPr>
          <w:rFonts w:hint="eastAsia"/>
        </w:rPr>
      </w:pPr>
      <w:r>
        <w:rPr>
          <w:rFonts w:hint="eastAsia"/>
          <w:b/>
          <w:bCs/>
        </w:rPr>
        <w:t>1教学网站安装说明</w:t>
      </w:r>
    </w:p>
    <w:p>
      <w:pPr>
        <w:rPr>
          <w:rFonts w:hint="eastAsia"/>
        </w:rPr>
      </w:pPr>
      <w:r>
        <w:rPr>
          <w:rFonts w:hint="eastAsia"/>
          <w:lang w:val="en-US" w:eastAsia="zh-CN"/>
        </w:rPr>
        <w:t>网站</w:t>
      </w:r>
      <w:r>
        <w:rPr>
          <w:rFonts w:hint="eastAsia"/>
        </w:rPr>
        <w:t>配置步骤在64 位Windows 7 和 Windows Server 2012 上进行。</w:t>
      </w:r>
    </w:p>
    <w:p>
      <w:pPr>
        <w:rPr>
          <w:rFonts w:hint="eastAsia"/>
          <w:lang w:val="en-US" w:eastAsia="zh-CN"/>
        </w:rPr>
      </w:pPr>
      <w:r>
        <w:rPr>
          <w:rFonts w:hint="eastAsia"/>
          <w:b/>
          <w:bCs/>
          <w:lang w:val="en-US" w:eastAsia="zh-CN"/>
        </w:rPr>
        <w:t>1.1环境搭建</w:t>
      </w:r>
    </w:p>
    <w:p>
      <w:pPr>
        <w:rPr>
          <w:rFonts w:hint="eastAsia"/>
          <w:lang w:val="en-US" w:eastAsia="zh-CN"/>
        </w:rPr>
      </w:pPr>
      <w:r>
        <w:rPr>
          <w:rFonts w:hint="eastAsia"/>
          <w:lang w:val="en-US" w:eastAsia="zh-CN"/>
        </w:rPr>
        <w:t>本网站给予 Tomcat 服务器，采用 Mysql 数据库，利用Servlet + JSP 技术开发。在需要配置网站之前，我们首先需要搭配好基本的网站运行环境，基本步骤如下：</w:t>
      </w:r>
    </w:p>
    <w:p>
      <w:pPr>
        <w:rPr>
          <w:rFonts w:hint="eastAsia"/>
          <w:lang w:val="en-US" w:eastAsia="zh-CN"/>
        </w:rPr>
      </w:pPr>
      <w:r>
        <w:rPr>
          <w:rFonts w:hint="eastAsia"/>
          <w:lang w:val="en-US" w:eastAsia="zh-CN"/>
        </w:rPr>
        <w:t>1.安装JDK，并且配置好Java环境变量，本文安装的是jdk1.7。</w:t>
      </w:r>
    </w:p>
    <w:p>
      <w:pPr>
        <w:rPr>
          <w:rFonts w:hint="eastAsia"/>
          <w:lang w:val="en-US" w:eastAsia="zh-CN"/>
        </w:rPr>
      </w:pPr>
      <w:r>
        <w:rPr>
          <w:rFonts w:hint="eastAsia"/>
          <w:lang w:val="en-US" w:eastAsia="zh-CN"/>
        </w:rPr>
        <w:t>2.安装Tomcat,并测试是否安装成功，本文安装的是Tomcat8.0。</w:t>
      </w:r>
    </w:p>
    <w:p>
      <w:pPr>
        <w:rPr>
          <w:rFonts w:hint="eastAsia"/>
          <w:lang w:val="en-US" w:eastAsia="zh-CN"/>
        </w:rPr>
      </w:pPr>
      <w:r>
        <w:rPr>
          <w:rFonts w:hint="eastAsia"/>
          <w:lang w:val="en-US" w:eastAsia="zh-CN"/>
        </w:rPr>
        <w:t>3.安装 Mysql, 本文安装的是 Mysql 5.5。</w:t>
      </w:r>
    </w:p>
    <w:p>
      <w:pPr>
        <w:rPr>
          <w:rFonts w:hint="eastAsia"/>
          <w:lang w:val="en-US" w:eastAsia="zh-CN"/>
        </w:rPr>
      </w:pPr>
      <w:r>
        <w:rPr>
          <w:rFonts w:hint="eastAsia"/>
          <w:lang w:val="en-US" w:eastAsia="zh-CN"/>
        </w:rPr>
        <w:t>至此，配置所需的基本软件已经全部安装完毕。所有的软件安装包，都在本文所在的software文件夹下，配置时可以直接使用，无需下载。</w:t>
      </w:r>
    </w:p>
    <w:p>
      <w:pPr>
        <w:rPr>
          <w:rFonts w:hint="eastAsia"/>
          <w:lang w:val="en-US" w:eastAsia="zh-CN"/>
        </w:rPr>
      </w:pPr>
      <w:r>
        <w:rPr>
          <w:rFonts w:hint="eastAsia"/>
          <w:b/>
          <w:bCs/>
          <w:lang w:val="en-US" w:eastAsia="zh-CN"/>
        </w:rPr>
        <w:t>1.2网站配置</w:t>
      </w:r>
    </w:p>
    <w:p>
      <w:pPr>
        <w:rPr>
          <w:rFonts w:hint="eastAsia"/>
          <w:lang w:val="en-US" w:eastAsia="zh-CN"/>
        </w:rPr>
      </w:pPr>
      <w:r>
        <w:rPr>
          <w:rFonts w:hint="eastAsia"/>
          <w:lang w:val="en-US" w:eastAsia="zh-CN"/>
        </w:rPr>
        <w:t>网站配置的基本步骤如下：</w:t>
      </w:r>
    </w:p>
    <w:p>
      <w:pPr>
        <w:rPr>
          <w:rFonts w:hint="eastAsia"/>
          <w:lang w:val="en-US" w:eastAsia="zh-CN"/>
        </w:rPr>
      </w:pPr>
      <w:r>
        <w:rPr>
          <w:rFonts w:hint="eastAsia"/>
          <w:lang w:val="en-US" w:eastAsia="zh-CN"/>
        </w:rPr>
        <w:t>1.配置数据库，数据库的备份sql文件已经存在分别为ai.sql 和 cv.sql, 本文以配置ai数据库为例进行说明。</w:t>
      </w:r>
    </w:p>
    <w:p>
      <w:pPr>
        <w:rPr>
          <w:rFonts w:hint="eastAsia"/>
          <w:lang w:val="en-US" w:eastAsia="zh-CN"/>
        </w:rPr>
      </w:pPr>
      <w:r>
        <w:rPr>
          <w:rFonts w:hint="eastAsia"/>
          <w:lang w:val="en-US" w:eastAsia="zh-CN"/>
        </w:rPr>
        <w:t>a)打开mysql command line</w:t>
      </w:r>
    </w:p>
    <w:p>
      <w:pPr>
        <w:rPr>
          <w:rFonts w:hint="eastAsia"/>
          <w:lang w:val="en-US" w:eastAsia="zh-CN"/>
        </w:rPr>
      </w:pPr>
      <w:r>
        <w:rPr>
          <w:rFonts w:hint="eastAsia"/>
          <w:lang w:val="en-US" w:eastAsia="zh-CN"/>
        </w:rPr>
        <w:t>b)create database ai;</w:t>
      </w:r>
    </w:p>
    <w:p>
      <w:pPr>
        <w:rPr>
          <w:rFonts w:hint="eastAsia"/>
          <w:lang w:val="en-US" w:eastAsia="zh-CN"/>
        </w:rPr>
      </w:pPr>
      <w:r>
        <w:rPr>
          <w:rFonts w:hint="eastAsia"/>
          <w:lang w:val="en-US" w:eastAsia="zh-CN"/>
        </w:rPr>
        <w:t>c)use ai;</w:t>
      </w:r>
    </w:p>
    <w:p>
      <w:pPr>
        <w:rPr>
          <w:rFonts w:hint="eastAsia"/>
          <w:lang w:val="en-US" w:eastAsia="zh-CN"/>
        </w:rPr>
      </w:pPr>
      <w:r>
        <w:rPr>
          <w:rFonts w:hint="eastAsia"/>
          <w:lang w:val="en-US" w:eastAsia="zh-CN"/>
        </w:rPr>
        <w:t>d)source  **\ai.sql</w:t>
      </w:r>
    </w:p>
    <w:p>
      <w:pPr>
        <w:rPr>
          <w:rFonts w:hint="eastAsia"/>
          <w:lang w:val="en-US" w:eastAsia="zh-CN"/>
        </w:rPr>
      </w:pPr>
      <w:r>
        <w:rPr>
          <w:rFonts w:hint="eastAsia"/>
          <w:lang w:val="en-US" w:eastAsia="zh-CN"/>
        </w:rPr>
        <w:t>2.配置所需Jar文件。在这里需要将本文档中下载的一些Jar包拷贝到Tomcat的lib目录下，具体Jar包见本文所在的package文件夹。</w:t>
      </w:r>
    </w:p>
    <w:p>
      <w:pPr>
        <w:rPr>
          <w:rFonts w:hint="eastAsia"/>
          <w:lang w:val="en-US" w:eastAsia="zh-CN"/>
        </w:rPr>
      </w:pPr>
      <w:r>
        <w:rPr>
          <w:rFonts w:hint="eastAsia"/>
          <w:lang w:val="en-US" w:eastAsia="zh-CN"/>
        </w:rPr>
        <w:t>3.发布网站。网站的发布文件已经打包成了AI.war,在本文档所在目录的deploy file目录下。发布时将该文件拷贝到Tomcat 的webapps目录下，重启Tomcat即可。到apache-tomcat目录，使用sudo执行bin/startup.sh。可用ps –ef | grep tomcat查看对应的tomcat进程是否执行成功。</w:t>
      </w:r>
    </w:p>
    <w:p>
      <w:pPr>
        <w:rPr>
          <w:rFonts w:hint="eastAsia"/>
          <w:lang w:val="en-US" w:eastAsia="zh-CN"/>
        </w:rPr>
      </w:pPr>
      <w:r>
        <w:rPr>
          <w:rFonts w:hint="eastAsia"/>
          <w:lang w:val="en-US" w:eastAsia="zh-CN"/>
        </w:rPr>
        <w:t>4.修改数据库用户名和密码。发布后，还需要修改database.properties文件中的数据库用户名与密码，该文件的位置为webapps下AI\WEB-INF\classes目录中，用文本编辑器打开修改即可。</w:t>
      </w:r>
    </w:p>
    <w:p>
      <w:pPr>
        <w:rPr>
          <w:rFonts w:hint="eastAsia"/>
          <w:lang w:val="en-US" w:eastAsia="zh-CN"/>
        </w:rPr>
      </w:pPr>
      <w:r>
        <w:rPr>
          <w:rFonts w:hint="eastAsia"/>
          <w:lang w:val="en-US" w:eastAsia="zh-CN"/>
        </w:rPr>
        <w:t>5.通过http://localhost:8080/AI/链接测试配置是否成功。或者把localhost替换为实际IP。</w:t>
      </w:r>
    </w:p>
    <w:p>
      <w:pPr>
        <w:rPr>
          <w:rFonts w:hint="eastAsia"/>
          <w:lang w:val="en-US" w:eastAsia="zh-CN"/>
        </w:rPr>
      </w:pPr>
      <w:r>
        <w:rPr>
          <w:rFonts w:hint="eastAsia"/>
          <w:lang w:val="en-US" w:eastAsia="zh-CN"/>
        </w:rPr>
        <w:t>6.注意数据库创建时指定字符集为gbk。</w:t>
      </w:r>
    </w:p>
    <w:p>
      <w:pPr>
        <w:rPr>
          <w:rFonts w:hint="eastAsia"/>
          <w:lang w:val="en-US" w:eastAsia="zh-CN"/>
        </w:rPr>
      </w:pPr>
      <w:r>
        <w:rPr>
          <w:rFonts w:hint="eastAsia"/>
          <w:lang w:val="en-US" w:eastAsia="zh-CN"/>
        </w:rPr>
        <w:t>另外目前的配置是在mlmr-ftpserver这台服务器上，tomcat路径是在/home/tangyuyang/apache-tomcat-8.5.4，mysql的root密码是系统root密码；教学网站的管理员是admin,默认密码是mlmr721027</w:t>
      </w:r>
      <w:bookmarkStart w:id="0" w:name="_GoBack"/>
      <w:bookmarkEnd w:id="0"/>
      <w:r>
        <w:rPr>
          <w:rFonts w:hint="eastAsia"/>
          <w:lang w:val="en-US" w:eastAsia="zh-CN"/>
        </w:rPr>
        <w:t>，为了网站安全，第一次导入ai.sql后一定要记得修改，目前修改为统一密码；目前的网站有个问题，上传的文件的路径不对，需要手动修改，可以在每次上传文件后执行：</w:t>
      </w:r>
    </w:p>
    <w:p>
      <w:pPr>
        <w:rPr>
          <w:rFonts w:hint="eastAsia"/>
          <w:lang w:val="en-US" w:eastAsia="zh-CN"/>
        </w:rPr>
      </w:pPr>
      <w:r>
        <w:rPr>
          <w:rFonts w:hint="eastAsia"/>
          <w:lang w:val="en-US" w:eastAsia="zh-CN"/>
        </w:rPr>
        <w:t>sudo python /home/tangyuyang/apache-tomcat-8.5.4/webapps/AI/solve_filepath.py来移动文件到正确的地方；如果以后要重新配置，按照上述重新配置即可。</w:t>
      </w:r>
    </w:p>
    <w:p>
      <w:pPr>
        <w:rPr>
          <w:rFonts w:hint="eastAsia"/>
          <w:b/>
          <w:bCs/>
          <w:lang w:val="en-US" w:eastAsia="zh-CN"/>
        </w:rPr>
      </w:pPr>
      <w:r>
        <w:rPr>
          <w:rFonts w:hint="eastAsia"/>
          <w:b/>
          <w:bCs/>
          <w:lang w:val="en-US" w:eastAsia="zh-CN"/>
        </w:rPr>
        <w:t>2教学网站使用说明</w:t>
      </w:r>
    </w:p>
    <w:p>
      <w:r>
        <w:rPr>
          <w:rFonts w:hint="eastAsia"/>
          <w:b/>
          <w:bCs/>
        </w:rPr>
        <w:t>2.1用户使用说明</w:t>
      </w:r>
    </w:p>
    <w:p>
      <w:r>
        <w:rPr>
          <w:rFonts w:hint="eastAsia"/>
          <w:b/>
          <w:bCs/>
        </w:rPr>
        <w:t>2.1.1用户注册</w:t>
      </w:r>
    </w:p>
    <w:p>
      <w:r>
        <w:rPr>
          <w:rFonts w:hint="eastAsia"/>
        </w:rPr>
        <w:t>打开浏览器，输入平台网址看到类似如下界面，首先进行用户注册：</w:t>
      </w:r>
    </w:p>
    <w:p>
      <w:r>
        <w:drawing>
          <wp:inline distT="0" distB="0" distL="0" distR="0">
            <wp:extent cx="5274310" cy="2579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579370"/>
                    </a:xfrm>
                    <a:prstGeom prst="rect">
                      <a:avLst/>
                    </a:prstGeom>
                  </pic:spPr>
                </pic:pic>
              </a:graphicData>
            </a:graphic>
          </wp:inline>
        </w:drawing>
      </w:r>
    </w:p>
    <w:p>
      <w:r>
        <w:rPr>
          <w:rFonts w:hint="eastAsia"/>
        </w:rPr>
        <w:t>点击界面右上角的注册，得到如下界面：</w:t>
      </w:r>
    </w:p>
    <w:p>
      <w:r>
        <w:drawing>
          <wp:inline distT="0" distB="0" distL="0" distR="0">
            <wp:extent cx="5274310" cy="18053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
                    <a:stretch>
                      <a:fillRect/>
                    </a:stretch>
                  </pic:blipFill>
                  <pic:spPr>
                    <a:xfrm>
                      <a:off x="0" y="0"/>
                      <a:ext cx="5274310" cy="1805305"/>
                    </a:xfrm>
                    <a:prstGeom prst="rect">
                      <a:avLst/>
                    </a:prstGeom>
                  </pic:spPr>
                </pic:pic>
              </a:graphicData>
            </a:graphic>
          </wp:inline>
        </w:drawing>
      </w:r>
    </w:p>
    <w:p>
      <w:r>
        <w:t>填写注册界面的注册项</w:t>
      </w:r>
      <w:r>
        <w:rPr>
          <w:rFonts w:hint="eastAsia"/>
        </w:rPr>
        <w:t>（包括用户名，密码，密码确认，电子邮件，身份，密码提示问题，提示问题答案，昵称）</w:t>
      </w:r>
      <w:r>
        <w:t>完成注册</w:t>
      </w:r>
      <w:r>
        <w:rPr>
          <w:rFonts w:hint="eastAsia"/>
        </w:rPr>
        <w:t>。注意：用户名要使用学号注册，身份一定要准确填写，否则管理员不予通过审核。</w:t>
      </w:r>
    </w:p>
    <w:p>
      <w:r>
        <w:rPr>
          <w:rFonts w:hint="eastAsia"/>
        </w:rPr>
        <w:t>注册成功网站有如下界面提示：</w:t>
      </w:r>
    </w:p>
    <w:p>
      <w:r>
        <w:drawing>
          <wp:inline distT="0" distB="0" distL="0" distR="0">
            <wp:extent cx="5274310" cy="18173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5274310" cy="1817370"/>
                    </a:xfrm>
                    <a:prstGeom prst="rect">
                      <a:avLst/>
                    </a:prstGeom>
                  </pic:spPr>
                </pic:pic>
              </a:graphicData>
            </a:graphic>
          </wp:inline>
        </w:drawing>
      </w:r>
    </w:p>
    <w:p>
      <w:r>
        <w:t>等待管理审核通过</w:t>
      </w:r>
      <w:r>
        <w:rPr>
          <w:rFonts w:hint="eastAsia"/>
        </w:rPr>
        <w:t>，并且根据后台发送到用户邮箱的激活链接激活账号后即可</w:t>
      </w:r>
      <w:r>
        <w:t>登录进入教学网站</w:t>
      </w:r>
      <w:r>
        <w:rPr>
          <w:rFonts w:hint="eastAsia"/>
        </w:rPr>
        <w:t>。</w:t>
      </w:r>
    </w:p>
    <w:p>
      <w:pPr>
        <w:rPr>
          <w:b/>
          <w:bCs/>
        </w:rPr>
      </w:pPr>
      <w:r>
        <w:rPr>
          <w:rFonts w:hint="eastAsia"/>
          <w:b/>
          <w:bCs/>
        </w:rPr>
        <w:t>2.1.2用户登录</w:t>
      </w:r>
    </w:p>
    <w:p>
      <w:r>
        <w:t>点击主页右上角登录按钮</w:t>
      </w:r>
      <w:r>
        <w:rPr>
          <w:rFonts w:hint="eastAsia"/>
        </w:rPr>
        <w:t>，</w:t>
      </w:r>
      <w:r>
        <w:t>进入登录界面</w:t>
      </w:r>
      <w:r>
        <w:rPr>
          <w:rFonts w:hint="eastAsia"/>
        </w:rPr>
        <w:t>：</w:t>
      </w:r>
    </w:p>
    <w:p>
      <w:r>
        <w:drawing>
          <wp:inline distT="0" distB="0" distL="0" distR="0">
            <wp:extent cx="5274310" cy="22396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274310" cy="2239645"/>
                    </a:xfrm>
                    <a:prstGeom prst="rect">
                      <a:avLst/>
                    </a:prstGeom>
                  </pic:spPr>
                </pic:pic>
              </a:graphicData>
            </a:graphic>
          </wp:inline>
        </w:drawing>
      </w:r>
    </w:p>
    <w:p>
      <w:r>
        <w:t>用户登录即可进入教学网站</w:t>
      </w:r>
      <w:r>
        <w:rPr>
          <w:rFonts w:hint="eastAsia"/>
        </w:rPr>
        <w:t>，</w:t>
      </w:r>
      <w:r>
        <w:t>右上角显示用户已登录</w:t>
      </w:r>
      <w:r>
        <w:rPr>
          <w:rFonts w:hint="eastAsia"/>
        </w:rPr>
        <w:t>：</w:t>
      </w:r>
    </w:p>
    <w:p>
      <w:r>
        <w:drawing>
          <wp:inline distT="0" distB="0" distL="0" distR="0">
            <wp:extent cx="5274310" cy="2448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2448560"/>
                    </a:xfrm>
                    <a:prstGeom prst="rect">
                      <a:avLst/>
                    </a:prstGeom>
                  </pic:spPr>
                </pic:pic>
              </a:graphicData>
            </a:graphic>
          </wp:inline>
        </w:drawing>
      </w:r>
    </w:p>
    <w:p>
      <w:r>
        <w:rPr>
          <w:rFonts w:hint="eastAsia"/>
        </w:rPr>
        <w:t>点击网站右上角用户名可以进入个人中心：</w:t>
      </w:r>
    </w:p>
    <w:p>
      <w:r>
        <w:drawing>
          <wp:inline distT="0" distB="0" distL="0" distR="0">
            <wp:extent cx="5274310" cy="24403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2440305"/>
                    </a:xfrm>
                    <a:prstGeom prst="rect">
                      <a:avLst/>
                    </a:prstGeom>
                  </pic:spPr>
                </pic:pic>
              </a:graphicData>
            </a:graphic>
          </wp:inline>
        </w:drawing>
      </w:r>
    </w:p>
    <w:p>
      <w:r>
        <w:t>用户在用户中心中修改个人信息</w:t>
      </w:r>
      <w:r>
        <w:rPr>
          <w:rFonts w:hint="eastAsia"/>
        </w:rPr>
        <w:t>，</w:t>
      </w:r>
      <w:r>
        <w:t>修改密码等</w:t>
      </w:r>
      <w:r>
        <w:rPr>
          <w:rFonts w:hint="eastAsia"/>
        </w:rPr>
        <w:t>，</w:t>
      </w:r>
      <w:r>
        <w:t>同时可以提交课程作业</w:t>
      </w:r>
      <w:r>
        <w:rPr>
          <w:rFonts w:hint="eastAsia"/>
        </w:rPr>
        <w:t>、</w:t>
      </w:r>
      <w:r>
        <w:t>进行资源共享</w:t>
      </w:r>
      <w:r>
        <w:rPr>
          <w:rFonts w:hint="eastAsia"/>
        </w:rPr>
        <w:t>、</w:t>
      </w:r>
      <w:r>
        <w:t>提问以及留言等操作</w:t>
      </w:r>
      <w:r>
        <w:rPr>
          <w:rFonts w:hint="eastAsia"/>
        </w:rPr>
        <w:t>。</w:t>
      </w:r>
    </w:p>
    <w:p>
      <w:r>
        <w:rPr>
          <w:rFonts w:hint="eastAsia"/>
          <w:b/>
          <w:bCs/>
        </w:rPr>
        <w:t>2.1.3用户资源共享</w:t>
      </w:r>
    </w:p>
    <w:p>
      <w:r>
        <w:rPr>
          <w:rFonts w:hint="eastAsia"/>
        </w:rPr>
        <w:t>用户登录后可以上传资源与其他用户共享资源，点击资源共享可以得到以下界面：</w:t>
      </w:r>
    </w:p>
    <w:p>
      <w:r>
        <w:drawing>
          <wp:inline distT="0" distB="0" distL="0" distR="0">
            <wp:extent cx="5274310" cy="24187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5274310" cy="2418715"/>
                    </a:xfrm>
                    <a:prstGeom prst="rect">
                      <a:avLst/>
                    </a:prstGeom>
                  </pic:spPr>
                </pic:pic>
              </a:graphicData>
            </a:graphic>
          </wp:inline>
        </w:drawing>
      </w:r>
    </w:p>
    <w:p>
      <w:r>
        <w:t>用户填写资源名称</w:t>
      </w:r>
      <w:r>
        <w:rPr>
          <w:rFonts w:hint="eastAsia"/>
        </w:rPr>
        <w:t>、</w:t>
      </w:r>
      <w:r>
        <w:t>资源描述</w:t>
      </w:r>
      <w:r>
        <w:rPr>
          <w:rFonts w:hint="eastAsia"/>
        </w:rPr>
        <w:t>，并添加本机附件，点击提交即可上传资源。</w:t>
      </w:r>
    </w:p>
    <w:p>
      <w:pPr>
        <w:rPr>
          <w:b/>
          <w:bCs/>
        </w:rPr>
      </w:pPr>
      <w:r>
        <w:rPr>
          <w:b/>
          <w:bCs/>
        </w:rPr>
        <w:t>2.1.4用户上传作业</w:t>
      </w:r>
    </w:p>
    <w:p>
      <w:r>
        <w:t>当管理员将课程作业上传到教学网站时</w:t>
      </w:r>
      <w:r>
        <w:rPr>
          <w:rFonts w:hint="eastAsia"/>
        </w:rPr>
        <w:t>，</w:t>
      </w:r>
      <w:r>
        <w:t>下面界面会有课程作业列表</w:t>
      </w:r>
      <w:r>
        <w:rPr>
          <w:rFonts w:hint="eastAsia"/>
        </w:rPr>
        <w:t>，</w:t>
      </w:r>
      <w:r>
        <w:t>用户可以通过上交作业功能上交作业</w:t>
      </w:r>
      <w:r>
        <w:rPr>
          <w:rFonts w:hint="eastAsia"/>
        </w:rPr>
        <w:t>，并且可以通过教学网站查询作业批改结果。</w:t>
      </w:r>
    </w:p>
    <w:p>
      <w:r>
        <w:drawing>
          <wp:inline distT="0" distB="0" distL="0" distR="0">
            <wp:extent cx="5274310" cy="23812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274310" cy="2381250"/>
                    </a:xfrm>
                    <a:prstGeom prst="rect">
                      <a:avLst/>
                    </a:prstGeom>
                  </pic:spPr>
                </pic:pic>
              </a:graphicData>
            </a:graphic>
          </wp:inline>
        </w:drawing>
      </w:r>
    </w:p>
    <w:p>
      <w:pPr>
        <w:rPr>
          <w:b/>
          <w:bCs/>
        </w:rPr>
      </w:pPr>
      <w:r>
        <w:rPr>
          <w:rFonts w:hint="eastAsia"/>
          <w:b/>
          <w:bCs/>
        </w:rPr>
        <w:t>2.1.5用户提问留言功能</w:t>
      </w:r>
    </w:p>
    <w:p>
      <w:r>
        <w:t>用户点击</w:t>
      </w:r>
      <w:r>
        <w:rPr>
          <w:rFonts w:hint="eastAsia"/>
        </w:rPr>
        <w:t>提问</w:t>
      </w:r>
      <w:r>
        <w:t>按钮</w:t>
      </w:r>
      <w:r>
        <w:rPr>
          <w:rFonts w:hint="eastAsia"/>
        </w:rPr>
        <w:t>，用户可以向管理员提问课程中遇到的问题，具体界面如下：</w:t>
      </w:r>
    </w:p>
    <w:p>
      <w:r>
        <w:drawing>
          <wp:inline distT="0" distB="0" distL="0" distR="0">
            <wp:extent cx="5274310" cy="24466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5274310" cy="2446655"/>
                    </a:xfrm>
                    <a:prstGeom prst="rect">
                      <a:avLst/>
                    </a:prstGeom>
                  </pic:spPr>
                </pic:pic>
              </a:graphicData>
            </a:graphic>
          </wp:inline>
        </w:drawing>
      </w:r>
    </w:p>
    <w:p>
      <w:r>
        <w:t>用户点击留言按钮</w:t>
      </w:r>
      <w:r>
        <w:rPr>
          <w:rFonts w:hint="eastAsia"/>
        </w:rPr>
        <w:t>，可以使用网站留言功能，</w:t>
      </w:r>
      <w:r>
        <w:t>即向管理员提出课程建议或者网站使用建议</w:t>
      </w:r>
      <w:r>
        <w:rPr>
          <w:rFonts w:hint="eastAsia"/>
        </w:rPr>
        <w:t>：</w:t>
      </w:r>
    </w:p>
    <w:p>
      <w:r>
        <w:drawing>
          <wp:inline distT="0" distB="0" distL="0" distR="0">
            <wp:extent cx="5274310" cy="23793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5274310" cy="2379345"/>
                    </a:xfrm>
                    <a:prstGeom prst="rect">
                      <a:avLst/>
                    </a:prstGeom>
                  </pic:spPr>
                </pic:pic>
              </a:graphicData>
            </a:graphic>
          </wp:inline>
        </w:drawing>
      </w:r>
    </w:p>
    <w:p>
      <w:r>
        <w:rPr>
          <w:rFonts w:hint="eastAsia"/>
          <w:b/>
          <w:bCs/>
        </w:rPr>
        <w:t>2.1.6用户帮助</w:t>
      </w:r>
    </w:p>
    <w:p>
      <w:r>
        <w:t>点击右上角</w:t>
      </w:r>
      <w:r>
        <w:rPr>
          <w:rFonts w:hint="eastAsia"/>
        </w:rPr>
        <w:t>“帮助”，可以用户可以查看人工智能教学网站的用户帮助，具体帮助内容如图：</w:t>
      </w:r>
    </w:p>
    <w:p>
      <w:r>
        <w:drawing>
          <wp:inline distT="0" distB="0" distL="0" distR="0">
            <wp:extent cx="5274310" cy="1833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1833245"/>
                    </a:xfrm>
                    <a:prstGeom prst="rect">
                      <a:avLst/>
                    </a:prstGeom>
                  </pic:spPr>
                </pic:pic>
              </a:graphicData>
            </a:graphic>
          </wp:inline>
        </w:drawing>
      </w:r>
    </w:p>
    <w:p>
      <w:pPr>
        <w:rPr>
          <w:rFonts w:hint="eastAsia"/>
          <w:b/>
          <w:bCs/>
        </w:rPr>
      </w:pPr>
      <w:r>
        <w:rPr>
          <w:rFonts w:hint="eastAsia"/>
          <w:b/>
          <w:bCs/>
        </w:rPr>
        <w:t>2.2管理者使用说明</w:t>
      </w:r>
    </w:p>
    <w:p>
      <w:pPr>
        <w:rPr>
          <w:rFonts w:hint="eastAsia"/>
          <w:b/>
          <w:bCs/>
        </w:rPr>
      </w:pPr>
      <w:r>
        <w:rPr>
          <w:rFonts w:hint="eastAsia"/>
          <w:b/>
          <w:bCs/>
        </w:rPr>
        <w:t>2.2.1管理者登录</w:t>
      </w:r>
    </w:p>
    <w:p>
      <w:r>
        <w:rPr>
          <w:rFonts w:hint="eastAsia"/>
        </w:rPr>
        <w:t>管理员登录与用户登录界面相同，管理员登录用户名为admin，登录之后点击右上角用户名可以进入管理员管理界面。</w:t>
      </w:r>
    </w:p>
    <w:p>
      <w:r>
        <w:drawing>
          <wp:inline distT="0" distB="0" distL="0" distR="0">
            <wp:extent cx="5274310" cy="24022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2402205"/>
                    </a:xfrm>
                    <a:prstGeom prst="rect">
                      <a:avLst/>
                    </a:prstGeom>
                  </pic:spPr>
                </pic:pic>
              </a:graphicData>
            </a:graphic>
          </wp:inline>
        </w:drawing>
      </w:r>
    </w:p>
    <w:p>
      <w:pPr>
        <w:rPr>
          <w:rFonts w:hint="eastAsia"/>
          <w:b/>
          <w:bCs/>
        </w:rPr>
      </w:pPr>
      <w:r>
        <w:rPr>
          <w:rFonts w:hint="eastAsia"/>
          <w:b/>
          <w:bCs/>
        </w:rPr>
        <w:t>2.2.2发布公告</w:t>
      </w:r>
    </w:p>
    <w:p>
      <w:r>
        <w:rPr>
          <w:rFonts w:hint="eastAsia"/>
        </w:rPr>
        <w:t>管理可以在教学网站上向用户发布公告。可以通过下图查看、编辑已经发布的公告。</w:t>
      </w:r>
    </w:p>
    <w:p>
      <w:r>
        <w:drawing>
          <wp:inline distT="0" distB="0" distL="0" distR="0">
            <wp:extent cx="5274310" cy="24853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2485390"/>
                    </a:xfrm>
                    <a:prstGeom prst="rect">
                      <a:avLst/>
                    </a:prstGeom>
                  </pic:spPr>
                </pic:pic>
              </a:graphicData>
            </a:graphic>
          </wp:inline>
        </w:drawing>
      </w:r>
    </w:p>
    <w:p>
      <w:r>
        <w:rPr>
          <w:rFonts w:hint="eastAsia"/>
        </w:rPr>
        <w:t>点击发布新闻，管理员可以发布新的公告：</w:t>
      </w:r>
    </w:p>
    <w:p>
      <w:r>
        <w:drawing>
          <wp:inline distT="0" distB="0" distL="0" distR="0">
            <wp:extent cx="5274310" cy="24072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407285"/>
                    </a:xfrm>
                    <a:prstGeom prst="rect">
                      <a:avLst/>
                    </a:prstGeom>
                  </pic:spPr>
                </pic:pic>
              </a:graphicData>
            </a:graphic>
          </wp:inline>
        </w:drawing>
      </w:r>
    </w:p>
    <w:p>
      <w:pPr>
        <w:rPr>
          <w:rFonts w:hint="eastAsia"/>
          <w:b/>
          <w:bCs/>
        </w:rPr>
      </w:pPr>
      <w:r>
        <w:rPr>
          <w:rFonts w:hint="eastAsia"/>
          <w:b/>
          <w:bCs/>
        </w:rPr>
        <w:t>2.2.3上传资源</w:t>
      </w:r>
    </w:p>
    <w:p>
      <w:r>
        <w:rPr>
          <w:rFonts w:hint="eastAsia"/>
        </w:rPr>
        <w:t>在</w:t>
      </w:r>
      <w:r>
        <w:t>个人中心的本科生课件</w:t>
      </w:r>
      <w:r>
        <w:rPr>
          <w:rFonts w:hint="eastAsia"/>
        </w:rPr>
        <w:t>、</w:t>
      </w:r>
      <w:r>
        <w:t>研究生课件</w:t>
      </w:r>
      <w:r>
        <w:rPr>
          <w:rFonts w:hint="eastAsia"/>
        </w:rPr>
        <w:t>、</w:t>
      </w:r>
      <w:r>
        <w:t>本科生作业</w:t>
      </w:r>
      <w:r>
        <w:rPr>
          <w:rFonts w:hint="eastAsia"/>
        </w:rPr>
        <w:t>、</w:t>
      </w:r>
      <w:r>
        <w:t>研究生作业</w:t>
      </w:r>
      <w:r>
        <w:rPr>
          <w:rFonts w:hint="eastAsia"/>
        </w:rPr>
        <w:t>、</w:t>
      </w:r>
      <w:r>
        <w:t>上传习题以及资源共享功能处均可以向教学网站上传资源</w:t>
      </w:r>
      <w:r>
        <w:rPr>
          <w:rFonts w:hint="eastAsia"/>
        </w:rPr>
        <w:t>。</w:t>
      </w:r>
    </w:p>
    <w:p>
      <w:r>
        <w:rPr>
          <w:rFonts w:hint="eastAsia"/>
        </w:rPr>
        <w:t>点击本科生课件按钮，显示管理员已经上传的本科生课件，可以对资源进行通过审核和删除的操作：</w:t>
      </w:r>
    </w:p>
    <w:p>
      <w:r>
        <w:drawing>
          <wp:inline distT="0" distB="0" distL="0" distR="0">
            <wp:extent cx="5274310" cy="25215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521585"/>
                    </a:xfrm>
                    <a:prstGeom prst="rect">
                      <a:avLst/>
                    </a:prstGeom>
                  </pic:spPr>
                </pic:pic>
              </a:graphicData>
            </a:graphic>
          </wp:inline>
        </w:drawing>
      </w:r>
    </w:p>
    <w:p>
      <w:r>
        <w:rPr>
          <w:rFonts w:hint="eastAsia"/>
        </w:rPr>
        <w:t>点击研究生课件按钮，显示目前已上传的研究生课件列表。</w:t>
      </w:r>
      <w:r>
        <w:t>点击上传习题按钮列出目前已上传的作业</w:t>
      </w:r>
      <w:r>
        <w:rPr>
          <w:rFonts w:hint="eastAsia"/>
        </w:rPr>
        <w:t>。点击本科生作业和研究生作业显示目前已上传的本科生或研究生作业。资源共享显示目前用户和管理员已上传的共享资源，对于以上功能，管理员均可进行删除资源和通过审核的操作。</w:t>
      </w:r>
    </w:p>
    <w:p>
      <w:r>
        <w:t>点击上传资源按钮</w:t>
      </w:r>
      <w:r>
        <w:rPr>
          <w:rFonts w:hint="eastAsia"/>
        </w:rPr>
        <w:t>，</w:t>
      </w:r>
      <w:r>
        <w:t>管理员可以上传新的资源</w:t>
      </w:r>
      <w:r>
        <w:rPr>
          <w:rFonts w:hint="eastAsia"/>
        </w:rPr>
        <w:t>。管理员完成填入资源名称，资源描述，选择所属栏目，从本机添加附件等流程提交。还需要在资源列表中通过审核才可将资源显示在教学网站供用户查看。</w:t>
      </w:r>
    </w:p>
    <w:p>
      <w:r>
        <w:drawing>
          <wp:inline distT="0" distB="0" distL="0" distR="0">
            <wp:extent cx="5274310" cy="25507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550795"/>
                    </a:xfrm>
                    <a:prstGeom prst="rect">
                      <a:avLst/>
                    </a:prstGeom>
                  </pic:spPr>
                </pic:pic>
              </a:graphicData>
            </a:graphic>
          </wp:inline>
        </w:drawing>
      </w:r>
    </w:p>
    <w:p>
      <w:r>
        <w:rPr>
          <w:rFonts w:hint="eastAsia"/>
          <w:b/>
          <w:bCs/>
        </w:rPr>
        <w:t>2.2.4管理用户</w:t>
      </w:r>
    </w:p>
    <w:p>
      <w:r>
        <w:rPr>
          <w:rFonts w:hint="eastAsia"/>
        </w:rPr>
        <w:t>管理员可以对注册用户进行管理，主要包括删除用户和审核用户身份的功能。</w:t>
      </w:r>
    </w:p>
    <w:p>
      <w:r>
        <w:drawing>
          <wp:inline distT="0" distB="0" distL="0" distR="0">
            <wp:extent cx="5274310" cy="25063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506345"/>
                    </a:xfrm>
                    <a:prstGeom prst="rect">
                      <a:avLst/>
                    </a:prstGeom>
                  </pic:spPr>
                </pic:pic>
              </a:graphicData>
            </a:graphic>
          </wp:inline>
        </w:drawing>
      </w:r>
    </w:p>
    <w:p>
      <w:r>
        <w:t>管理员界面上可以进行对新注册的用户身份审核</w:t>
      </w:r>
      <w:r>
        <w:rPr>
          <w:rFonts w:hint="eastAsia"/>
        </w:rPr>
        <w:t>，</w:t>
      </w:r>
      <w:r>
        <w:t>并且可以将用户从教学网站用户数据库中删除</w:t>
      </w:r>
      <w:r>
        <w:rPr>
          <w:rFonts w:hint="eastAsia"/>
        </w:rPr>
        <w:t>。</w:t>
      </w:r>
    </w:p>
    <w:p>
      <w:r>
        <w:rPr>
          <w:rFonts w:hint="eastAsia"/>
          <w:b/>
          <w:bCs/>
        </w:rPr>
        <w:t>2.2.5查看留言和回复</w:t>
      </w:r>
    </w:p>
    <w:p>
      <w:r>
        <w:rPr>
          <w:rFonts w:hint="eastAsia"/>
        </w:rPr>
        <w:t>在查看留言和回复提问界面，管理员可以查看用户的问题和对于网站及课程的意见。然后可以通过操作来回答用户的提问。</w:t>
      </w:r>
    </w:p>
    <w:p>
      <w:r>
        <w:drawing>
          <wp:inline distT="0" distB="0" distL="0" distR="0">
            <wp:extent cx="5274310" cy="25120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2512060"/>
                    </a:xfrm>
                    <a:prstGeom prst="rect">
                      <a:avLst/>
                    </a:prstGeom>
                  </pic:spPr>
                </pic:pic>
              </a:graphicData>
            </a:graphic>
          </wp:inline>
        </w:drawing>
      </w:r>
    </w:p>
    <w:p>
      <w:pPr>
        <w:rPr>
          <w:rFonts w:hint="eastAsia"/>
        </w:rPr>
      </w:pPr>
    </w:p>
    <w:p>
      <w:pPr>
        <w:rPr>
          <w:rFonts w:hint="eastAsia"/>
        </w:rPr>
      </w:pPr>
    </w:p>
    <w:p>
      <w:pPr>
        <w:rPr>
          <w:rFonts w:hint="eastAsia"/>
          <w:b/>
          <w:bCs/>
        </w:rPr>
      </w:pPr>
      <w:r>
        <w:rPr>
          <w:rFonts w:hint="eastAsia"/>
          <w:b/>
          <w:bCs/>
        </w:rPr>
        <w:t>2.3系统功能模块说明</w:t>
      </w:r>
    </w:p>
    <w:p>
      <w:pPr>
        <w:rPr>
          <w:rFonts w:hint="eastAsia"/>
          <w:b/>
          <w:bCs/>
        </w:rPr>
      </w:pPr>
      <w:r>
        <w:rPr>
          <w:rFonts w:hint="eastAsia"/>
          <w:b/>
          <w:bCs/>
        </w:rPr>
        <w:t>2.3.1新闻</w:t>
      </w:r>
      <w:r>
        <w:rPr>
          <w:rFonts w:hint="eastAsia"/>
          <w:b/>
          <w:bCs/>
          <w:lang w:val="en-US" w:eastAsia="zh-CN"/>
        </w:rPr>
        <w:t>公告</w:t>
      </w:r>
      <w:r>
        <w:rPr>
          <w:rFonts w:hint="eastAsia"/>
          <w:b/>
          <w:bCs/>
        </w:rPr>
        <w:t>模块</w:t>
      </w:r>
    </w:p>
    <w:p>
      <w:pPr>
        <w:rPr>
          <w:rFonts w:hint="eastAsia" w:eastAsiaTheme="minorEastAsia"/>
          <w:lang w:val="en-US" w:eastAsia="zh-CN"/>
        </w:rPr>
      </w:pPr>
      <w:r>
        <w:rPr>
          <w:rFonts w:hint="eastAsia"/>
          <w:lang w:val="en-US" w:eastAsia="zh-CN"/>
        </w:rPr>
        <w:t>新闻公告模块会有近期发布的的通知公告，包括发布新闻的时间，新闻标题和发布新闻的作者，用户可以查看发布的新闻通知获取信息。</w:t>
      </w:r>
    </w:p>
    <w:p>
      <w:r>
        <w:drawing>
          <wp:inline distT="0" distB="0" distL="114300" distR="114300">
            <wp:extent cx="5579110" cy="2588260"/>
            <wp:effectExtent l="0" t="0" r="254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579110" cy="2588260"/>
                    </a:xfrm>
                    <a:prstGeom prst="rect">
                      <a:avLst/>
                    </a:prstGeom>
                  </pic:spPr>
                </pic:pic>
              </a:graphicData>
            </a:graphic>
          </wp:inline>
        </w:drawing>
      </w:r>
    </w:p>
    <w:p/>
    <w:p>
      <w:r>
        <w:rPr>
          <w:rFonts w:hint="eastAsia"/>
          <w:b/>
          <w:bCs/>
        </w:rPr>
        <w:t>2.3.2课程学习模块</w:t>
      </w:r>
    </w:p>
    <w:p>
      <w:pPr>
        <w:rPr>
          <w:rFonts w:hint="eastAsia" w:eastAsiaTheme="minorEastAsia"/>
          <w:lang w:val="en-US" w:eastAsia="zh-CN"/>
        </w:rPr>
      </w:pPr>
      <w:r>
        <w:rPr>
          <w:rFonts w:hint="eastAsia"/>
          <w:lang w:val="en-US" w:eastAsia="zh-CN"/>
        </w:rPr>
        <w:t>课程学习模块包括本科生课件，研究生课件，本科生作业和研究生作业四部分。课后及时更新相应的课件，注册的用户可以根据自身的需要查看和下载课件和作业。此模块可以检验课堂效率，对用户有很大的帮助。</w:t>
      </w:r>
    </w:p>
    <w:p>
      <w:r>
        <w:drawing>
          <wp:inline distT="0" distB="0" distL="114300" distR="114300">
            <wp:extent cx="5262880" cy="2463800"/>
            <wp:effectExtent l="0" t="0" r="13970" b="1270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3"/>
                    <a:stretch>
                      <a:fillRect/>
                    </a:stretch>
                  </pic:blipFill>
                  <pic:spPr>
                    <a:xfrm>
                      <a:off x="0" y="0"/>
                      <a:ext cx="5262880" cy="2463800"/>
                    </a:xfrm>
                    <a:prstGeom prst="rect">
                      <a:avLst/>
                    </a:prstGeom>
                    <a:noFill/>
                    <a:ln w="9525">
                      <a:noFill/>
                    </a:ln>
                  </pic:spPr>
                </pic:pic>
              </a:graphicData>
            </a:graphic>
          </wp:inline>
        </w:drawing>
      </w:r>
    </w:p>
    <w:p>
      <w:pPr>
        <w:rPr>
          <w:rFonts w:hint="eastAsia"/>
          <w:lang w:val="en-US" w:eastAsia="zh-CN"/>
        </w:rPr>
      </w:pPr>
    </w:p>
    <w:p>
      <w:pPr>
        <w:rPr>
          <w:rFonts w:hint="eastAsia" w:eastAsiaTheme="minorEastAsia"/>
          <w:lang w:val="en-US" w:eastAsia="zh-CN"/>
        </w:rPr>
      </w:pPr>
      <w:r>
        <w:rPr>
          <w:rFonts w:hint="eastAsia"/>
          <w:lang w:val="en-US" w:eastAsia="zh-CN"/>
        </w:rPr>
        <w:t>研究生课件界面如图所示：</w:t>
      </w:r>
    </w:p>
    <w:p>
      <w:r>
        <w:drawing>
          <wp:inline distT="0" distB="0" distL="114300" distR="114300">
            <wp:extent cx="5269230" cy="2461260"/>
            <wp:effectExtent l="0" t="0" r="7620" b="1524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4"/>
                    <a:stretch>
                      <a:fillRect/>
                    </a:stretch>
                  </pic:blipFill>
                  <pic:spPr>
                    <a:xfrm>
                      <a:off x="0" y="0"/>
                      <a:ext cx="5269230" cy="246126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本科生作业界面如图所示：</w:t>
      </w:r>
    </w:p>
    <w:p>
      <w:r>
        <w:drawing>
          <wp:inline distT="0" distB="0" distL="114300" distR="114300">
            <wp:extent cx="5257165" cy="2453005"/>
            <wp:effectExtent l="0" t="0" r="635" b="444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5"/>
                    <a:stretch>
                      <a:fillRect/>
                    </a:stretch>
                  </pic:blipFill>
                  <pic:spPr>
                    <a:xfrm>
                      <a:off x="0" y="0"/>
                      <a:ext cx="5257165" cy="245300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r>
        <w:rPr>
          <w:rFonts w:hint="eastAsia"/>
          <w:lang w:val="en-US" w:eastAsia="zh-CN"/>
        </w:rPr>
        <w:t>研究生作业界面如图所示：</w:t>
      </w:r>
    </w:p>
    <w:p>
      <w:r>
        <w:drawing>
          <wp:inline distT="0" distB="0" distL="114300" distR="114300">
            <wp:extent cx="5265420" cy="2458085"/>
            <wp:effectExtent l="0" t="0" r="11430" b="1841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6"/>
                    <a:stretch>
                      <a:fillRect/>
                    </a:stretch>
                  </pic:blipFill>
                  <pic:spPr>
                    <a:xfrm>
                      <a:off x="0" y="0"/>
                      <a:ext cx="5265420" cy="2458085"/>
                    </a:xfrm>
                    <a:prstGeom prst="rect">
                      <a:avLst/>
                    </a:prstGeom>
                    <a:noFill/>
                    <a:ln w="9525">
                      <a:noFill/>
                    </a:ln>
                  </pic:spPr>
                </pic:pic>
              </a:graphicData>
            </a:graphic>
          </wp:inline>
        </w:drawing>
      </w:r>
    </w:p>
    <w:p>
      <w:r>
        <w:rPr>
          <w:rFonts w:hint="eastAsia"/>
          <w:b/>
          <w:bCs/>
        </w:rPr>
        <w:t>2.3.3练习题模块</w:t>
      </w:r>
    </w:p>
    <w:p>
      <w:pPr>
        <w:rPr>
          <w:rFonts w:hint="eastAsia" w:eastAsiaTheme="minorEastAsia"/>
          <w:lang w:val="en-US" w:eastAsia="zh-CN"/>
        </w:rPr>
      </w:pPr>
      <w:r>
        <w:rPr>
          <w:rFonts w:hint="eastAsia"/>
          <w:lang w:val="en-US" w:eastAsia="zh-CN"/>
        </w:rPr>
        <w:t>练习题模块会发布课后相关的习题作业，用户可根据左框的章节查看和下载。</w:t>
      </w:r>
    </w:p>
    <w:p>
      <w:r>
        <w:drawing>
          <wp:inline distT="0" distB="0" distL="114300" distR="114300">
            <wp:extent cx="5259070" cy="2483485"/>
            <wp:effectExtent l="0" t="0" r="17780"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7"/>
                    <a:stretch>
                      <a:fillRect/>
                    </a:stretch>
                  </pic:blipFill>
                  <pic:spPr>
                    <a:xfrm>
                      <a:off x="0" y="0"/>
                      <a:ext cx="5259070" cy="2483485"/>
                    </a:xfrm>
                    <a:prstGeom prst="rect">
                      <a:avLst/>
                    </a:prstGeom>
                    <a:noFill/>
                    <a:ln w="9525">
                      <a:noFill/>
                    </a:ln>
                  </pic:spPr>
                </pic:pic>
              </a:graphicData>
            </a:graphic>
          </wp:inline>
        </w:drawing>
      </w:r>
    </w:p>
    <w:p>
      <w:pPr>
        <w:rPr>
          <w:rFonts w:hint="eastAsia"/>
          <w:b/>
          <w:bCs/>
        </w:rPr>
      </w:pPr>
      <w:r>
        <w:rPr>
          <w:rFonts w:hint="eastAsia"/>
          <w:b/>
          <w:bCs/>
        </w:rPr>
        <w:t>2.3.4资源共享模块</w:t>
      </w:r>
    </w:p>
    <w:p>
      <w:pPr>
        <w:rPr>
          <w:rFonts w:hint="eastAsia" w:eastAsiaTheme="minorEastAsia"/>
          <w:lang w:val="en-US" w:eastAsia="zh-CN"/>
        </w:rPr>
      </w:pPr>
      <w:r>
        <w:rPr>
          <w:rFonts w:hint="eastAsia"/>
          <w:lang w:val="en-US" w:eastAsia="zh-CN"/>
        </w:rPr>
        <w:t>资源共享模块会发布与课程相关资料和方法，是扩充知识的模块，用户可以根据需要下载。</w:t>
      </w:r>
    </w:p>
    <w:p>
      <w:r>
        <w:drawing>
          <wp:inline distT="0" distB="0" distL="114300" distR="114300">
            <wp:extent cx="5266055" cy="2486025"/>
            <wp:effectExtent l="0" t="0" r="1079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8"/>
                    <a:stretch>
                      <a:fillRect/>
                    </a:stretch>
                  </pic:blipFill>
                  <pic:spPr>
                    <a:xfrm>
                      <a:off x="0" y="0"/>
                      <a:ext cx="5266055" cy="2486025"/>
                    </a:xfrm>
                    <a:prstGeom prst="rect">
                      <a:avLst/>
                    </a:prstGeom>
                    <a:noFill/>
                    <a:ln w="9525">
                      <a:noFill/>
                    </a:ln>
                  </pic:spPr>
                </pic:pic>
              </a:graphicData>
            </a:graphic>
          </wp:inline>
        </w:drawing>
      </w:r>
    </w:p>
    <w:p>
      <w:pPr>
        <w:rPr>
          <w:rFonts w:hint="eastAsia"/>
          <w:b/>
          <w:bCs/>
        </w:rPr>
      </w:pPr>
      <w:r>
        <w:rPr>
          <w:rFonts w:hint="eastAsia"/>
          <w:b/>
          <w:bCs/>
        </w:rPr>
        <w:t>2.3.5问题建议模块</w:t>
      </w:r>
    </w:p>
    <w:p>
      <w:pPr>
        <w:rPr>
          <w:rFonts w:hint="eastAsia" w:eastAsiaTheme="minorEastAsia"/>
          <w:lang w:val="en-US" w:eastAsia="zh-CN"/>
        </w:rPr>
      </w:pPr>
      <w:r>
        <w:rPr>
          <w:rFonts w:hint="eastAsia"/>
          <w:lang w:val="en-US" w:eastAsia="zh-CN"/>
        </w:rPr>
        <w:t>问题建议模块是用户和管理者的互动模块，用户可以发布与课程相关的问题和建议，管理者做出相应的解答。</w:t>
      </w:r>
    </w:p>
    <w:p>
      <w:r>
        <w:drawing>
          <wp:inline distT="0" distB="0" distL="114300" distR="114300">
            <wp:extent cx="5268595" cy="2455545"/>
            <wp:effectExtent l="0" t="0" r="8255"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9"/>
                    <a:stretch>
                      <a:fillRect/>
                    </a:stretch>
                  </pic:blipFill>
                  <pic:spPr>
                    <a:xfrm>
                      <a:off x="0" y="0"/>
                      <a:ext cx="5268595" cy="2455545"/>
                    </a:xfrm>
                    <a:prstGeom prst="rect">
                      <a:avLst/>
                    </a:prstGeom>
                    <a:noFill/>
                    <a:ln w="9525">
                      <a:noFill/>
                    </a:ln>
                  </pic:spPr>
                </pic:pic>
              </a:graphicData>
            </a:graphic>
          </wp:inline>
        </w:drawing>
      </w:r>
    </w:p>
    <w:p>
      <w:pPr>
        <w:rPr>
          <w:rFonts w:hint="eastAsia"/>
          <w:b/>
          <w:bCs/>
        </w:rPr>
      </w:pPr>
      <w:r>
        <w:rPr>
          <w:rFonts w:hint="eastAsia"/>
          <w:b/>
          <w:bCs/>
        </w:rPr>
        <w:t>2.3.6实验模块</w:t>
      </w:r>
    </w:p>
    <w:p>
      <w:pPr>
        <w:rPr>
          <w:rFonts w:hint="eastAsia" w:eastAsiaTheme="minorEastAsia"/>
          <w:lang w:val="en-US" w:eastAsia="zh-CN"/>
        </w:rPr>
      </w:pPr>
      <w:r>
        <w:rPr>
          <w:rFonts w:hint="eastAsia"/>
          <w:lang w:val="en-US" w:eastAsia="zh-CN"/>
        </w:rPr>
        <w:t>实验模块会发布与课程相关的实验内容，包括发布的时间，标题和作者。用户可以根据左框的章节查看和下载。</w:t>
      </w:r>
    </w:p>
    <w:p>
      <w:r>
        <w:drawing>
          <wp:inline distT="0" distB="0" distL="114300" distR="114300">
            <wp:extent cx="5272405" cy="2463800"/>
            <wp:effectExtent l="0" t="0" r="4445" b="1270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0"/>
                    <a:stretch>
                      <a:fillRect/>
                    </a:stretch>
                  </pic:blipFill>
                  <pic:spPr>
                    <a:xfrm>
                      <a:off x="0" y="0"/>
                      <a:ext cx="5272405" cy="2463800"/>
                    </a:xfrm>
                    <a:prstGeom prst="rect">
                      <a:avLst/>
                    </a:prstGeom>
                    <a:noFill/>
                    <a:ln w="9525">
                      <a:noFill/>
                    </a:ln>
                  </pic:spPr>
                </pic:pic>
              </a:graphicData>
            </a:graphic>
          </wp:inline>
        </w:drawing>
      </w:r>
    </w:p>
    <w:p>
      <w:pPr>
        <w:rPr>
          <w:rFonts w:hint="eastAsia"/>
          <w:b/>
          <w:bCs/>
        </w:rPr>
      </w:pPr>
      <w:r>
        <w:rPr>
          <w:rFonts w:hint="eastAsia"/>
          <w:b/>
          <w:bCs/>
        </w:rPr>
        <w:t>2.3.7成果展示模块</w:t>
      </w:r>
    </w:p>
    <w:p>
      <w:r>
        <w:rPr>
          <w:rFonts w:hint="eastAsia"/>
          <w:lang w:val="en-US" w:eastAsia="zh-CN"/>
        </w:rPr>
        <w:t>成果展示模块展示用户已发表的论文成果和新的论文成果，其它用户可以学习交流。</w:t>
      </w:r>
    </w:p>
    <w:p>
      <w:r>
        <w:drawing>
          <wp:inline distT="0" distB="0" distL="114300" distR="114300">
            <wp:extent cx="5258435" cy="2455545"/>
            <wp:effectExtent l="0" t="0" r="18415" b="190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1"/>
                    <a:stretch>
                      <a:fillRect/>
                    </a:stretch>
                  </pic:blipFill>
                  <pic:spPr>
                    <a:xfrm>
                      <a:off x="0" y="0"/>
                      <a:ext cx="5258435" cy="24555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5F9"/>
    <w:rsid w:val="00003322"/>
    <w:rsid w:val="00012E52"/>
    <w:rsid w:val="00020B45"/>
    <w:rsid w:val="000308BC"/>
    <w:rsid w:val="000413BB"/>
    <w:rsid w:val="000435A7"/>
    <w:rsid w:val="00045B5B"/>
    <w:rsid w:val="000514FA"/>
    <w:rsid w:val="000539D5"/>
    <w:rsid w:val="000646BF"/>
    <w:rsid w:val="00073972"/>
    <w:rsid w:val="0007686D"/>
    <w:rsid w:val="0008293C"/>
    <w:rsid w:val="000835F9"/>
    <w:rsid w:val="00086F1D"/>
    <w:rsid w:val="00097BB2"/>
    <w:rsid w:val="000A59D3"/>
    <w:rsid w:val="000B171B"/>
    <w:rsid w:val="000B3AD8"/>
    <w:rsid w:val="000B6FC3"/>
    <w:rsid w:val="000C0C95"/>
    <w:rsid w:val="000D3088"/>
    <w:rsid w:val="000D59C9"/>
    <w:rsid w:val="000E0D70"/>
    <w:rsid w:val="000E0ECA"/>
    <w:rsid w:val="000E29CD"/>
    <w:rsid w:val="000F0A78"/>
    <w:rsid w:val="000F2244"/>
    <w:rsid w:val="0010306D"/>
    <w:rsid w:val="0010624A"/>
    <w:rsid w:val="001220DB"/>
    <w:rsid w:val="00126182"/>
    <w:rsid w:val="00130148"/>
    <w:rsid w:val="001317AF"/>
    <w:rsid w:val="00132146"/>
    <w:rsid w:val="0014327D"/>
    <w:rsid w:val="001433F9"/>
    <w:rsid w:val="001436A0"/>
    <w:rsid w:val="00153DE3"/>
    <w:rsid w:val="00153E1E"/>
    <w:rsid w:val="0015406A"/>
    <w:rsid w:val="00156836"/>
    <w:rsid w:val="00161D11"/>
    <w:rsid w:val="00161E0C"/>
    <w:rsid w:val="0016496B"/>
    <w:rsid w:val="0016540F"/>
    <w:rsid w:val="00165E20"/>
    <w:rsid w:val="00167CC7"/>
    <w:rsid w:val="00171416"/>
    <w:rsid w:val="00176490"/>
    <w:rsid w:val="0018112B"/>
    <w:rsid w:val="00181CD3"/>
    <w:rsid w:val="0018689C"/>
    <w:rsid w:val="001A5281"/>
    <w:rsid w:val="001B2D4A"/>
    <w:rsid w:val="001B687F"/>
    <w:rsid w:val="001B7DC9"/>
    <w:rsid w:val="001C04C3"/>
    <w:rsid w:val="001C252D"/>
    <w:rsid w:val="001D1057"/>
    <w:rsid w:val="001D153B"/>
    <w:rsid w:val="001D17BD"/>
    <w:rsid w:val="001D4FAA"/>
    <w:rsid w:val="001D5867"/>
    <w:rsid w:val="001D6E79"/>
    <w:rsid w:val="001D745B"/>
    <w:rsid w:val="001D7EC2"/>
    <w:rsid w:val="001E2233"/>
    <w:rsid w:val="001E618E"/>
    <w:rsid w:val="001F134C"/>
    <w:rsid w:val="001F2CC8"/>
    <w:rsid w:val="001F67F0"/>
    <w:rsid w:val="00207246"/>
    <w:rsid w:val="002100A3"/>
    <w:rsid w:val="00211E0D"/>
    <w:rsid w:val="0022198A"/>
    <w:rsid w:val="0022253D"/>
    <w:rsid w:val="00225254"/>
    <w:rsid w:val="0022540B"/>
    <w:rsid w:val="00236D8B"/>
    <w:rsid w:val="002453D4"/>
    <w:rsid w:val="002500CE"/>
    <w:rsid w:val="002519DC"/>
    <w:rsid w:val="00253704"/>
    <w:rsid w:val="0025584D"/>
    <w:rsid w:val="00260C19"/>
    <w:rsid w:val="0026497A"/>
    <w:rsid w:val="00266965"/>
    <w:rsid w:val="0027203B"/>
    <w:rsid w:val="0028187E"/>
    <w:rsid w:val="002847DD"/>
    <w:rsid w:val="00294556"/>
    <w:rsid w:val="002A41B1"/>
    <w:rsid w:val="002A47FB"/>
    <w:rsid w:val="002A498D"/>
    <w:rsid w:val="002A569C"/>
    <w:rsid w:val="002A60D2"/>
    <w:rsid w:val="002A7207"/>
    <w:rsid w:val="002B1DE4"/>
    <w:rsid w:val="002B2424"/>
    <w:rsid w:val="002B5286"/>
    <w:rsid w:val="002D1F1A"/>
    <w:rsid w:val="002D2774"/>
    <w:rsid w:val="002D4F9C"/>
    <w:rsid w:val="002D780F"/>
    <w:rsid w:val="002E458A"/>
    <w:rsid w:val="002E611F"/>
    <w:rsid w:val="002F0506"/>
    <w:rsid w:val="00301266"/>
    <w:rsid w:val="00301654"/>
    <w:rsid w:val="00316766"/>
    <w:rsid w:val="00317107"/>
    <w:rsid w:val="003209DB"/>
    <w:rsid w:val="00320B3E"/>
    <w:rsid w:val="00323BBF"/>
    <w:rsid w:val="0032517D"/>
    <w:rsid w:val="00335366"/>
    <w:rsid w:val="003367CE"/>
    <w:rsid w:val="00337BB7"/>
    <w:rsid w:val="00342444"/>
    <w:rsid w:val="00343DE6"/>
    <w:rsid w:val="00347CC6"/>
    <w:rsid w:val="003536DB"/>
    <w:rsid w:val="00357835"/>
    <w:rsid w:val="003605AE"/>
    <w:rsid w:val="0036325B"/>
    <w:rsid w:val="0036481A"/>
    <w:rsid w:val="0036486B"/>
    <w:rsid w:val="00366C0E"/>
    <w:rsid w:val="00371DD8"/>
    <w:rsid w:val="003810A2"/>
    <w:rsid w:val="00383E4D"/>
    <w:rsid w:val="00385F6B"/>
    <w:rsid w:val="00386B16"/>
    <w:rsid w:val="003870E1"/>
    <w:rsid w:val="003A2B66"/>
    <w:rsid w:val="003A4BF3"/>
    <w:rsid w:val="003B07D7"/>
    <w:rsid w:val="003C2215"/>
    <w:rsid w:val="003C79D5"/>
    <w:rsid w:val="003D3D2C"/>
    <w:rsid w:val="003D7F8A"/>
    <w:rsid w:val="003E263F"/>
    <w:rsid w:val="003E2E68"/>
    <w:rsid w:val="003E527F"/>
    <w:rsid w:val="003E68A9"/>
    <w:rsid w:val="003F0FD4"/>
    <w:rsid w:val="003F2DA9"/>
    <w:rsid w:val="003F58F0"/>
    <w:rsid w:val="003F6C31"/>
    <w:rsid w:val="00405A04"/>
    <w:rsid w:val="00411596"/>
    <w:rsid w:val="00411880"/>
    <w:rsid w:val="004119D6"/>
    <w:rsid w:val="00415724"/>
    <w:rsid w:val="00417960"/>
    <w:rsid w:val="0042593F"/>
    <w:rsid w:val="004259F6"/>
    <w:rsid w:val="004376F0"/>
    <w:rsid w:val="00437DB1"/>
    <w:rsid w:val="004402A5"/>
    <w:rsid w:val="00441597"/>
    <w:rsid w:val="00442AA9"/>
    <w:rsid w:val="00447FC8"/>
    <w:rsid w:val="00450D84"/>
    <w:rsid w:val="00454C4D"/>
    <w:rsid w:val="00457242"/>
    <w:rsid w:val="00465B8D"/>
    <w:rsid w:val="00471720"/>
    <w:rsid w:val="00481242"/>
    <w:rsid w:val="00485097"/>
    <w:rsid w:val="00485601"/>
    <w:rsid w:val="00487E56"/>
    <w:rsid w:val="00494B18"/>
    <w:rsid w:val="00496F99"/>
    <w:rsid w:val="004973EB"/>
    <w:rsid w:val="004A1431"/>
    <w:rsid w:val="004A1E5C"/>
    <w:rsid w:val="004A287A"/>
    <w:rsid w:val="004A38CC"/>
    <w:rsid w:val="004B14FC"/>
    <w:rsid w:val="004B2308"/>
    <w:rsid w:val="004B5D51"/>
    <w:rsid w:val="004B6F5C"/>
    <w:rsid w:val="004C1307"/>
    <w:rsid w:val="004C16E4"/>
    <w:rsid w:val="004C27E5"/>
    <w:rsid w:val="004C2862"/>
    <w:rsid w:val="004C4B0D"/>
    <w:rsid w:val="004D0FB5"/>
    <w:rsid w:val="004D413F"/>
    <w:rsid w:val="004D433D"/>
    <w:rsid w:val="004E350B"/>
    <w:rsid w:val="004E4A58"/>
    <w:rsid w:val="00503730"/>
    <w:rsid w:val="0050391C"/>
    <w:rsid w:val="00503F6B"/>
    <w:rsid w:val="0050411D"/>
    <w:rsid w:val="00506C90"/>
    <w:rsid w:val="00510EEF"/>
    <w:rsid w:val="005122EB"/>
    <w:rsid w:val="00512CCA"/>
    <w:rsid w:val="0051401F"/>
    <w:rsid w:val="0051740C"/>
    <w:rsid w:val="0052252B"/>
    <w:rsid w:val="0052386D"/>
    <w:rsid w:val="00531A3D"/>
    <w:rsid w:val="0053330D"/>
    <w:rsid w:val="00534306"/>
    <w:rsid w:val="00534B61"/>
    <w:rsid w:val="005468C5"/>
    <w:rsid w:val="0054724A"/>
    <w:rsid w:val="00547BA9"/>
    <w:rsid w:val="00550D65"/>
    <w:rsid w:val="005568B4"/>
    <w:rsid w:val="0056012B"/>
    <w:rsid w:val="00561122"/>
    <w:rsid w:val="00561336"/>
    <w:rsid w:val="00563DD7"/>
    <w:rsid w:val="00565EB6"/>
    <w:rsid w:val="00570B2A"/>
    <w:rsid w:val="00573CA1"/>
    <w:rsid w:val="00575B6E"/>
    <w:rsid w:val="00575D3D"/>
    <w:rsid w:val="00576D1D"/>
    <w:rsid w:val="00581B26"/>
    <w:rsid w:val="005832D1"/>
    <w:rsid w:val="00584956"/>
    <w:rsid w:val="00585095"/>
    <w:rsid w:val="00594945"/>
    <w:rsid w:val="005A0814"/>
    <w:rsid w:val="005A119A"/>
    <w:rsid w:val="005A146B"/>
    <w:rsid w:val="005A5298"/>
    <w:rsid w:val="005B2152"/>
    <w:rsid w:val="005C2F7D"/>
    <w:rsid w:val="005D327B"/>
    <w:rsid w:val="005E26D7"/>
    <w:rsid w:val="0060309C"/>
    <w:rsid w:val="00613C1E"/>
    <w:rsid w:val="00614126"/>
    <w:rsid w:val="00615B60"/>
    <w:rsid w:val="00615C58"/>
    <w:rsid w:val="00622179"/>
    <w:rsid w:val="00625C56"/>
    <w:rsid w:val="00627A2E"/>
    <w:rsid w:val="00630325"/>
    <w:rsid w:val="00632AA0"/>
    <w:rsid w:val="006345A8"/>
    <w:rsid w:val="006541E0"/>
    <w:rsid w:val="00655030"/>
    <w:rsid w:val="006559C8"/>
    <w:rsid w:val="006610B6"/>
    <w:rsid w:val="0066115B"/>
    <w:rsid w:val="0067356F"/>
    <w:rsid w:val="00673928"/>
    <w:rsid w:val="006754EA"/>
    <w:rsid w:val="00676AC5"/>
    <w:rsid w:val="00680589"/>
    <w:rsid w:val="00691E72"/>
    <w:rsid w:val="0069533C"/>
    <w:rsid w:val="006A0525"/>
    <w:rsid w:val="006A3E1E"/>
    <w:rsid w:val="006A5D7B"/>
    <w:rsid w:val="006A622E"/>
    <w:rsid w:val="006A7942"/>
    <w:rsid w:val="006A7AC8"/>
    <w:rsid w:val="006B78E0"/>
    <w:rsid w:val="006B7F4E"/>
    <w:rsid w:val="006C76AD"/>
    <w:rsid w:val="006D59E9"/>
    <w:rsid w:val="006D769A"/>
    <w:rsid w:val="006E23E0"/>
    <w:rsid w:val="006E45B3"/>
    <w:rsid w:val="006E478D"/>
    <w:rsid w:val="006E6094"/>
    <w:rsid w:val="006F625B"/>
    <w:rsid w:val="006F771E"/>
    <w:rsid w:val="0070756B"/>
    <w:rsid w:val="00710389"/>
    <w:rsid w:val="00715F56"/>
    <w:rsid w:val="00721B51"/>
    <w:rsid w:val="007249AA"/>
    <w:rsid w:val="00726B47"/>
    <w:rsid w:val="00726BF8"/>
    <w:rsid w:val="00726F4B"/>
    <w:rsid w:val="00731832"/>
    <w:rsid w:val="00734867"/>
    <w:rsid w:val="00734F67"/>
    <w:rsid w:val="007366C4"/>
    <w:rsid w:val="00740A6D"/>
    <w:rsid w:val="0074149B"/>
    <w:rsid w:val="00741D66"/>
    <w:rsid w:val="00747053"/>
    <w:rsid w:val="007529E4"/>
    <w:rsid w:val="00755EB9"/>
    <w:rsid w:val="007605F9"/>
    <w:rsid w:val="00772EF5"/>
    <w:rsid w:val="00776451"/>
    <w:rsid w:val="00777866"/>
    <w:rsid w:val="00777BA0"/>
    <w:rsid w:val="00780C25"/>
    <w:rsid w:val="00783EDD"/>
    <w:rsid w:val="00797946"/>
    <w:rsid w:val="007A4A44"/>
    <w:rsid w:val="007A71B8"/>
    <w:rsid w:val="007B1851"/>
    <w:rsid w:val="007B221C"/>
    <w:rsid w:val="007B671A"/>
    <w:rsid w:val="007C3B89"/>
    <w:rsid w:val="007C53A9"/>
    <w:rsid w:val="007D194E"/>
    <w:rsid w:val="007D2527"/>
    <w:rsid w:val="007E1C9D"/>
    <w:rsid w:val="007E3601"/>
    <w:rsid w:val="007E4718"/>
    <w:rsid w:val="007F63C1"/>
    <w:rsid w:val="00806BF2"/>
    <w:rsid w:val="00812BA5"/>
    <w:rsid w:val="00813E8E"/>
    <w:rsid w:val="00815AA6"/>
    <w:rsid w:val="00823FB4"/>
    <w:rsid w:val="00825180"/>
    <w:rsid w:val="00825B65"/>
    <w:rsid w:val="00826717"/>
    <w:rsid w:val="0083122A"/>
    <w:rsid w:val="00835D1D"/>
    <w:rsid w:val="00835E40"/>
    <w:rsid w:val="00843709"/>
    <w:rsid w:val="008448C5"/>
    <w:rsid w:val="0084775E"/>
    <w:rsid w:val="0085117F"/>
    <w:rsid w:val="00857857"/>
    <w:rsid w:val="00862338"/>
    <w:rsid w:val="00863F17"/>
    <w:rsid w:val="0087086B"/>
    <w:rsid w:val="00870F66"/>
    <w:rsid w:val="00875397"/>
    <w:rsid w:val="00882B3D"/>
    <w:rsid w:val="00883D84"/>
    <w:rsid w:val="00886735"/>
    <w:rsid w:val="00890262"/>
    <w:rsid w:val="00890B78"/>
    <w:rsid w:val="00895DC1"/>
    <w:rsid w:val="008979F0"/>
    <w:rsid w:val="008A2E62"/>
    <w:rsid w:val="008A7FE9"/>
    <w:rsid w:val="008B1FA5"/>
    <w:rsid w:val="008B37A2"/>
    <w:rsid w:val="008B39A3"/>
    <w:rsid w:val="008B43DD"/>
    <w:rsid w:val="008B4D9D"/>
    <w:rsid w:val="008C0DD4"/>
    <w:rsid w:val="008C1E05"/>
    <w:rsid w:val="008C6717"/>
    <w:rsid w:val="008C76F0"/>
    <w:rsid w:val="008D12DD"/>
    <w:rsid w:val="008E11C3"/>
    <w:rsid w:val="008E5CA4"/>
    <w:rsid w:val="008E6031"/>
    <w:rsid w:val="008F07CE"/>
    <w:rsid w:val="008F2718"/>
    <w:rsid w:val="008F2C0B"/>
    <w:rsid w:val="008F2DB9"/>
    <w:rsid w:val="008F7262"/>
    <w:rsid w:val="0090593F"/>
    <w:rsid w:val="00907888"/>
    <w:rsid w:val="009115EF"/>
    <w:rsid w:val="009154DA"/>
    <w:rsid w:val="00925D8A"/>
    <w:rsid w:val="00936E3C"/>
    <w:rsid w:val="00937053"/>
    <w:rsid w:val="00941161"/>
    <w:rsid w:val="00941324"/>
    <w:rsid w:val="00950F52"/>
    <w:rsid w:val="00952605"/>
    <w:rsid w:val="00952F8C"/>
    <w:rsid w:val="00954E32"/>
    <w:rsid w:val="00955619"/>
    <w:rsid w:val="00956C1D"/>
    <w:rsid w:val="009613E8"/>
    <w:rsid w:val="0096156C"/>
    <w:rsid w:val="00967B78"/>
    <w:rsid w:val="0097057F"/>
    <w:rsid w:val="00980B62"/>
    <w:rsid w:val="00981FB6"/>
    <w:rsid w:val="00983C66"/>
    <w:rsid w:val="00984543"/>
    <w:rsid w:val="00987985"/>
    <w:rsid w:val="009A40CC"/>
    <w:rsid w:val="009A4CF6"/>
    <w:rsid w:val="009B41A8"/>
    <w:rsid w:val="009B47B0"/>
    <w:rsid w:val="009B71F1"/>
    <w:rsid w:val="009B7DC5"/>
    <w:rsid w:val="009C437F"/>
    <w:rsid w:val="009C7BD9"/>
    <w:rsid w:val="009D3941"/>
    <w:rsid w:val="009D39AF"/>
    <w:rsid w:val="009D6EE7"/>
    <w:rsid w:val="009E2F9E"/>
    <w:rsid w:val="009E3E11"/>
    <w:rsid w:val="009E62A6"/>
    <w:rsid w:val="009F09F0"/>
    <w:rsid w:val="009F7D64"/>
    <w:rsid w:val="00A1136D"/>
    <w:rsid w:val="00A23C00"/>
    <w:rsid w:val="00A26236"/>
    <w:rsid w:val="00A33B4E"/>
    <w:rsid w:val="00A350FC"/>
    <w:rsid w:val="00A54800"/>
    <w:rsid w:val="00A60AB3"/>
    <w:rsid w:val="00A61E03"/>
    <w:rsid w:val="00A65FB2"/>
    <w:rsid w:val="00A71647"/>
    <w:rsid w:val="00A726D5"/>
    <w:rsid w:val="00A72B99"/>
    <w:rsid w:val="00A77E07"/>
    <w:rsid w:val="00A84200"/>
    <w:rsid w:val="00A84D8E"/>
    <w:rsid w:val="00A908AD"/>
    <w:rsid w:val="00A9090C"/>
    <w:rsid w:val="00A91058"/>
    <w:rsid w:val="00AA0CB1"/>
    <w:rsid w:val="00AA7E69"/>
    <w:rsid w:val="00AB2126"/>
    <w:rsid w:val="00AC22E5"/>
    <w:rsid w:val="00AC4518"/>
    <w:rsid w:val="00AD04BE"/>
    <w:rsid w:val="00AD2D92"/>
    <w:rsid w:val="00AD7946"/>
    <w:rsid w:val="00AF0186"/>
    <w:rsid w:val="00AF488C"/>
    <w:rsid w:val="00B047D7"/>
    <w:rsid w:val="00B10C1E"/>
    <w:rsid w:val="00B11BC7"/>
    <w:rsid w:val="00B15651"/>
    <w:rsid w:val="00B1702D"/>
    <w:rsid w:val="00B209AF"/>
    <w:rsid w:val="00B20B6D"/>
    <w:rsid w:val="00B212CC"/>
    <w:rsid w:val="00B259FD"/>
    <w:rsid w:val="00B2691A"/>
    <w:rsid w:val="00B26F22"/>
    <w:rsid w:val="00B271C3"/>
    <w:rsid w:val="00B31818"/>
    <w:rsid w:val="00B3337F"/>
    <w:rsid w:val="00B33C2C"/>
    <w:rsid w:val="00B3420B"/>
    <w:rsid w:val="00B3469A"/>
    <w:rsid w:val="00B35BAB"/>
    <w:rsid w:val="00B40127"/>
    <w:rsid w:val="00B50136"/>
    <w:rsid w:val="00B51C34"/>
    <w:rsid w:val="00B538C8"/>
    <w:rsid w:val="00B61521"/>
    <w:rsid w:val="00B619AF"/>
    <w:rsid w:val="00B679E6"/>
    <w:rsid w:val="00B765A7"/>
    <w:rsid w:val="00B82E97"/>
    <w:rsid w:val="00B83D19"/>
    <w:rsid w:val="00B87B2A"/>
    <w:rsid w:val="00B90BCB"/>
    <w:rsid w:val="00B93DD4"/>
    <w:rsid w:val="00B9418C"/>
    <w:rsid w:val="00B96020"/>
    <w:rsid w:val="00B96BAA"/>
    <w:rsid w:val="00BA0FA8"/>
    <w:rsid w:val="00BB1D91"/>
    <w:rsid w:val="00BB5854"/>
    <w:rsid w:val="00BC324E"/>
    <w:rsid w:val="00BC62E2"/>
    <w:rsid w:val="00BC6B5D"/>
    <w:rsid w:val="00BD2F21"/>
    <w:rsid w:val="00BD5831"/>
    <w:rsid w:val="00BD6A96"/>
    <w:rsid w:val="00BD73E3"/>
    <w:rsid w:val="00BD757C"/>
    <w:rsid w:val="00BE7E37"/>
    <w:rsid w:val="00BF0421"/>
    <w:rsid w:val="00BF733A"/>
    <w:rsid w:val="00C0051A"/>
    <w:rsid w:val="00C012CD"/>
    <w:rsid w:val="00C0794A"/>
    <w:rsid w:val="00C12CC8"/>
    <w:rsid w:val="00C13C79"/>
    <w:rsid w:val="00C154EE"/>
    <w:rsid w:val="00C15C67"/>
    <w:rsid w:val="00C204D4"/>
    <w:rsid w:val="00C305F6"/>
    <w:rsid w:val="00C348C8"/>
    <w:rsid w:val="00C34C8A"/>
    <w:rsid w:val="00C35897"/>
    <w:rsid w:val="00C419C2"/>
    <w:rsid w:val="00C43C45"/>
    <w:rsid w:val="00C46076"/>
    <w:rsid w:val="00C51D24"/>
    <w:rsid w:val="00C5251C"/>
    <w:rsid w:val="00C53AFE"/>
    <w:rsid w:val="00C5537C"/>
    <w:rsid w:val="00C55BBE"/>
    <w:rsid w:val="00C625A4"/>
    <w:rsid w:val="00C63BD7"/>
    <w:rsid w:val="00C644E0"/>
    <w:rsid w:val="00C6459D"/>
    <w:rsid w:val="00C6509B"/>
    <w:rsid w:val="00C6654E"/>
    <w:rsid w:val="00C66B63"/>
    <w:rsid w:val="00C671F7"/>
    <w:rsid w:val="00C676F0"/>
    <w:rsid w:val="00C84101"/>
    <w:rsid w:val="00C85C57"/>
    <w:rsid w:val="00C93581"/>
    <w:rsid w:val="00C943DC"/>
    <w:rsid w:val="00C95ECF"/>
    <w:rsid w:val="00CA7B22"/>
    <w:rsid w:val="00CB0F92"/>
    <w:rsid w:val="00CB399D"/>
    <w:rsid w:val="00CB585C"/>
    <w:rsid w:val="00CC0012"/>
    <w:rsid w:val="00CC0CE7"/>
    <w:rsid w:val="00CC1BE2"/>
    <w:rsid w:val="00CC1D13"/>
    <w:rsid w:val="00CD062B"/>
    <w:rsid w:val="00CD3EF3"/>
    <w:rsid w:val="00CD4136"/>
    <w:rsid w:val="00CD6D73"/>
    <w:rsid w:val="00CE0840"/>
    <w:rsid w:val="00CE5220"/>
    <w:rsid w:val="00CE662E"/>
    <w:rsid w:val="00D0221D"/>
    <w:rsid w:val="00D10456"/>
    <w:rsid w:val="00D12570"/>
    <w:rsid w:val="00D1515B"/>
    <w:rsid w:val="00D178DB"/>
    <w:rsid w:val="00D25A5F"/>
    <w:rsid w:val="00D263D0"/>
    <w:rsid w:val="00D2720C"/>
    <w:rsid w:val="00D35980"/>
    <w:rsid w:val="00D36CFD"/>
    <w:rsid w:val="00D41228"/>
    <w:rsid w:val="00D43410"/>
    <w:rsid w:val="00D47295"/>
    <w:rsid w:val="00D54DDC"/>
    <w:rsid w:val="00D62ACD"/>
    <w:rsid w:val="00D63AE1"/>
    <w:rsid w:val="00D66652"/>
    <w:rsid w:val="00D67CE1"/>
    <w:rsid w:val="00D715CE"/>
    <w:rsid w:val="00D71D6B"/>
    <w:rsid w:val="00D7482F"/>
    <w:rsid w:val="00D74EE4"/>
    <w:rsid w:val="00D751A7"/>
    <w:rsid w:val="00D7525F"/>
    <w:rsid w:val="00D81FC1"/>
    <w:rsid w:val="00D84BCA"/>
    <w:rsid w:val="00D86323"/>
    <w:rsid w:val="00D8735C"/>
    <w:rsid w:val="00DA7FA6"/>
    <w:rsid w:val="00DB03EA"/>
    <w:rsid w:val="00DB1ECB"/>
    <w:rsid w:val="00DB25E8"/>
    <w:rsid w:val="00DC3E31"/>
    <w:rsid w:val="00DC5C11"/>
    <w:rsid w:val="00DC5C82"/>
    <w:rsid w:val="00DC6F68"/>
    <w:rsid w:val="00DD2D39"/>
    <w:rsid w:val="00DD6985"/>
    <w:rsid w:val="00DE0A26"/>
    <w:rsid w:val="00DE122C"/>
    <w:rsid w:val="00DF0844"/>
    <w:rsid w:val="00DF70B0"/>
    <w:rsid w:val="00E01762"/>
    <w:rsid w:val="00E04BE7"/>
    <w:rsid w:val="00E1457D"/>
    <w:rsid w:val="00E210A0"/>
    <w:rsid w:val="00E21486"/>
    <w:rsid w:val="00E23FCA"/>
    <w:rsid w:val="00E24726"/>
    <w:rsid w:val="00E24B20"/>
    <w:rsid w:val="00E2699D"/>
    <w:rsid w:val="00E30FF1"/>
    <w:rsid w:val="00E31816"/>
    <w:rsid w:val="00E35B49"/>
    <w:rsid w:val="00E36E3B"/>
    <w:rsid w:val="00E37C1D"/>
    <w:rsid w:val="00E53FFD"/>
    <w:rsid w:val="00E55B58"/>
    <w:rsid w:val="00E5642F"/>
    <w:rsid w:val="00E703CB"/>
    <w:rsid w:val="00E70C17"/>
    <w:rsid w:val="00E711E9"/>
    <w:rsid w:val="00E71ADF"/>
    <w:rsid w:val="00E73448"/>
    <w:rsid w:val="00E753B5"/>
    <w:rsid w:val="00E7623F"/>
    <w:rsid w:val="00E76B7F"/>
    <w:rsid w:val="00E800B1"/>
    <w:rsid w:val="00E80DDA"/>
    <w:rsid w:val="00E82852"/>
    <w:rsid w:val="00E82942"/>
    <w:rsid w:val="00E86AB0"/>
    <w:rsid w:val="00E92132"/>
    <w:rsid w:val="00E95122"/>
    <w:rsid w:val="00E951E8"/>
    <w:rsid w:val="00EA163F"/>
    <w:rsid w:val="00EA3E0C"/>
    <w:rsid w:val="00EA4627"/>
    <w:rsid w:val="00EA4CBD"/>
    <w:rsid w:val="00EA53C0"/>
    <w:rsid w:val="00EB1A77"/>
    <w:rsid w:val="00EB53BD"/>
    <w:rsid w:val="00EB54F1"/>
    <w:rsid w:val="00EB581B"/>
    <w:rsid w:val="00EB5C3D"/>
    <w:rsid w:val="00EB5DA0"/>
    <w:rsid w:val="00EC22D8"/>
    <w:rsid w:val="00EC4E11"/>
    <w:rsid w:val="00ED7D9B"/>
    <w:rsid w:val="00EE34CA"/>
    <w:rsid w:val="00EE3592"/>
    <w:rsid w:val="00EE3BD4"/>
    <w:rsid w:val="00F0161C"/>
    <w:rsid w:val="00F05DA3"/>
    <w:rsid w:val="00F17C3E"/>
    <w:rsid w:val="00F22121"/>
    <w:rsid w:val="00F23869"/>
    <w:rsid w:val="00F25DCD"/>
    <w:rsid w:val="00F3223F"/>
    <w:rsid w:val="00F42226"/>
    <w:rsid w:val="00F46253"/>
    <w:rsid w:val="00F4727F"/>
    <w:rsid w:val="00F61F58"/>
    <w:rsid w:val="00F62927"/>
    <w:rsid w:val="00F65000"/>
    <w:rsid w:val="00F668A1"/>
    <w:rsid w:val="00F70A87"/>
    <w:rsid w:val="00F7368D"/>
    <w:rsid w:val="00F75142"/>
    <w:rsid w:val="00F773A8"/>
    <w:rsid w:val="00F8691D"/>
    <w:rsid w:val="00F86D7B"/>
    <w:rsid w:val="00F90756"/>
    <w:rsid w:val="00F943A8"/>
    <w:rsid w:val="00F94C95"/>
    <w:rsid w:val="00F96544"/>
    <w:rsid w:val="00F975AB"/>
    <w:rsid w:val="00FA1D4E"/>
    <w:rsid w:val="00FB1545"/>
    <w:rsid w:val="00FB4036"/>
    <w:rsid w:val="00FC4ED4"/>
    <w:rsid w:val="00FC6B8E"/>
    <w:rsid w:val="00FD06F2"/>
    <w:rsid w:val="00FD38DA"/>
    <w:rsid w:val="00FD53E4"/>
    <w:rsid w:val="00FD7C36"/>
    <w:rsid w:val="00FE10CD"/>
    <w:rsid w:val="00FE32DA"/>
    <w:rsid w:val="00FE36D3"/>
    <w:rsid w:val="00FF5DA3"/>
    <w:rsid w:val="1B7E7552"/>
    <w:rsid w:val="1BFC16D3"/>
    <w:rsid w:val="55786E8E"/>
    <w:rsid w:val="5E3A520E"/>
    <w:rsid w:val="6342042D"/>
    <w:rsid w:val="79C64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paragraph" w:styleId="2">
    <w:name w:val="Date"/>
    <w:basedOn w:val="1"/>
    <w:next w:val="1"/>
    <w:link w:val="5"/>
    <w:unhideWhenUsed/>
    <w:uiPriority w:val="99"/>
    <w:pPr>
      <w:ind w:left="100" w:leftChars="2500"/>
    </w:pPr>
  </w:style>
  <w:style w:type="character" w:customStyle="1" w:styleId="5">
    <w:name w:val="日期 Char"/>
    <w:basedOn w:val="3"/>
    <w:link w:val="2"/>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215</Words>
  <Characters>1231</Characters>
  <Lines>10</Lines>
  <Paragraphs>2</Paragraphs>
  <ScaleCrop>false</ScaleCrop>
  <LinksUpToDate>false</LinksUpToDate>
  <CharactersWithSpaces>1444</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2017-11-20T12:13:00Z</dcterms:created>
  <dc:creator>马琳娟</dc:creator>
  <cp:lastModifiedBy>Xia</cp:lastModifiedBy>
  <dcterms:modified xsi:type="dcterms:W3CDTF">2017-11-26T09:01:36Z</dcterms:modified>
  <cp:revision>149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