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951E1" w14:textId="77777777" w:rsidR="00971C5E" w:rsidRDefault="00971C5E">
      <w:pPr>
        <w:widowControl w:val="0"/>
        <w:pBdr>
          <w:top w:val="nil"/>
          <w:left w:val="nil"/>
          <w:bottom w:val="nil"/>
          <w:right w:val="nil"/>
          <w:between w:val="nil"/>
        </w:pBdr>
        <w:spacing w:after="0" w:line="276" w:lineRule="auto"/>
      </w:pPr>
    </w:p>
    <w:p w14:paraId="15370AB8" w14:textId="77777777" w:rsidR="00971C5E" w:rsidRDefault="00971C5E">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15388" w:type="dxa"/>
        <w:tblBorders>
          <w:top w:val="nil"/>
          <w:left w:val="nil"/>
          <w:bottom w:val="nil"/>
          <w:right w:val="nil"/>
          <w:insideH w:val="nil"/>
          <w:insideV w:val="nil"/>
        </w:tblBorders>
        <w:tblLayout w:type="fixed"/>
        <w:tblLook w:val="0400" w:firstRow="0" w:lastRow="0" w:firstColumn="0" w:lastColumn="0" w:noHBand="0" w:noVBand="1"/>
      </w:tblPr>
      <w:tblGrid>
        <w:gridCol w:w="3906"/>
        <w:gridCol w:w="11482"/>
      </w:tblGrid>
      <w:tr w:rsidR="00971C5E" w14:paraId="065C0DED" w14:textId="77777777" w:rsidTr="029BE6CB">
        <w:tc>
          <w:tcPr>
            <w:tcW w:w="3906" w:type="dxa"/>
          </w:tcPr>
          <w:p w14:paraId="7BA2F07C" w14:textId="77777777" w:rsidR="00971C5E" w:rsidRDefault="002641E3">
            <w:pP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lang w:val="en-US" w:eastAsia="en-US"/>
              </w:rPr>
              <w:drawing>
                <wp:inline distT="0" distB="0" distL="0" distR="0" wp14:anchorId="7CDE30A8" wp14:editId="72FD8D59">
                  <wp:extent cx="2343150" cy="666750"/>
                  <wp:effectExtent l="0" t="0" r="0" b="0"/>
                  <wp:docPr id="2" name="image5.png" descr="https://lh6.googleusercontent.com/ENp5iVIZzIHv2b4n4mkS4vHt4UkEBlWYmz738CY-LLW4hqPglKHQ6jUh7UR0d4Ymmrr709Maa1nSxWlKGCsAkajArO1QhFOMQzxwHhEhk0zqlMRi4_H7oj2RIxwzkiz_qKiY_Giy"/>
                  <wp:cNvGraphicFramePr/>
                  <a:graphic xmlns:a="http://schemas.openxmlformats.org/drawingml/2006/main">
                    <a:graphicData uri="http://schemas.openxmlformats.org/drawingml/2006/picture">
                      <pic:pic xmlns:pic="http://schemas.openxmlformats.org/drawingml/2006/picture">
                        <pic:nvPicPr>
                          <pic:cNvPr id="0" name="image5.png" descr="https://lh6.googleusercontent.com/ENp5iVIZzIHv2b4n4mkS4vHt4UkEBlWYmz738CY-LLW4hqPglKHQ6jUh7UR0d4Ymmrr709Maa1nSxWlKGCsAkajArO1QhFOMQzxwHhEhk0zqlMRi4_H7oj2RIxwzkiz_qKiY_Giy"/>
                          <pic:cNvPicPr preferRelativeResize="0"/>
                        </pic:nvPicPr>
                        <pic:blipFill>
                          <a:blip r:embed="rId6"/>
                          <a:srcRect/>
                          <a:stretch>
                            <a:fillRect/>
                          </a:stretch>
                        </pic:blipFill>
                        <pic:spPr>
                          <a:xfrm>
                            <a:off x="0" y="0"/>
                            <a:ext cx="2343150" cy="666750"/>
                          </a:xfrm>
                          <a:prstGeom prst="rect">
                            <a:avLst/>
                          </a:prstGeom>
                          <a:ln/>
                        </pic:spPr>
                      </pic:pic>
                    </a:graphicData>
                  </a:graphic>
                </wp:inline>
              </w:drawing>
            </w:r>
          </w:p>
        </w:tc>
        <w:tc>
          <w:tcPr>
            <w:tcW w:w="11482" w:type="dxa"/>
          </w:tcPr>
          <w:p w14:paraId="34F0B55E" w14:textId="77777777" w:rsidR="00971C5E" w:rsidRDefault="00971C5E">
            <w:pPr>
              <w:pBdr>
                <w:top w:val="nil"/>
                <w:left w:val="nil"/>
                <w:bottom w:val="nil"/>
                <w:right w:val="nil"/>
                <w:between w:val="nil"/>
              </w:pBdr>
              <w:rPr>
                <w:rFonts w:ascii="Times New Roman" w:eastAsia="Times New Roman" w:hAnsi="Times New Roman" w:cs="Times New Roman"/>
                <w:b/>
                <w:color w:val="000000"/>
                <w:sz w:val="28"/>
                <w:szCs w:val="28"/>
              </w:rPr>
            </w:pPr>
          </w:p>
          <w:p w14:paraId="116A956B" w14:textId="77777777" w:rsidR="00971C5E" w:rsidRDefault="002641E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Work Integrated Learning Programmes Division</w:t>
            </w:r>
          </w:p>
          <w:p w14:paraId="40F2DB2D" w14:textId="77777777" w:rsidR="00971C5E" w:rsidRDefault="002641E3">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8"/>
                <w:szCs w:val="28"/>
              </w:rPr>
              <w:t>M.Tech</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 xml:space="preserve">Data Science and Engineering) </w:t>
            </w:r>
          </w:p>
          <w:p w14:paraId="3FCF14C1" w14:textId="77777777" w:rsidR="00971C5E" w:rsidRDefault="00971C5E">
            <w:pPr>
              <w:rPr>
                <w:rFonts w:ascii="Times New Roman" w:eastAsia="Times New Roman" w:hAnsi="Times New Roman" w:cs="Times New Roman"/>
                <w:sz w:val="24"/>
                <w:szCs w:val="24"/>
              </w:rPr>
            </w:pPr>
          </w:p>
        </w:tc>
      </w:tr>
    </w:tbl>
    <w:p w14:paraId="148F0076" w14:textId="77777777" w:rsidR="00971C5E" w:rsidRDefault="00971C5E">
      <w:pPr>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p>
    <w:p w14:paraId="4D116DA8" w14:textId="77777777" w:rsidR="00971C5E" w:rsidRDefault="002641E3">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Visualization &amp; Interpretation </w:t>
      </w:r>
      <w:r>
        <w:rPr>
          <w:rFonts w:ascii="Times New Roman" w:eastAsia="Times New Roman" w:hAnsi="Times New Roman" w:cs="Times New Roman"/>
          <w:b/>
          <w:sz w:val="24"/>
          <w:szCs w:val="24"/>
        </w:rPr>
        <w:br/>
        <w:t xml:space="preserve">(DSECL ZG555))  </w:t>
      </w:r>
    </w:p>
    <w:p w14:paraId="30A8A81D" w14:textId="77777777" w:rsidR="00971C5E" w:rsidRDefault="002641E3">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2020 -21</w:t>
      </w:r>
    </w:p>
    <w:p w14:paraId="51463175" w14:textId="77777777" w:rsidR="00971C5E" w:rsidRDefault="00971C5E">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14:paraId="0CE435F1" w14:textId="77777777" w:rsidR="00971C5E" w:rsidRDefault="002641E3">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1 – PS7 - [AIRLINES DATA ANALYSIS] - [Weightage 12%]</w:t>
      </w:r>
    </w:p>
    <w:p w14:paraId="29F60943" w14:textId="77777777" w:rsidR="00971C5E" w:rsidRDefault="00971C5E">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14:paraId="5ECE1758" w14:textId="77777777" w:rsidR="00971C5E" w:rsidRDefault="002641E3">
      <w:pPr>
        <w:numPr>
          <w:ilvl w:val="0"/>
          <w:numId w:val="12"/>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23627A2A" w14:textId="77777777" w:rsidR="00971C5E" w:rsidRDefault="00971C5E">
      <w:pPr>
        <w:pBdr>
          <w:top w:val="nil"/>
          <w:left w:val="nil"/>
          <w:bottom w:val="nil"/>
          <w:right w:val="nil"/>
          <w:between w:val="nil"/>
        </w:pBdr>
        <w:spacing w:after="0" w:line="240" w:lineRule="auto"/>
        <w:ind w:left="720"/>
        <w:rPr>
          <w:rFonts w:ascii="Arial" w:eastAsia="Arial" w:hAnsi="Arial" w:cs="Arial"/>
          <w:sz w:val="24"/>
          <w:szCs w:val="24"/>
        </w:rPr>
      </w:pPr>
    </w:p>
    <w:p w14:paraId="13F56604" w14:textId="77777777" w:rsidR="00971C5E" w:rsidRDefault="002641E3">
      <w:pPr>
        <w:pBdr>
          <w:top w:val="nil"/>
          <w:left w:val="nil"/>
          <w:bottom w:val="nil"/>
          <w:right w:val="nil"/>
          <w:between w:val="nil"/>
        </w:pBdr>
        <w:spacing w:after="0" w:line="24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 commercial airline industry is one of the most diverse, dynamic and perplexing in the world. It is fast-evolving, labour intensive, capital intensive, hyper-competitive and highly susceptible to the ebb and flow of business cycles as well as being among the most regulated of deregulated businesses.</w:t>
      </w:r>
    </w:p>
    <w:p w14:paraId="4857693D" w14:textId="77777777" w:rsidR="00971C5E" w:rsidRDefault="00971C5E">
      <w:pPr>
        <w:pBdr>
          <w:top w:val="nil"/>
          <w:left w:val="nil"/>
          <w:bottom w:val="nil"/>
          <w:right w:val="nil"/>
          <w:between w:val="nil"/>
        </w:pBdr>
        <w:spacing w:after="0" w:line="240" w:lineRule="auto"/>
        <w:ind w:left="851"/>
        <w:jc w:val="both"/>
        <w:rPr>
          <w:rFonts w:ascii="Times New Roman" w:eastAsia="Times New Roman" w:hAnsi="Times New Roman" w:cs="Times New Roman"/>
          <w:sz w:val="24"/>
          <w:szCs w:val="24"/>
        </w:rPr>
      </w:pPr>
    </w:p>
    <w:p w14:paraId="5C6D356E" w14:textId="77777777" w:rsidR="00971C5E" w:rsidRDefault="002641E3">
      <w:pPr>
        <w:pBdr>
          <w:top w:val="nil"/>
          <w:left w:val="nil"/>
          <w:bottom w:val="nil"/>
          <w:right w:val="nil"/>
          <w:between w:val="nil"/>
        </w:pBdr>
        <w:spacing w:after="0" w:line="24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Airline Data Project (ADP) was established by the MIT Global Airline Industry Program to better understand the opportunities, risks and challenges facing this vital industry. The data has to be analysed to present a view of the industry and its important trends, as well as to identify fundamental drivers of success - and in some cases, the early signs of potential failure.</w:t>
      </w:r>
    </w:p>
    <w:p w14:paraId="64A7A8DB" w14:textId="77777777" w:rsidR="00971C5E" w:rsidRDefault="00971C5E">
      <w:pPr>
        <w:pBdr>
          <w:top w:val="nil"/>
          <w:left w:val="nil"/>
          <w:bottom w:val="nil"/>
          <w:right w:val="nil"/>
          <w:between w:val="nil"/>
        </w:pBdr>
        <w:spacing w:after="0" w:line="240" w:lineRule="auto"/>
        <w:ind w:left="851"/>
        <w:jc w:val="both"/>
        <w:rPr>
          <w:rFonts w:ascii="Times New Roman" w:eastAsia="Times New Roman" w:hAnsi="Times New Roman" w:cs="Times New Roman"/>
          <w:sz w:val="24"/>
          <w:szCs w:val="24"/>
        </w:rPr>
      </w:pPr>
    </w:p>
    <w:p w14:paraId="0F05C8FB" w14:textId="77777777" w:rsidR="00971C5E" w:rsidRDefault="002641E3">
      <w:pPr>
        <w:pBdr>
          <w:top w:val="nil"/>
          <w:left w:val="nil"/>
          <w:bottom w:val="nil"/>
          <w:right w:val="nil"/>
          <w:between w:val="nil"/>
        </w:pBdr>
        <w:spacing w:after="0" w:line="240" w:lineRule="auto"/>
        <w:ind w:left="851"/>
        <w:jc w:val="both"/>
        <w:rPr>
          <w:rFonts w:ascii="Times New Roman" w:eastAsia="Times New Roman" w:hAnsi="Times New Roman" w:cs="Times New Roman"/>
          <w:color w:val="0000FF"/>
          <w:sz w:val="24"/>
          <w:szCs w:val="24"/>
          <w:u w:val="single"/>
        </w:rPr>
      </w:pPr>
      <w:r>
        <w:fldChar w:fldCharType="begin"/>
      </w:r>
      <w:r>
        <w:instrText xml:space="preserve"> HYPERLINK "http://web.mit.edu/airlinedata/www/Resources.html" </w:instrText>
      </w:r>
      <w:r>
        <w:fldChar w:fldCharType="separate"/>
      </w:r>
      <w:r>
        <w:rPr>
          <w:rFonts w:ascii="Times New Roman" w:eastAsia="Times New Roman" w:hAnsi="Times New Roman" w:cs="Times New Roman"/>
          <w:color w:val="0000FF"/>
          <w:sz w:val="24"/>
          <w:szCs w:val="24"/>
          <w:u w:val="single"/>
        </w:rPr>
        <w:t>Reference</w:t>
      </w:r>
    </w:p>
    <w:p w14:paraId="6BFBFC7A" w14:textId="77777777" w:rsidR="00971C5E" w:rsidRDefault="002641E3">
      <w:pPr>
        <w:pBdr>
          <w:top w:val="nil"/>
          <w:left w:val="nil"/>
          <w:bottom w:val="nil"/>
          <w:right w:val="nil"/>
          <w:between w:val="nil"/>
        </w:pBdr>
        <w:spacing w:after="0" w:line="240" w:lineRule="auto"/>
        <w:ind w:left="851"/>
        <w:jc w:val="both"/>
        <w:rPr>
          <w:rFonts w:ascii="Times New Roman" w:eastAsia="Times New Roman" w:hAnsi="Times New Roman" w:cs="Times New Roman"/>
          <w:sz w:val="24"/>
          <w:szCs w:val="24"/>
        </w:rPr>
      </w:pPr>
      <w:r>
        <w:fldChar w:fldCharType="end"/>
      </w:r>
    </w:p>
    <w:tbl>
      <w:tblPr>
        <w:tblStyle w:val="a1"/>
        <w:tblW w:w="9476"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6"/>
        <w:gridCol w:w="2370"/>
        <w:gridCol w:w="2370"/>
        <w:gridCol w:w="2370"/>
      </w:tblGrid>
      <w:tr w:rsidR="00971C5E" w14:paraId="3BC6E9E5" w14:textId="77777777">
        <w:tc>
          <w:tcPr>
            <w:tcW w:w="2366" w:type="dxa"/>
          </w:tcPr>
          <w:p w14:paraId="3D11D679" w14:textId="77777777" w:rsidR="00971C5E" w:rsidRDefault="002641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518" w:dyaOrig="999" w14:anchorId="04247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6pt;height:50.4pt;mso-width-percent:0;mso-height-percent:0;mso-width-percent:0;mso-height-percent:0" o:ole="">
                  <v:imagedata r:id="rId7" o:title=""/>
                </v:shape>
                <o:OLEObject Type="Embed" ProgID="Excel.Sheet.8" ShapeID="_x0000_i1025" DrawAspect="Icon" ObjectID="_1674160774" r:id="rId8"/>
              </w:object>
            </w:r>
          </w:p>
        </w:tc>
        <w:tc>
          <w:tcPr>
            <w:tcW w:w="2370" w:type="dxa"/>
          </w:tcPr>
          <w:p w14:paraId="705DA710" w14:textId="77777777" w:rsidR="00971C5E" w:rsidRDefault="002641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528" w:dyaOrig="989" w14:anchorId="05817C1D">
                <v:shape id="_x0000_i1026" type="#_x0000_t75" alt="" style="width:76.2pt;height:49.2pt;mso-width-percent:0;mso-height-percent:0;mso-width-percent:0;mso-height-percent:0" o:ole="">
                  <v:imagedata r:id="rId9" o:title=""/>
                </v:shape>
                <o:OLEObject Type="Embed" ProgID="Excel.Sheet.8" ShapeID="_x0000_i1026" DrawAspect="Icon" ObjectID="_1674160775" r:id="rId10"/>
              </w:object>
            </w:r>
          </w:p>
        </w:tc>
        <w:tc>
          <w:tcPr>
            <w:tcW w:w="2370" w:type="dxa"/>
          </w:tcPr>
          <w:p w14:paraId="53DEF91D" w14:textId="77777777" w:rsidR="00971C5E" w:rsidRDefault="002641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528" w:dyaOrig="989" w14:anchorId="53830C8C">
                <v:shape id="_x0000_i1027" type="#_x0000_t75" alt="" style="width:76.2pt;height:49.2pt;mso-width-percent:0;mso-height-percent:0;mso-width-percent:0;mso-height-percent:0" o:ole="">
                  <v:imagedata r:id="rId11" o:title=""/>
                </v:shape>
                <o:OLEObject Type="Embed" ProgID="Excel.Sheet.8" ShapeID="_x0000_i1027" DrawAspect="Icon" ObjectID="_1674160776" r:id="rId12"/>
              </w:object>
            </w:r>
          </w:p>
        </w:tc>
        <w:tc>
          <w:tcPr>
            <w:tcW w:w="2370" w:type="dxa"/>
          </w:tcPr>
          <w:p w14:paraId="2C07A162" w14:textId="77777777" w:rsidR="00971C5E" w:rsidRDefault="002641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528" w:dyaOrig="989" w14:anchorId="6585308C">
                <v:shape id="_x0000_i1028" type="#_x0000_t75" alt="" style="width:76.2pt;height:49.2pt;mso-width-percent:0;mso-height-percent:0;mso-width-percent:0;mso-height-percent:0" o:ole="">
                  <v:imagedata r:id="rId13" o:title=""/>
                </v:shape>
                <o:OLEObject Type="Embed" ProgID="Excel.Sheet.8" ShapeID="_x0000_i1028" DrawAspect="Icon" ObjectID="_1674160777" r:id="rId14"/>
              </w:object>
            </w:r>
          </w:p>
        </w:tc>
      </w:tr>
    </w:tbl>
    <w:p w14:paraId="5907BFFF" w14:textId="77777777" w:rsidR="00971C5E" w:rsidRDefault="00971C5E">
      <w:pPr>
        <w:pBdr>
          <w:top w:val="nil"/>
          <w:left w:val="nil"/>
          <w:bottom w:val="nil"/>
          <w:right w:val="nil"/>
          <w:between w:val="nil"/>
        </w:pBdr>
        <w:spacing w:after="0" w:line="240" w:lineRule="auto"/>
        <w:ind w:left="851"/>
        <w:jc w:val="both"/>
        <w:rPr>
          <w:rFonts w:ascii="Times New Roman" w:eastAsia="Times New Roman" w:hAnsi="Times New Roman" w:cs="Times New Roman"/>
          <w:sz w:val="24"/>
          <w:szCs w:val="24"/>
        </w:rPr>
      </w:pPr>
    </w:p>
    <w:p w14:paraId="195D7042" w14:textId="77777777" w:rsidR="00971C5E" w:rsidRDefault="00971C5E">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30A8468E" w14:textId="77777777" w:rsidR="00971C5E" w:rsidRDefault="002641E3">
      <w:pPr>
        <w:pBdr>
          <w:top w:val="nil"/>
          <w:left w:val="nil"/>
          <w:bottom w:val="nil"/>
          <w:right w:val="nil"/>
          <w:between w:val="nil"/>
        </w:pBdr>
        <w:spacing w:after="0" w:line="360" w:lineRule="auto"/>
        <w:ind w:left="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objectives include </w:t>
      </w:r>
    </w:p>
    <w:p w14:paraId="42A7805D" w14:textId="77777777" w:rsidR="00971C5E" w:rsidRDefault="002641E3" w:rsidP="0086543A">
      <w:pPr>
        <w:numPr>
          <w:ilvl w:val="0"/>
          <w:numId w:val="8"/>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Clearly demonstrate the Visualisation Context.</w:t>
      </w:r>
    </w:p>
    <w:p w14:paraId="2EF45444" w14:textId="477368A9" w:rsidR="00971C5E" w:rsidRDefault="002641E3" w:rsidP="0086543A">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questions are you trying to answer/display in your visualizations? Write these as specific questions.  You need to come up with 3 questions at least, each of which will be answered using one Viz.</w:t>
      </w:r>
    </w:p>
    <w:p w14:paraId="08BCBDF7" w14:textId="77777777" w:rsidR="0086543A" w:rsidRDefault="00F12986" w:rsidP="0086543A">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sidRPr="0086543A">
        <w:rPr>
          <w:rFonts w:ascii="Times New Roman" w:eastAsia="Times New Roman" w:hAnsi="Times New Roman" w:cs="Times New Roman"/>
          <w:b/>
          <w:bCs/>
          <w:color w:val="000000"/>
          <w:sz w:val="24"/>
          <w:szCs w:val="24"/>
        </w:rPr>
        <w:t xml:space="preserve">Chart </w:t>
      </w:r>
      <w:r w:rsidR="0086543A" w:rsidRPr="0086543A">
        <w:rPr>
          <w:rFonts w:ascii="Times New Roman" w:eastAsia="Times New Roman" w:hAnsi="Times New Roman" w:cs="Times New Roman"/>
          <w:b/>
          <w:bCs/>
          <w:color w:val="000000"/>
          <w:sz w:val="24"/>
          <w:szCs w:val="24"/>
        </w:rPr>
        <w:t>1:</w:t>
      </w:r>
      <w:r w:rsidR="0086543A">
        <w:rPr>
          <w:rFonts w:ascii="Times New Roman" w:eastAsia="Times New Roman" w:hAnsi="Times New Roman" w:cs="Times New Roman"/>
          <w:color w:val="000000"/>
          <w:sz w:val="24"/>
          <w:szCs w:val="24"/>
        </w:rPr>
        <w:t xml:space="preserve"> </w:t>
      </w:r>
      <w:r w:rsidR="00B07EF5" w:rsidRPr="0086543A">
        <w:rPr>
          <w:rFonts w:ascii="Times New Roman" w:eastAsia="Times New Roman" w:hAnsi="Times New Roman" w:cs="Times New Roman"/>
          <w:bCs/>
          <w:iCs/>
          <w:color w:val="000000"/>
          <w:sz w:val="24"/>
          <w:szCs w:val="24"/>
        </w:rPr>
        <w:t xml:space="preserve">How Aircraft </w:t>
      </w:r>
      <w:r w:rsidR="009A4CB7" w:rsidRPr="0086543A">
        <w:rPr>
          <w:rFonts w:ascii="Times New Roman" w:eastAsia="Times New Roman" w:hAnsi="Times New Roman" w:cs="Times New Roman"/>
          <w:bCs/>
          <w:iCs/>
          <w:color w:val="000000"/>
          <w:sz w:val="24"/>
          <w:szCs w:val="24"/>
        </w:rPr>
        <w:t>Operation Cost varies over the year</w:t>
      </w:r>
      <w:r w:rsidR="00CB705A" w:rsidRPr="0086543A">
        <w:rPr>
          <w:rFonts w:ascii="Times New Roman" w:eastAsia="Times New Roman" w:hAnsi="Times New Roman" w:cs="Times New Roman"/>
          <w:bCs/>
          <w:iCs/>
          <w:color w:val="000000"/>
          <w:sz w:val="24"/>
          <w:szCs w:val="24"/>
        </w:rPr>
        <w:t>s</w:t>
      </w:r>
      <w:r w:rsidR="009A4CB7" w:rsidRPr="0086543A">
        <w:rPr>
          <w:rFonts w:ascii="Times New Roman" w:eastAsia="Times New Roman" w:hAnsi="Times New Roman" w:cs="Times New Roman"/>
          <w:bCs/>
          <w:iCs/>
          <w:color w:val="000000"/>
          <w:sz w:val="24"/>
          <w:szCs w:val="24"/>
        </w:rPr>
        <w:t xml:space="preserve"> for various </w:t>
      </w:r>
      <w:r w:rsidR="0073667E" w:rsidRPr="0086543A">
        <w:rPr>
          <w:rFonts w:ascii="Times New Roman" w:eastAsia="Times New Roman" w:hAnsi="Times New Roman" w:cs="Times New Roman"/>
          <w:bCs/>
          <w:iCs/>
          <w:color w:val="000000"/>
          <w:sz w:val="24"/>
          <w:szCs w:val="24"/>
        </w:rPr>
        <w:t>regions</w:t>
      </w:r>
      <w:r w:rsidR="0086543A" w:rsidRPr="0086543A">
        <w:rPr>
          <w:rFonts w:ascii="Times New Roman" w:eastAsia="Times New Roman" w:hAnsi="Times New Roman" w:cs="Times New Roman"/>
          <w:bCs/>
          <w:iCs/>
          <w:color w:val="000000"/>
          <w:sz w:val="24"/>
          <w:szCs w:val="24"/>
        </w:rPr>
        <w:t xml:space="preserve">, </w:t>
      </w:r>
      <w:r w:rsidR="007F44B4" w:rsidRPr="0086543A">
        <w:rPr>
          <w:rFonts w:ascii="Times New Roman" w:eastAsia="Times New Roman" w:hAnsi="Times New Roman" w:cs="Times New Roman"/>
          <w:bCs/>
          <w:iCs/>
          <w:color w:val="000000"/>
          <w:sz w:val="24"/>
          <w:szCs w:val="24"/>
        </w:rPr>
        <w:t>Aircraft Operation Costs for Domestic and International Operations are evidently much higher than the other regions</w:t>
      </w:r>
      <w:r w:rsidR="0086543A">
        <w:rPr>
          <w:rFonts w:ascii="Times New Roman" w:eastAsia="Times New Roman" w:hAnsi="Times New Roman" w:cs="Times New Roman"/>
          <w:bCs/>
          <w:iCs/>
          <w:color w:val="000000"/>
          <w:sz w:val="24"/>
          <w:szCs w:val="24"/>
        </w:rPr>
        <w:t>?</w:t>
      </w:r>
    </w:p>
    <w:p w14:paraId="3AF473C9" w14:textId="77777777" w:rsidR="0086543A" w:rsidRDefault="0086543A" w:rsidP="0086543A">
      <w:pPr>
        <w:pBdr>
          <w:top w:val="nil"/>
          <w:left w:val="nil"/>
          <w:bottom w:val="nil"/>
          <w:right w:val="nil"/>
          <w:between w:val="nil"/>
        </w:pBdr>
        <w:spacing w:after="0" w:line="360" w:lineRule="auto"/>
        <w:ind w:left="709"/>
        <w:jc w:val="both"/>
        <w:rPr>
          <w:rFonts w:ascii="Times New Roman" w:eastAsia="Times New Roman" w:hAnsi="Times New Roman" w:cs="Times New Roman"/>
          <w:b/>
          <w:bCs/>
          <w:color w:val="000000"/>
          <w:sz w:val="24"/>
          <w:szCs w:val="24"/>
        </w:rPr>
      </w:pPr>
    </w:p>
    <w:p w14:paraId="4BD07350" w14:textId="690B02CC" w:rsidR="0086543A" w:rsidRDefault="029BE6CB" w:rsidP="029BE6CB">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sidRPr="029BE6CB">
        <w:rPr>
          <w:rFonts w:ascii="Times New Roman" w:eastAsia="Times New Roman" w:hAnsi="Times New Roman" w:cs="Times New Roman"/>
          <w:b/>
          <w:bCs/>
          <w:color w:val="000000" w:themeColor="text1"/>
          <w:sz w:val="24"/>
          <w:szCs w:val="24"/>
        </w:rPr>
        <w:t>Chart 2:</w:t>
      </w:r>
      <w:r w:rsidRPr="029BE6CB">
        <w:rPr>
          <w:rFonts w:ascii="Times New Roman" w:eastAsia="Times New Roman" w:hAnsi="Times New Roman" w:cs="Times New Roman"/>
          <w:color w:val="000000" w:themeColor="text1"/>
          <w:sz w:val="24"/>
          <w:szCs w:val="24"/>
        </w:rPr>
        <w:t xml:space="preserve"> To forecast the no of passengers for next 10 years for each department based on the historical data from 1995 to 2014 and to see the trend and expected departments to have increased passenger handling</w:t>
      </w:r>
    </w:p>
    <w:p w14:paraId="694719E9" w14:textId="77777777" w:rsidR="0086543A" w:rsidRDefault="0086543A" w:rsidP="0086543A">
      <w:pPr>
        <w:pBdr>
          <w:top w:val="nil"/>
          <w:left w:val="nil"/>
          <w:bottom w:val="nil"/>
          <w:right w:val="nil"/>
          <w:between w:val="nil"/>
        </w:pBdr>
        <w:spacing w:after="0" w:line="360" w:lineRule="auto"/>
        <w:ind w:left="709"/>
        <w:jc w:val="both"/>
        <w:rPr>
          <w:rFonts w:ascii="Times New Roman" w:eastAsia="Times New Roman" w:hAnsi="Times New Roman" w:cs="Times New Roman"/>
          <w:b/>
          <w:bCs/>
          <w:color w:val="000000"/>
          <w:sz w:val="24"/>
          <w:szCs w:val="24"/>
        </w:rPr>
      </w:pPr>
    </w:p>
    <w:p w14:paraId="476C37F9" w14:textId="24794412" w:rsidR="007F44B4" w:rsidRDefault="0086543A" w:rsidP="0086543A">
      <w:pPr>
        <w:pBdr>
          <w:top w:val="nil"/>
          <w:left w:val="nil"/>
          <w:bottom w:val="nil"/>
          <w:right w:val="nil"/>
          <w:between w:val="nil"/>
        </w:pBdr>
        <w:spacing w:after="0" w:line="360" w:lineRule="auto"/>
        <w:ind w:left="709"/>
        <w:jc w:val="both"/>
        <w:rPr>
          <w:rFonts w:ascii="Tableau Light" w:hAnsi="Tableau Light"/>
          <w:color w:val="333333"/>
        </w:rPr>
      </w:pPr>
      <w:r w:rsidRPr="0086543A">
        <w:rPr>
          <w:rFonts w:ascii="Times New Roman" w:eastAsia="Times New Roman" w:hAnsi="Times New Roman" w:cs="Times New Roman"/>
          <w:b/>
          <w:bCs/>
          <w:color w:val="000000"/>
          <w:sz w:val="24"/>
          <w:szCs w:val="24"/>
        </w:rPr>
        <w:t xml:space="preserve">Chart </w:t>
      </w:r>
      <w:r>
        <w:rPr>
          <w:rFonts w:ascii="Times New Roman" w:eastAsia="Times New Roman" w:hAnsi="Times New Roman" w:cs="Times New Roman"/>
          <w:b/>
          <w:bCs/>
          <w:color w:val="000000"/>
          <w:sz w:val="24"/>
          <w:szCs w:val="24"/>
        </w:rPr>
        <w:t>3</w:t>
      </w:r>
      <w:r w:rsidRPr="0086543A">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r>
        <w:rPr>
          <w:rFonts w:ascii="Tableau Light" w:hAnsi="Tableau Light"/>
          <w:color w:val="333333"/>
        </w:rPr>
        <w:t>How Revenue Per Mile (RPM) changes over the year and which flight type give more profit? What factor affect increasing trend?</w:t>
      </w:r>
    </w:p>
    <w:p w14:paraId="06707D08" w14:textId="77777777" w:rsidR="0086543A" w:rsidRDefault="0086543A" w:rsidP="0086543A">
      <w:pPr>
        <w:pBdr>
          <w:top w:val="nil"/>
          <w:left w:val="nil"/>
          <w:bottom w:val="nil"/>
          <w:right w:val="nil"/>
          <w:between w:val="nil"/>
        </w:pBdr>
        <w:spacing w:after="0" w:line="360" w:lineRule="auto"/>
        <w:ind w:left="709"/>
        <w:jc w:val="both"/>
        <w:rPr>
          <w:rFonts w:ascii="Times New Roman" w:eastAsia="Times New Roman" w:hAnsi="Times New Roman" w:cs="Times New Roman"/>
          <w:bCs/>
          <w:iCs/>
          <w:color w:val="000000"/>
          <w:sz w:val="24"/>
          <w:szCs w:val="24"/>
        </w:rPr>
      </w:pPr>
    </w:p>
    <w:p w14:paraId="17B534D3" w14:textId="77777777" w:rsidR="0086543A" w:rsidRPr="0086543A" w:rsidRDefault="0086543A" w:rsidP="0086543A">
      <w:pPr>
        <w:pBdr>
          <w:top w:val="nil"/>
          <w:left w:val="nil"/>
          <w:bottom w:val="nil"/>
          <w:right w:val="nil"/>
          <w:between w:val="nil"/>
        </w:pBdr>
        <w:spacing w:after="0" w:line="360" w:lineRule="auto"/>
        <w:ind w:left="709"/>
        <w:jc w:val="both"/>
        <w:rPr>
          <w:rFonts w:ascii="Times New Roman" w:eastAsia="Times New Roman" w:hAnsi="Times New Roman" w:cs="Times New Roman"/>
          <w:bCs/>
          <w:iCs/>
          <w:color w:val="000000"/>
          <w:sz w:val="24"/>
          <w:szCs w:val="24"/>
        </w:rPr>
      </w:pPr>
    </w:p>
    <w:p w14:paraId="1DAC2898" w14:textId="77777777" w:rsidR="00971C5E" w:rsidRDefault="002641E3" w:rsidP="0086543A">
      <w:pPr>
        <w:numPr>
          <w:ilvl w:val="0"/>
          <w:numId w:val="8"/>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Chart 1: What type of viz did you create? Why did you select the viz that you did? </w:t>
      </w:r>
    </w:p>
    <w:p w14:paraId="709E2097" w14:textId="224F95DE" w:rsidR="009A4CB7" w:rsidRPr="00EC3378" w:rsidRDefault="009A4CB7" w:rsidP="00BD7A11">
      <w:pPr>
        <w:pBdr>
          <w:top w:val="nil"/>
          <w:left w:val="nil"/>
          <w:bottom w:val="nil"/>
          <w:right w:val="nil"/>
          <w:between w:val="nil"/>
        </w:pBdr>
        <w:spacing w:after="0" w:line="360" w:lineRule="auto"/>
        <w:ind w:left="567"/>
        <w:jc w:val="both"/>
        <w:rPr>
          <w:rFonts w:ascii="Times New Roman" w:eastAsia="Times New Roman" w:hAnsi="Times New Roman" w:cs="Times New Roman"/>
          <w:b/>
          <w:iCs/>
          <w:color w:val="000000"/>
          <w:sz w:val="24"/>
          <w:szCs w:val="24"/>
        </w:rPr>
      </w:pPr>
      <w:r w:rsidRPr="00EC3378">
        <w:rPr>
          <w:rFonts w:ascii="Times New Roman" w:eastAsia="Times New Roman" w:hAnsi="Times New Roman" w:cs="Times New Roman"/>
          <w:b/>
          <w:iCs/>
          <w:color w:val="000000"/>
          <w:sz w:val="24"/>
          <w:szCs w:val="24"/>
        </w:rPr>
        <w:t>Line Chart</w:t>
      </w:r>
      <w:r w:rsidR="00BD7A11">
        <w:rPr>
          <w:rFonts w:ascii="Times New Roman" w:eastAsia="Times New Roman" w:hAnsi="Times New Roman" w:cs="Times New Roman"/>
          <w:b/>
          <w:iCs/>
          <w:color w:val="000000"/>
          <w:sz w:val="24"/>
          <w:szCs w:val="24"/>
        </w:rPr>
        <w:t>:</w:t>
      </w:r>
      <w:r w:rsidRPr="00EC3378">
        <w:rPr>
          <w:rFonts w:ascii="Times New Roman" w:eastAsia="Times New Roman" w:hAnsi="Times New Roman" w:cs="Times New Roman"/>
          <w:b/>
          <w:iCs/>
          <w:color w:val="000000"/>
          <w:sz w:val="24"/>
          <w:szCs w:val="24"/>
        </w:rPr>
        <w:t xml:space="preserve"> Aircraft Operation Cost over the years. </w:t>
      </w:r>
    </w:p>
    <w:p w14:paraId="24AE1429" w14:textId="77777777" w:rsidR="00BD7A11" w:rsidRDefault="009A4CB7" w:rsidP="00BD7A11">
      <w:pPr>
        <w:pBdr>
          <w:top w:val="nil"/>
          <w:left w:val="nil"/>
          <w:bottom w:val="nil"/>
          <w:right w:val="nil"/>
          <w:between w:val="nil"/>
        </w:pBdr>
        <w:spacing w:after="0" w:line="360" w:lineRule="auto"/>
        <w:ind w:left="567"/>
        <w:jc w:val="both"/>
        <w:rPr>
          <w:rFonts w:ascii="Times New Roman" w:eastAsia="Times New Roman" w:hAnsi="Times New Roman" w:cs="Times New Roman"/>
          <w:iCs/>
          <w:color w:val="000000"/>
          <w:sz w:val="24"/>
          <w:szCs w:val="24"/>
        </w:rPr>
      </w:pPr>
      <w:r w:rsidRPr="00EC3378">
        <w:rPr>
          <w:rFonts w:ascii="Times New Roman" w:eastAsia="Times New Roman" w:hAnsi="Times New Roman" w:cs="Times New Roman"/>
          <w:b/>
          <w:iCs/>
          <w:color w:val="000000"/>
          <w:sz w:val="24"/>
          <w:szCs w:val="24"/>
        </w:rPr>
        <w:t>Line chart</w:t>
      </w:r>
      <w:r w:rsidR="0073667E" w:rsidRPr="00EC3378">
        <w:rPr>
          <w:rFonts w:ascii="Times New Roman" w:eastAsia="Times New Roman" w:hAnsi="Times New Roman" w:cs="Times New Roman"/>
          <w:b/>
          <w:iCs/>
          <w:color w:val="000000"/>
          <w:sz w:val="24"/>
          <w:szCs w:val="24"/>
        </w:rPr>
        <w:t>s</w:t>
      </w:r>
      <w:r w:rsidRPr="00EC3378">
        <w:rPr>
          <w:rFonts w:ascii="Times New Roman" w:eastAsia="Times New Roman" w:hAnsi="Times New Roman" w:cs="Times New Roman"/>
          <w:b/>
          <w:iCs/>
          <w:color w:val="000000"/>
          <w:sz w:val="24"/>
          <w:szCs w:val="24"/>
        </w:rPr>
        <w:t xml:space="preserve"> </w:t>
      </w:r>
      <w:r w:rsidR="000878E2" w:rsidRPr="00EC3378">
        <w:rPr>
          <w:rFonts w:ascii="Times New Roman" w:eastAsia="Times New Roman" w:hAnsi="Times New Roman" w:cs="Times New Roman"/>
          <w:iCs/>
          <w:color w:val="000000"/>
          <w:sz w:val="24"/>
          <w:szCs w:val="24"/>
        </w:rPr>
        <w:t xml:space="preserve">are used to track changes over short and long </w:t>
      </w:r>
      <w:r w:rsidR="0073667E" w:rsidRPr="00EC3378">
        <w:rPr>
          <w:rFonts w:ascii="Times New Roman" w:eastAsia="Times New Roman" w:hAnsi="Times New Roman" w:cs="Times New Roman"/>
          <w:iCs/>
          <w:color w:val="000000"/>
          <w:sz w:val="24"/>
          <w:szCs w:val="24"/>
        </w:rPr>
        <w:t>periods</w:t>
      </w:r>
      <w:r w:rsidR="000878E2" w:rsidRPr="00EC3378">
        <w:rPr>
          <w:rFonts w:ascii="Times New Roman" w:eastAsia="Times New Roman" w:hAnsi="Times New Roman" w:cs="Times New Roman"/>
          <w:iCs/>
          <w:color w:val="000000"/>
          <w:sz w:val="24"/>
          <w:szCs w:val="24"/>
        </w:rPr>
        <w:t xml:space="preserve">. </w:t>
      </w:r>
      <w:r w:rsidR="007F44B4" w:rsidRPr="00EC3378">
        <w:rPr>
          <w:rFonts w:ascii="Times New Roman" w:eastAsia="Times New Roman" w:hAnsi="Times New Roman" w:cs="Times New Roman"/>
          <w:iCs/>
          <w:color w:val="000000"/>
          <w:sz w:val="24"/>
          <w:szCs w:val="24"/>
        </w:rPr>
        <w:t>Aircraft costs variation over time for different regions can be compared very well using the Line chart</w:t>
      </w:r>
      <w:r w:rsidR="00FC7EDD" w:rsidRPr="00EC3378">
        <w:rPr>
          <w:rFonts w:ascii="Times New Roman" w:eastAsia="Times New Roman" w:hAnsi="Times New Roman" w:cs="Times New Roman"/>
          <w:iCs/>
          <w:color w:val="000000"/>
          <w:sz w:val="24"/>
          <w:szCs w:val="24"/>
        </w:rPr>
        <w:t>s</w:t>
      </w:r>
      <w:r w:rsidR="007F44B4" w:rsidRPr="00EC3378">
        <w:rPr>
          <w:rFonts w:ascii="Times New Roman" w:eastAsia="Times New Roman" w:hAnsi="Times New Roman" w:cs="Times New Roman"/>
          <w:iCs/>
          <w:color w:val="000000"/>
          <w:sz w:val="24"/>
          <w:szCs w:val="24"/>
        </w:rPr>
        <w:t>.</w:t>
      </w:r>
    </w:p>
    <w:p w14:paraId="58046ADF" w14:textId="462215E0" w:rsidR="00EC3378" w:rsidRPr="00BD7A11" w:rsidRDefault="029BE6CB" w:rsidP="029BE6CB">
      <w:pPr>
        <w:pBdr>
          <w:top w:val="nil"/>
          <w:left w:val="nil"/>
          <w:bottom w:val="nil"/>
          <w:right w:val="nil"/>
          <w:between w:val="nil"/>
        </w:pBdr>
        <w:spacing w:after="0" w:line="360" w:lineRule="auto"/>
        <w:ind w:left="709"/>
        <w:jc w:val="both"/>
        <w:rPr>
          <w:rFonts w:ascii="Times New Roman" w:eastAsia="Times New Roman" w:hAnsi="Times New Roman" w:cs="Times New Roman"/>
          <w:b/>
          <w:bCs/>
          <w:color w:val="000000"/>
          <w:sz w:val="24"/>
          <w:szCs w:val="24"/>
        </w:rPr>
      </w:pPr>
      <w:r w:rsidRPr="029BE6CB">
        <w:rPr>
          <w:rFonts w:ascii="Times New Roman" w:eastAsia="Times New Roman" w:hAnsi="Times New Roman" w:cs="Times New Roman"/>
          <w:b/>
          <w:bCs/>
          <w:i/>
          <w:iCs/>
          <w:color w:val="000000" w:themeColor="text1"/>
          <w:sz w:val="24"/>
          <w:szCs w:val="24"/>
        </w:rPr>
        <w:t xml:space="preserve"> </w:t>
      </w:r>
    </w:p>
    <w:p w14:paraId="466F1F15" w14:textId="6248730D" w:rsidR="00971C5E" w:rsidRDefault="029BE6CB" w:rsidP="0086543A">
      <w:pPr>
        <w:numPr>
          <w:ilvl w:val="0"/>
          <w:numId w:val="8"/>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29BE6CB">
        <w:rPr>
          <w:rFonts w:ascii="Times New Roman" w:eastAsia="Times New Roman" w:hAnsi="Times New Roman" w:cs="Times New Roman"/>
          <w:color w:val="000000" w:themeColor="text1"/>
          <w:sz w:val="24"/>
          <w:szCs w:val="24"/>
        </w:rPr>
        <w:t>Chart 2: What type of viz did you create? Why did you select the viz that you did?</w:t>
      </w:r>
    </w:p>
    <w:p w14:paraId="1072B1C3" w14:textId="424A4DB6" w:rsidR="00EC3378" w:rsidRDefault="029BE6CB" w:rsidP="00BD7A11">
      <w:pPr>
        <w:spacing w:after="0" w:line="480" w:lineRule="auto"/>
        <w:ind w:left="567"/>
        <w:jc w:val="both"/>
        <w:rPr>
          <w:rFonts w:ascii="Times New Roman" w:eastAsia="Times New Roman" w:hAnsi="Times New Roman" w:cs="Times New Roman"/>
          <w:color w:val="000000"/>
          <w:sz w:val="24"/>
          <w:szCs w:val="24"/>
        </w:rPr>
      </w:pPr>
      <w:r w:rsidRPr="029BE6CB">
        <w:rPr>
          <w:rFonts w:ascii="Times New Roman" w:eastAsia="Times New Roman" w:hAnsi="Times New Roman" w:cs="Times New Roman"/>
          <w:b/>
          <w:bCs/>
          <w:color w:val="000000" w:themeColor="text1"/>
          <w:sz w:val="24"/>
          <w:szCs w:val="24"/>
        </w:rPr>
        <w:t xml:space="preserve">Line chart </w:t>
      </w:r>
      <w:r w:rsidRPr="029BE6CB">
        <w:rPr>
          <w:rFonts w:ascii="Times New Roman" w:eastAsia="Times New Roman" w:hAnsi="Times New Roman" w:cs="Times New Roman"/>
          <w:color w:val="000000" w:themeColor="text1"/>
          <w:sz w:val="24"/>
          <w:szCs w:val="24"/>
        </w:rPr>
        <w:t>is used to show the trend in data, As the data is continuous and represents over a period</w:t>
      </w:r>
      <w:r w:rsidR="00BD7A11">
        <w:rPr>
          <w:rFonts w:ascii="Times New Roman" w:eastAsia="Times New Roman" w:hAnsi="Times New Roman" w:cs="Times New Roman"/>
          <w:color w:val="000000" w:themeColor="text1"/>
          <w:sz w:val="24"/>
          <w:szCs w:val="24"/>
        </w:rPr>
        <w:t>.</w:t>
      </w:r>
    </w:p>
    <w:p w14:paraId="300839ED" w14:textId="16FB950B" w:rsidR="00971C5E" w:rsidRDefault="029BE6CB" w:rsidP="0086543A">
      <w:pPr>
        <w:numPr>
          <w:ilvl w:val="0"/>
          <w:numId w:val="8"/>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29BE6CB">
        <w:rPr>
          <w:rFonts w:ascii="Times New Roman" w:eastAsia="Times New Roman" w:hAnsi="Times New Roman" w:cs="Times New Roman"/>
          <w:color w:val="000000" w:themeColor="text1"/>
          <w:sz w:val="24"/>
          <w:szCs w:val="24"/>
        </w:rPr>
        <w:t>Chart 3: What type of viz did you create? Why did you select the viz that you did?</w:t>
      </w:r>
    </w:p>
    <w:p w14:paraId="4C918483" w14:textId="74CBD10B" w:rsidR="0086543A" w:rsidRDefault="0086543A" w:rsidP="0086543A">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86543A">
        <w:rPr>
          <w:rFonts w:ascii="Arial" w:hAnsi="Arial" w:cs="Arial"/>
          <w:b/>
          <w:bCs/>
          <w:color w:val="202124"/>
          <w:shd w:val="clear" w:color="auto" w:fill="FFFFFF"/>
        </w:rPr>
        <w:t>Grouped Bar Charts – Grouped by fleet type over the year range.</w:t>
      </w:r>
      <w:r w:rsidR="00F74B17">
        <w:rPr>
          <w:rFonts w:ascii="Arial" w:hAnsi="Arial" w:cs="Arial"/>
          <w:b/>
          <w:bCs/>
          <w:color w:val="202124"/>
          <w:shd w:val="clear" w:color="auto" w:fill="FFFFFF"/>
        </w:rPr>
        <w:t xml:space="preserve"> </w:t>
      </w:r>
      <w:r w:rsidR="00F74B17" w:rsidRPr="00F74B17">
        <w:rPr>
          <w:rFonts w:ascii="Arial" w:hAnsi="Arial" w:cs="Arial"/>
          <w:color w:val="202124"/>
          <w:shd w:val="clear" w:color="auto" w:fill="FFFFFF"/>
        </w:rPr>
        <w:t>To compare the revenue per mile over the year range, selected vertical bar. The height of the bar describe</w:t>
      </w:r>
      <w:r w:rsidR="00F74B17">
        <w:rPr>
          <w:rFonts w:ascii="Arial" w:hAnsi="Arial" w:cs="Arial"/>
          <w:color w:val="202124"/>
          <w:shd w:val="clear" w:color="auto" w:fill="FFFFFF"/>
        </w:rPr>
        <w:t>s</w:t>
      </w:r>
      <w:r w:rsidR="00F74B17" w:rsidRPr="00F74B17">
        <w:rPr>
          <w:rFonts w:ascii="Arial" w:hAnsi="Arial" w:cs="Arial"/>
          <w:color w:val="202124"/>
          <w:shd w:val="clear" w:color="auto" w:fill="FFFFFF"/>
        </w:rPr>
        <w:t xml:space="preserve"> the change in values</w:t>
      </w:r>
      <w:r w:rsidR="00F74B17">
        <w:rPr>
          <w:rFonts w:ascii="Arial" w:hAnsi="Arial" w:cs="Arial"/>
          <w:color w:val="202124"/>
          <w:shd w:val="clear" w:color="auto" w:fill="FFFFFF"/>
        </w:rPr>
        <w:t xml:space="preserve"> over the year</w:t>
      </w:r>
      <w:r w:rsidR="00F74B17" w:rsidRPr="00F74B17">
        <w:rPr>
          <w:rFonts w:ascii="Arial" w:hAnsi="Arial" w:cs="Arial"/>
          <w:color w:val="202124"/>
          <w:shd w:val="clear" w:color="auto" w:fill="FFFFFF"/>
        </w:rPr>
        <w:t xml:space="preserve">, which is easy </w:t>
      </w:r>
      <w:r w:rsidR="00476D87">
        <w:rPr>
          <w:rFonts w:ascii="Arial" w:hAnsi="Arial" w:cs="Arial"/>
          <w:color w:val="202124"/>
          <w:shd w:val="clear" w:color="auto" w:fill="FFFFFF"/>
        </w:rPr>
        <w:t xml:space="preserve">for </w:t>
      </w:r>
      <w:r w:rsidR="00F74B17" w:rsidRPr="00F74B17">
        <w:rPr>
          <w:rFonts w:ascii="Arial" w:hAnsi="Arial" w:cs="Arial"/>
          <w:color w:val="202124"/>
          <w:shd w:val="clear" w:color="auto" w:fill="FFFFFF"/>
        </w:rPr>
        <w:t>interpret</w:t>
      </w:r>
      <w:r w:rsidR="00476D87">
        <w:rPr>
          <w:rFonts w:ascii="Arial" w:hAnsi="Arial" w:cs="Arial"/>
          <w:color w:val="202124"/>
          <w:shd w:val="clear" w:color="auto" w:fill="FFFFFF"/>
        </w:rPr>
        <w:t>ation</w:t>
      </w:r>
      <w:r w:rsidR="00F74B17" w:rsidRPr="00F74B17">
        <w:rPr>
          <w:rFonts w:ascii="Arial" w:hAnsi="Arial" w:cs="Arial"/>
          <w:color w:val="202124"/>
          <w:shd w:val="clear" w:color="auto" w:fill="FFFFFF"/>
        </w:rPr>
        <w:t>.</w:t>
      </w:r>
      <w:r w:rsidR="00F74B17">
        <w:rPr>
          <w:rFonts w:ascii="Arial" w:hAnsi="Arial" w:cs="Arial"/>
          <w:b/>
          <w:bCs/>
          <w:color w:val="202124"/>
          <w:shd w:val="clear" w:color="auto" w:fill="FFFFFF"/>
        </w:rPr>
        <w:t xml:space="preserve"> </w:t>
      </w:r>
      <w:r>
        <w:rPr>
          <w:rFonts w:ascii="Arial" w:hAnsi="Arial" w:cs="Arial"/>
          <w:color w:val="202124"/>
          <w:shd w:val="clear" w:color="auto" w:fill="FFFFFF"/>
        </w:rPr>
        <w:t xml:space="preserve">To </w:t>
      </w:r>
      <w:r w:rsidR="00476D87">
        <w:rPr>
          <w:rFonts w:ascii="Arial" w:hAnsi="Arial" w:cs="Arial"/>
          <w:color w:val="202124"/>
          <w:shd w:val="clear" w:color="auto" w:fill="FFFFFF"/>
        </w:rPr>
        <w:t>show the uniqueness</w:t>
      </w:r>
      <w:r w:rsidR="00B257FA">
        <w:rPr>
          <w:rFonts w:ascii="Arial" w:hAnsi="Arial" w:cs="Arial"/>
          <w:color w:val="202124"/>
          <w:shd w:val="clear" w:color="auto" w:fill="FFFFFF"/>
        </w:rPr>
        <w:t xml:space="preserve"> and </w:t>
      </w:r>
      <w:r w:rsidR="00B257FA">
        <w:rPr>
          <w:rFonts w:ascii="Georgia" w:hAnsi="Georgia"/>
          <w:color w:val="000000"/>
        </w:rPr>
        <w:t>visual hierarchy</w:t>
      </w:r>
      <w:r w:rsidR="00476D87">
        <w:rPr>
          <w:rFonts w:ascii="Arial" w:hAnsi="Arial" w:cs="Arial"/>
          <w:color w:val="202124"/>
          <w:shd w:val="clear" w:color="auto" w:fill="FFFFFF"/>
        </w:rPr>
        <w:t xml:space="preserve"> on</w:t>
      </w:r>
      <w:r>
        <w:rPr>
          <w:rFonts w:ascii="Arial" w:hAnsi="Arial" w:cs="Arial"/>
          <w:color w:val="202124"/>
          <w:shd w:val="clear" w:color="auto" w:fill="FFFFFF"/>
        </w:rPr>
        <w:t xml:space="preserve"> fleet type</w:t>
      </w:r>
      <w:r w:rsidR="00F74B17">
        <w:rPr>
          <w:rFonts w:ascii="Arial" w:hAnsi="Arial" w:cs="Arial"/>
          <w:color w:val="202124"/>
          <w:shd w:val="clear" w:color="auto" w:fill="FFFFFF"/>
        </w:rPr>
        <w:t>, grouping has been selected</w:t>
      </w:r>
      <w:r w:rsidR="00476D87">
        <w:rPr>
          <w:rFonts w:ascii="Arial" w:hAnsi="Arial" w:cs="Arial"/>
          <w:color w:val="202124"/>
          <w:shd w:val="clear" w:color="auto" w:fill="FFFFFF"/>
        </w:rPr>
        <w:t xml:space="preserve">. </w:t>
      </w:r>
    </w:p>
    <w:p w14:paraId="7B706196" w14:textId="77527D26" w:rsidR="00F75A7B" w:rsidRDefault="00F75A7B" w:rsidP="0086543A">
      <w:pPr>
        <w:pBdr>
          <w:top w:val="nil"/>
          <w:left w:val="nil"/>
          <w:bottom w:val="nil"/>
          <w:right w:val="nil"/>
          <w:between w:val="nil"/>
        </w:pBdr>
        <w:spacing w:after="0" w:line="360" w:lineRule="auto"/>
        <w:ind w:left="567"/>
        <w:jc w:val="both"/>
      </w:pPr>
    </w:p>
    <w:p w14:paraId="46A31602" w14:textId="77777777" w:rsidR="007F44B4" w:rsidRDefault="029BE6CB" w:rsidP="0086543A">
      <w:pPr>
        <w:numPr>
          <w:ilvl w:val="0"/>
          <w:numId w:val="8"/>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29BE6CB">
        <w:rPr>
          <w:rFonts w:ascii="Times New Roman" w:eastAsia="Times New Roman" w:hAnsi="Times New Roman" w:cs="Times New Roman"/>
          <w:color w:val="000000" w:themeColor="text1"/>
          <w:sz w:val="24"/>
          <w:szCs w:val="24"/>
        </w:rPr>
        <w:t>For each of the Visualisation, identify at least 3 Gestalt principles employed.</w:t>
      </w:r>
    </w:p>
    <w:p w14:paraId="79902D8E" w14:textId="5B2FF1C9" w:rsidR="00971C5E" w:rsidRPr="00BD7A11" w:rsidRDefault="00101B0A" w:rsidP="0086543A">
      <w:pPr>
        <w:pBdr>
          <w:top w:val="nil"/>
          <w:left w:val="nil"/>
          <w:bottom w:val="nil"/>
          <w:right w:val="nil"/>
          <w:between w:val="nil"/>
        </w:pBdr>
        <w:spacing w:after="0" w:line="360" w:lineRule="auto"/>
        <w:ind w:left="567"/>
        <w:jc w:val="both"/>
        <w:rPr>
          <w:rFonts w:ascii="Times New Roman" w:eastAsia="Times New Roman" w:hAnsi="Times New Roman" w:cs="Times New Roman"/>
          <w:b/>
          <w:iCs/>
          <w:color w:val="000000"/>
          <w:sz w:val="24"/>
          <w:szCs w:val="24"/>
        </w:rPr>
      </w:pPr>
      <w:r w:rsidRPr="00BD7A11">
        <w:rPr>
          <w:rFonts w:ascii="Times New Roman" w:eastAsia="Times New Roman" w:hAnsi="Times New Roman" w:cs="Times New Roman"/>
          <w:b/>
          <w:iCs/>
          <w:color w:val="000000"/>
          <w:sz w:val="24"/>
          <w:szCs w:val="24"/>
        </w:rPr>
        <w:t xml:space="preserve">Chart 1: </w:t>
      </w:r>
      <w:r w:rsidR="007F44B4" w:rsidRPr="00BD7A11">
        <w:rPr>
          <w:rFonts w:ascii="Times New Roman" w:eastAsia="Times New Roman" w:hAnsi="Times New Roman" w:cs="Times New Roman"/>
          <w:b/>
          <w:iCs/>
          <w:color w:val="000000"/>
          <w:sz w:val="24"/>
          <w:szCs w:val="24"/>
        </w:rPr>
        <w:t>Gestalt Pri</w:t>
      </w:r>
      <w:r w:rsidR="00FC7EDD" w:rsidRPr="00BD7A11">
        <w:rPr>
          <w:rFonts w:ascii="Times New Roman" w:eastAsia="Times New Roman" w:hAnsi="Times New Roman" w:cs="Times New Roman"/>
          <w:b/>
          <w:iCs/>
          <w:color w:val="000000"/>
          <w:sz w:val="24"/>
          <w:szCs w:val="24"/>
        </w:rPr>
        <w:t>nciple</w:t>
      </w:r>
      <w:r w:rsidR="0071727A" w:rsidRPr="00BD7A11">
        <w:rPr>
          <w:rFonts w:ascii="Times New Roman" w:eastAsia="Times New Roman" w:hAnsi="Times New Roman" w:cs="Times New Roman"/>
          <w:b/>
          <w:iCs/>
          <w:color w:val="000000"/>
          <w:sz w:val="24"/>
          <w:szCs w:val="24"/>
        </w:rPr>
        <w:t>s</w:t>
      </w:r>
      <w:r w:rsidR="00FC7EDD" w:rsidRPr="00BD7A11">
        <w:rPr>
          <w:rFonts w:ascii="Times New Roman" w:eastAsia="Times New Roman" w:hAnsi="Times New Roman" w:cs="Times New Roman"/>
          <w:b/>
          <w:iCs/>
          <w:color w:val="000000"/>
          <w:sz w:val="24"/>
          <w:szCs w:val="24"/>
        </w:rPr>
        <w:t xml:space="preserve">: </w:t>
      </w:r>
      <w:r w:rsidR="00FC7EDD" w:rsidRPr="00BD7A11">
        <w:rPr>
          <w:rFonts w:ascii="Times New Roman" w:eastAsia="Times New Roman" w:hAnsi="Times New Roman" w:cs="Times New Roman"/>
          <w:iCs/>
          <w:color w:val="000000"/>
          <w:sz w:val="24"/>
          <w:szCs w:val="24"/>
        </w:rPr>
        <w:t>Similarity, Proximity, Continuity, focal point</w:t>
      </w:r>
      <w:r w:rsidR="002641E3" w:rsidRPr="00BD7A11">
        <w:rPr>
          <w:rFonts w:ascii="Times New Roman" w:eastAsia="Times New Roman" w:hAnsi="Times New Roman" w:cs="Times New Roman"/>
          <w:b/>
          <w:iCs/>
          <w:color w:val="000000"/>
          <w:sz w:val="24"/>
          <w:szCs w:val="24"/>
        </w:rPr>
        <w:t xml:space="preserve"> </w:t>
      </w:r>
    </w:p>
    <w:p w14:paraId="6E5C71A3" w14:textId="630CA1AA" w:rsidR="00101B0A" w:rsidRPr="00BD7A11" w:rsidRDefault="029BE6CB" w:rsidP="029BE6CB">
      <w:pPr>
        <w:pBdr>
          <w:top w:val="nil"/>
          <w:left w:val="nil"/>
          <w:bottom w:val="nil"/>
          <w:right w:val="nil"/>
          <w:between w:val="nil"/>
        </w:pBdr>
        <w:spacing w:after="0" w:line="360" w:lineRule="auto"/>
        <w:ind w:left="567"/>
        <w:jc w:val="both"/>
        <w:rPr>
          <w:rFonts w:ascii="Times New Roman" w:eastAsia="Times New Roman" w:hAnsi="Times New Roman" w:cs="Times New Roman"/>
          <w:iCs/>
          <w:color w:val="000000"/>
          <w:sz w:val="24"/>
          <w:szCs w:val="24"/>
        </w:rPr>
      </w:pPr>
      <w:r w:rsidRPr="00BD7A11">
        <w:rPr>
          <w:rFonts w:ascii="Times New Roman" w:eastAsia="Times New Roman" w:hAnsi="Times New Roman" w:cs="Times New Roman"/>
          <w:b/>
          <w:bCs/>
          <w:iCs/>
          <w:color w:val="000000" w:themeColor="text1"/>
          <w:sz w:val="24"/>
          <w:szCs w:val="24"/>
        </w:rPr>
        <w:t xml:space="preserve">Chart 2: Gestalt Principles: </w:t>
      </w:r>
      <w:r w:rsidRPr="00BD7A11">
        <w:rPr>
          <w:rFonts w:ascii="Times New Roman" w:eastAsia="Times New Roman" w:hAnsi="Times New Roman" w:cs="Times New Roman"/>
          <w:iCs/>
          <w:color w:val="000000" w:themeColor="text1"/>
          <w:sz w:val="24"/>
          <w:szCs w:val="24"/>
        </w:rPr>
        <w:t>Continuity, Enclosure, focal point</w:t>
      </w:r>
    </w:p>
    <w:p w14:paraId="6B8070D3" w14:textId="3337FA2E" w:rsidR="00101B0A" w:rsidRPr="00BD7A11" w:rsidRDefault="00101B0A" w:rsidP="0086543A">
      <w:pPr>
        <w:pBdr>
          <w:top w:val="nil"/>
          <w:left w:val="nil"/>
          <w:bottom w:val="nil"/>
          <w:right w:val="nil"/>
          <w:between w:val="nil"/>
        </w:pBdr>
        <w:spacing w:after="0" w:line="360" w:lineRule="auto"/>
        <w:ind w:left="567"/>
        <w:jc w:val="both"/>
        <w:rPr>
          <w:rFonts w:ascii="Times New Roman" w:eastAsia="Times New Roman" w:hAnsi="Times New Roman" w:cs="Times New Roman"/>
          <w:bCs/>
          <w:iCs/>
          <w:color w:val="000000"/>
          <w:sz w:val="24"/>
          <w:szCs w:val="24"/>
        </w:rPr>
      </w:pPr>
      <w:r w:rsidRPr="00BD7A11">
        <w:rPr>
          <w:rFonts w:ascii="Times New Roman" w:eastAsia="Times New Roman" w:hAnsi="Times New Roman" w:cs="Times New Roman"/>
          <w:b/>
          <w:iCs/>
          <w:color w:val="000000"/>
          <w:sz w:val="24"/>
          <w:szCs w:val="24"/>
        </w:rPr>
        <w:t xml:space="preserve">Chart 3: Gestalt Principles: </w:t>
      </w:r>
      <w:r w:rsidR="00476D87" w:rsidRPr="00BD7A11">
        <w:rPr>
          <w:rFonts w:ascii="Times New Roman" w:eastAsia="Times New Roman" w:hAnsi="Times New Roman" w:cs="Times New Roman"/>
          <w:bCs/>
          <w:iCs/>
          <w:color w:val="000000"/>
          <w:sz w:val="24"/>
          <w:szCs w:val="24"/>
        </w:rPr>
        <w:t xml:space="preserve">Grouping, </w:t>
      </w:r>
      <w:r w:rsidR="00B257FA" w:rsidRPr="00BD7A11">
        <w:rPr>
          <w:rFonts w:ascii="Times New Roman" w:eastAsia="Times New Roman" w:hAnsi="Times New Roman" w:cs="Times New Roman"/>
          <w:bCs/>
          <w:iCs/>
          <w:color w:val="000000"/>
          <w:sz w:val="24"/>
          <w:szCs w:val="24"/>
        </w:rPr>
        <w:t>Proximity,</w:t>
      </w:r>
      <w:r w:rsidR="00842DBD" w:rsidRPr="00BD7A11">
        <w:rPr>
          <w:rFonts w:ascii="Times New Roman" w:eastAsia="Times New Roman" w:hAnsi="Times New Roman" w:cs="Times New Roman"/>
          <w:bCs/>
          <w:iCs/>
          <w:color w:val="000000"/>
          <w:sz w:val="24"/>
          <w:szCs w:val="24"/>
        </w:rPr>
        <w:t xml:space="preserve"> Common Region</w:t>
      </w:r>
    </w:p>
    <w:p w14:paraId="70F47C96" w14:textId="77777777" w:rsidR="00101B0A" w:rsidRDefault="00101B0A" w:rsidP="0086543A">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p>
    <w:p w14:paraId="2B3090D5" w14:textId="7A280343" w:rsidR="00971C5E" w:rsidRPr="00BD7A11" w:rsidRDefault="029BE6CB" w:rsidP="0086543A">
      <w:pPr>
        <w:numPr>
          <w:ilvl w:val="0"/>
          <w:numId w:val="8"/>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29BE6CB">
        <w:rPr>
          <w:rFonts w:ascii="Times New Roman" w:eastAsia="Times New Roman" w:hAnsi="Times New Roman" w:cs="Times New Roman"/>
          <w:color w:val="000000" w:themeColor="text1"/>
          <w:sz w:val="24"/>
          <w:szCs w:val="24"/>
        </w:rPr>
        <w:t xml:space="preserve">For each of the </w:t>
      </w:r>
      <w:r w:rsidRPr="029BE6CB">
        <w:rPr>
          <w:rFonts w:ascii="Times New Roman" w:eastAsia="Times New Roman" w:hAnsi="Times New Roman" w:cs="Times New Roman"/>
          <w:sz w:val="24"/>
          <w:szCs w:val="24"/>
        </w:rPr>
        <w:t>Visualisations</w:t>
      </w:r>
      <w:r w:rsidRPr="029BE6CB">
        <w:rPr>
          <w:rFonts w:ascii="Times New Roman" w:eastAsia="Times New Roman" w:hAnsi="Times New Roman" w:cs="Times New Roman"/>
          <w:color w:val="000000" w:themeColor="text1"/>
          <w:sz w:val="24"/>
          <w:szCs w:val="24"/>
        </w:rPr>
        <w:t xml:space="preserve">, mention the pre-attentive attributes used and how you strategically used them to </w:t>
      </w:r>
      <w:r w:rsidRPr="029BE6CB">
        <w:rPr>
          <w:rFonts w:ascii="Times New Roman" w:eastAsia="Times New Roman" w:hAnsi="Times New Roman" w:cs="Times New Roman"/>
          <w:sz w:val="24"/>
          <w:szCs w:val="24"/>
        </w:rPr>
        <w:t>draw the audience's</w:t>
      </w:r>
      <w:r w:rsidRPr="029BE6CB">
        <w:rPr>
          <w:rFonts w:ascii="Times New Roman" w:eastAsia="Times New Roman" w:hAnsi="Times New Roman" w:cs="Times New Roman"/>
          <w:color w:val="000000" w:themeColor="text1"/>
          <w:sz w:val="24"/>
          <w:szCs w:val="24"/>
        </w:rPr>
        <w:t xml:space="preserve"> attention.</w:t>
      </w:r>
    </w:p>
    <w:p w14:paraId="6C1212EE" w14:textId="77777777" w:rsidR="00BD7A11" w:rsidRDefault="00BD7A11" w:rsidP="00BD7A11">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p>
    <w:p w14:paraId="0130F2C1" w14:textId="77777777" w:rsidR="0073667E" w:rsidRDefault="0073667E" w:rsidP="00EC3378">
      <w:pPr>
        <w:pBdr>
          <w:top w:val="nil"/>
          <w:left w:val="nil"/>
          <w:bottom w:val="nil"/>
          <w:right w:val="nil"/>
          <w:between w:val="nil"/>
        </w:pBdr>
        <w:spacing w:after="0" w:line="360" w:lineRule="auto"/>
        <w:ind w:left="20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Chart1:</w:t>
      </w:r>
    </w:p>
    <w:p w14:paraId="4DDD9281" w14:textId="77777777" w:rsidR="0073667E" w:rsidRPr="0073667E" w:rsidRDefault="029BE6CB" w:rsidP="029BE6CB">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sidRPr="029BE6CB">
        <w:rPr>
          <w:rFonts w:ascii="Times New Roman" w:eastAsia="Times New Roman" w:hAnsi="Times New Roman" w:cs="Times New Roman"/>
          <w:b/>
          <w:bCs/>
          <w:color w:val="000000" w:themeColor="text1"/>
          <w:sz w:val="24"/>
          <w:szCs w:val="24"/>
        </w:rPr>
        <w:t xml:space="preserve">Colour </w:t>
      </w:r>
      <w:r w:rsidRPr="029BE6CB">
        <w:rPr>
          <w:rFonts w:ascii="Times New Roman" w:eastAsia="Times New Roman" w:hAnsi="Times New Roman" w:cs="Times New Roman"/>
          <w:color w:val="000000" w:themeColor="text1"/>
          <w:sz w:val="24"/>
          <w:szCs w:val="24"/>
        </w:rPr>
        <w:t>is used as a medium to denote different regions, thus differentiating the variations in Aircraft operation costs among various region.</w:t>
      </w:r>
    </w:p>
    <w:p w14:paraId="484A4823" w14:textId="35EC8976" w:rsidR="0073667E" w:rsidRDefault="029BE6CB" w:rsidP="029BE6CB">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sidRPr="029BE6CB">
        <w:rPr>
          <w:rFonts w:ascii="Times New Roman" w:eastAsia="Times New Roman" w:hAnsi="Times New Roman" w:cs="Times New Roman"/>
          <w:b/>
          <w:bCs/>
          <w:color w:val="000000" w:themeColor="text1"/>
          <w:sz w:val="24"/>
          <w:szCs w:val="24"/>
        </w:rPr>
        <w:t xml:space="preserve">Form (Line) </w:t>
      </w:r>
      <w:r w:rsidRPr="029BE6CB">
        <w:rPr>
          <w:rFonts w:ascii="Times New Roman" w:eastAsia="Times New Roman" w:hAnsi="Times New Roman" w:cs="Times New Roman"/>
          <w:color w:val="000000" w:themeColor="text1"/>
          <w:sz w:val="24"/>
          <w:szCs w:val="24"/>
        </w:rPr>
        <w:t>is used to denote the variation of the operation costs over the years, thus making it visually evident about the increase or decrease in the operation cost over the period of time.</w:t>
      </w:r>
    </w:p>
    <w:p w14:paraId="21089E60" w14:textId="6C0719DB" w:rsidR="00EC3378" w:rsidRPr="00BD7A11" w:rsidRDefault="029BE6CB" w:rsidP="029BE6CB">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sidRPr="029BE6CB">
        <w:rPr>
          <w:rFonts w:ascii="Times New Roman" w:eastAsia="Times New Roman" w:hAnsi="Times New Roman" w:cs="Times New Roman"/>
          <w:b/>
          <w:bCs/>
          <w:color w:val="000000" w:themeColor="text1"/>
          <w:sz w:val="24"/>
          <w:szCs w:val="24"/>
        </w:rPr>
        <w:t xml:space="preserve">Intensity </w:t>
      </w:r>
      <w:r w:rsidRPr="029BE6CB">
        <w:rPr>
          <w:rFonts w:ascii="Times New Roman" w:eastAsia="Times New Roman" w:hAnsi="Times New Roman" w:cs="Times New Roman"/>
          <w:color w:val="000000" w:themeColor="text1"/>
          <w:sz w:val="24"/>
          <w:szCs w:val="24"/>
        </w:rPr>
        <w:t>is used to bring attention to Aircraft Operation cost for the Domestic and International operations.</w:t>
      </w:r>
    </w:p>
    <w:p w14:paraId="6777CE08" w14:textId="77777777" w:rsidR="00BD7A11" w:rsidRPr="00EC3378" w:rsidRDefault="00BD7A11" w:rsidP="00BD7A11">
      <w:pPr>
        <w:pStyle w:val="ListParagraph"/>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p>
    <w:p w14:paraId="13BF5003" w14:textId="01D5CD54" w:rsidR="00D2193A" w:rsidRDefault="029BE6CB" w:rsidP="00EC3378">
      <w:pPr>
        <w:pBdr>
          <w:top w:val="nil"/>
          <w:left w:val="nil"/>
          <w:bottom w:val="nil"/>
          <w:right w:val="nil"/>
          <w:between w:val="nil"/>
        </w:pBdr>
        <w:spacing w:after="0" w:line="360" w:lineRule="auto"/>
        <w:ind w:left="142"/>
        <w:jc w:val="both"/>
        <w:rPr>
          <w:rFonts w:ascii="Times New Roman" w:eastAsia="Times New Roman" w:hAnsi="Times New Roman" w:cs="Times New Roman"/>
          <w:b/>
          <w:color w:val="000000"/>
          <w:sz w:val="24"/>
          <w:szCs w:val="24"/>
        </w:rPr>
      </w:pPr>
      <w:r w:rsidRPr="029BE6CB">
        <w:rPr>
          <w:rFonts w:ascii="Times New Roman" w:eastAsia="Times New Roman" w:hAnsi="Times New Roman" w:cs="Times New Roman"/>
          <w:b/>
          <w:bCs/>
          <w:color w:val="000000" w:themeColor="text1"/>
          <w:sz w:val="24"/>
          <w:szCs w:val="24"/>
        </w:rPr>
        <w:t>Chart 2:</w:t>
      </w:r>
    </w:p>
    <w:p w14:paraId="2F3F9696" w14:textId="17E4B56E" w:rsidR="029BE6CB" w:rsidRDefault="029BE6CB" w:rsidP="029BE6CB">
      <w:pPr>
        <w:pStyle w:val="ListParagraph"/>
        <w:numPr>
          <w:ilvl w:val="0"/>
          <w:numId w:val="3"/>
        </w:numPr>
        <w:spacing w:after="0" w:line="360" w:lineRule="auto"/>
        <w:jc w:val="both"/>
        <w:rPr>
          <w:rFonts w:ascii="Times New Roman" w:eastAsia="Times New Roman" w:hAnsi="Times New Roman" w:cs="Times New Roman"/>
          <w:b/>
          <w:bCs/>
          <w:color w:val="000000" w:themeColor="text1"/>
        </w:rPr>
      </w:pPr>
      <w:r w:rsidRPr="029BE6CB">
        <w:rPr>
          <w:rFonts w:ascii="Times New Roman" w:eastAsia="Times New Roman" w:hAnsi="Times New Roman" w:cs="Times New Roman"/>
          <w:b/>
          <w:bCs/>
          <w:color w:val="000000" w:themeColor="text1"/>
        </w:rPr>
        <w:t xml:space="preserve">Colour is used to differentiate different regions </w:t>
      </w:r>
    </w:p>
    <w:p w14:paraId="15CBC56D" w14:textId="032EC4F5" w:rsidR="029BE6CB" w:rsidRDefault="029BE6CB" w:rsidP="029BE6CB">
      <w:pPr>
        <w:pStyle w:val="ListParagraph"/>
        <w:numPr>
          <w:ilvl w:val="0"/>
          <w:numId w:val="3"/>
        </w:numPr>
        <w:spacing w:after="0" w:line="360" w:lineRule="auto"/>
        <w:jc w:val="both"/>
      </w:pPr>
      <w:r w:rsidRPr="029BE6CB">
        <w:rPr>
          <w:rFonts w:ascii="Times New Roman" w:eastAsia="Times New Roman" w:hAnsi="Times New Roman" w:cs="Times New Roman"/>
          <w:b/>
          <w:bCs/>
          <w:color w:val="000000" w:themeColor="text1"/>
          <w:sz w:val="24"/>
          <w:szCs w:val="24"/>
        </w:rPr>
        <w:t xml:space="preserve">Form (Line) </w:t>
      </w:r>
      <w:r w:rsidRPr="029BE6CB">
        <w:rPr>
          <w:rFonts w:ascii="Times New Roman" w:eastAsia="Times New Roman" w:hAnsi="Times New Roman" w:cs="Times New Roman"/>
          <w:color w:val="000000" w:themeColor="text1"/>
          <w:sz w:val="24"/>
          <w:szCs w:val="24"/>
        </w:rPr>
        <w:t>is used to denote the variation of the operation costs over the years</w:t>
      </w:r>
    </w:p>
    <w:p w14:paraId="04A029DC" w14:textId="0C6D1C64" w:rsidR="029BE6CB" w:rsidRDefault="029BE6CB" w:rsidP="029BE6CB">
      <w:pPr>
        <w:pStyle w:val="ListParagraph"/>
        <w:numPr>
          <w:ilvl w:val="0"/>
          <w:numId w:val="3"/>
        </w:numPr>
        <w:spacing w:after="0" w:line="360" w:lineRule="auto"/>
        <w:jc w:val="both"/>
        <w:rPr>
          <w:rFonts w:ascii="Times New Roman" w:eastAsia="Times New Roman" w:hAnsi="Times New Roman" w:cs="Times New Roman"/>
          <w:color w:val="000000" w:themeColor="text1"/>
          <w:sz w:val="24"/>
          <w:szCs w:val="24"/>
        </w:rPr>
      </w:pPr>
      <w:r w:rsidRPr="029BE6CB">
        <w:rPr>
          <w:rFonts w:ascii="Times New Roman" w:eastAsia="Times New Roman" w:hAnsi="Times New Roman" w:cs="Times New Roman"/>
          <w:b/>
          <w:bCs/>
          <w:color w:val="000000" w:themeColor="text1"/>
          <w:sz w:val="24"/>
          <w:szCs w:val="24"/>
        </w:rPr>
        <w:t xml:space="preserve">Spatial positioning </w:t>
      </w:r>
      <w:r w:rsidRPr="029BE6CB">
        <w:rPr>
          <w:rFonts w:ascii="Times New Roman" w:eastAsia="Times New Roman" w:hAnsi="Times New Roman" w:cs="Times New Roman"/>
          <w:color w:val="000000" w:themeColor="text1"/>
          <w:sz w:val="24"/>
          <w:szCs w:val="24"/>
        </w:rPr>
        <w:t>is used such that Forecast data is placed next to the historical data hence the audience can comprehend the forecast.</w:t>
      </w:r>
    </w:p>
    <w:p w14:paraId="50E6D968" w14:textId="77777777" w:rsidR="00BD7A11" w:rsidRDefault="00BD7A11" w:rsidP="00BD7A11">
      <w:pPr>
        <w:pStyle w:val="ListParagraph"/>
        <w:spacing w:after="0" w:line="360" w:lineRule="auto"/>
        <w:jc w:val="both"/>
        <w:rPr>
          <w:rFonts w:ascii="Times New Roman" w:eastAsia="Times New Roman" w:hAnsi="Times New Roman" w:cs="Times New Roman"/>
          <w:color w:val="000000" w:themeColor="text1"/>
          <w:sz w:val="24"/>
          <w:szCs w:val="24"/>
        </w:rPr>
      </w:pPr>
    </w:p>
    <w:p w14:paraId="34B3546E" w14:textId="25738588" w:rsidR="00D2193A" w:rsidRDefault="00D2193A" w:rsidP="00EC3378">
      <w:pPr>
        <w:pBdr>
          <w:top w:val="nil"/>
          <w:left w:val="nil"/>
          <w:bottom w:val="nil"/>
          <w:right w:val="nil"/>
          <w:between w:val="nil"/>
        </w:pBdr>
        <w:spacing w:after="0" w:line="360" w:lineRule="auto"/>
        <w:ind w:left="14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Chart 3:</w:t>
      </w:r>
    </w:p>
    <w:p w14:paraId="1DBBB081" w14:textId="2A43EDF1" w:rsidR="00EC3378" w:rsidRDefault="029BE6CB" w:rsidP="029BE6CB">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b/>
          <w:bCs/>
          <w:color w:val="000000"/>
          <w:sz w:val="24"/>
          <w:szCs w:val="24"/>
        </w:rPr>
      </w:pPr>
      <w:r w:rsidRPr="029BE6CB">
        <w:rPr>
          <w:rFonts w:ascii="Times New Roman" w:eastAsia="Times New Roman" w:hAnsi="Times New Roman" w:cs="Times New Roman"/>
          <w:b/>
          <w:bCs/>
          <w:color w:val="000000" w:themeColor="text1"/>
          <w:sz w:val="24"/>
          <w:szCs w:val="24"/>
        </w:rPr>
        <w:t>Length:</w:t>
      </w:r>
      <w:r w:rsidRPr="029BE6CB">
        <w:rPr>
          <w:rFonts w:ascii="Times New Roman" w:eastAsia="Times New Roman" w:hAnsi="Times New Roman" w:cs="Times New Roman"/>
          <w:color w:val="000000" w:themeColor="text1"/>
          <w:sz w:val="24"/>
          <w:szCs w:val="24"/>
        </w:rPr>
        <w:t xml:space="preserve"> To process visually almost immediately length of the bar is used as a major component in the chart. Implemented bar to compare the data element with in same attribute.</w:t>
      </w:r>
    </w:p>
    <w:p w14:paraId="1D2722F5" w14:textId="77777777" w:rsidR="0006001A" w:rsidRPr="0006001A" w:rsidRDefault="0006001A" w:rsidP="0006001A">
      <w:pPr>
        <w:pStyle w:val="ListParagraph"/>
        <w:rPr>
          <w:rFonts w:ascii="Times New Roman" w:eastAsia="Times New Roman" w:hAnsi="Times New Roman" w:cs="Times New Roman"/>
          <w:color w:val="000000"/>
          <w:sz w:val="24"/>
          <w:szCs w:val="24"/>
        </w:rPr>
      </w:pPr>
    </w:p>
    <w:p w14:paraId="0174E035" w14:textId="041702DF" w:rsidR="0006001A" w:rsidRPr="0006001A" w:rsidRDefault="029BE6CB" w:rsidP="029BE6CB">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b/>
          <w:bCs/>
          <w:color w:val="000000"/>
          <w:sz w:val="24"/>
          <w:szCs w:val="24"/>
        </w:rPr>
      </w:pPr>
      <w:r w:rsidRPr="029BE6CB">
        <w:rPr>
          <w:rFonts w:ascii="Times New Roman" w:eastAsia="Times New Roman" w:hAnsi="Times New Roman" w:cs="Times New Roman"/>
          <w:b/>
          <w:bCs/>
          <w:color w:val="000000" w:themeColor="text1"/>
          <w:sz w:val="24"/>
          <w:szCs w:val="24"/>
        </w:rPr>
        <w:t>Grouping:</w:t>
      </w:r>
      <w:r w:rsidRPr="029BE6CB">
        <w:rPr>
          <w:rFonts w:ascii="Times New Roman" w:eastAsia="Times New Roman" w:hAnsi="Times New Roman" w:cs="Times New Roman"/>
          <w:color w:val="000000" w:themeColor="text1"/>
          <w:sz w:val="24"/>
          <w:szCs w:val="24"/>
        </w:rPr>
        <w:t xml:space="preserve"> We have 3 different type of flight with respect to size, so 3 group are used to minimize the observer conscious effort.  </w:t>
      </w:r>
    </w:p>
    <w:p w14:paraId="0B0C0B26" w14:textId="77777777" w:rsidR="0006001A" w:rsidRPr="00EC3378" w:rsidRDefault="0006001A" w:rsidP="0006001A">
      <w:pPr>
        <w:pStyle w:val="ListParagraph"/>
        <w:shd w:val="clear" w:color="auto" w:fill="FFFFFF"/>
        <w:spacing w:after="0" w:line="240" w:lineRule="auto"/>
        <w:ind w:left="567"/>
        <w:textAlignment w:val="baseline"/>
        <w:rPr>
          <w:rFonts w:ascii="Times New Roman" w:eastAsia="Times New Roman" w:hAnsi="Times New Roman" w:cs="Times New Roman"/>
          <w:color w:val="000000"/>
          <w:sz w:val="24"/>
          <w:szCs w:val="24"/>
        </w:rPr>
      </w:pPr>
    </w:p>
    <w:p w14:paraId="0E9BE9C8" w14:textId="30BC67C6" w:rsidR="00D2193A" w:rsidRDefault="029BE6CB" w:rsidP="029BE6CB">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b/>
          <w:bCs/>
          <w:color w:val="000000"/>
          <w:sz w:val="24"/>
          <w:szCs w:val="24"/>
        </w:rPr>
      </w:pPr>
      <w:r w:rsidRPr="029BE6CB">
        <w:rPr>
          <w:rFonts w:ascii="Times New Roman" w:eastAsia="Times New Roman" w:hAnsi="Times New Roman" w:cs="Times New Roman"/>
          <w:b/>
          <w:bCs/>
          <w:color w:val="000000" w:themeColor="text1"/>
          <w:sz w:val="24"/>
          <w:szCs w:val="24"/>
        </w:rPr>
        <w:t>Colour Hue:</w:t>
      </w:r>
      <w:r w:rsidRPr="029BE6CB">
        <w:rPr>
          <w:rFonts w:ascii="Times New Roman" w:eastAsia="Times New Roman" w:hAnsi="Times New Roman" w:cs="Times New Roman"/>
          <w:color w:val="000000" w:themeColor="text1"/>
          <w:sz w:val="24"/>
          <w:szCs w:val="24"/>
        </w:rPr>
        <w:t xml:space="preserve"> To bring more attention towards the data on where we have sudden increase, the darker colour is used. Which helps user to give more attention and under that higher variance occurred on particular period.</w:t>
      </w:r>
    </w:p>
    <w:p w14:paraId="3DCB22FA" w14:textId="77777777" w:rsidR="0006001A" w:rsidRPr="0006001A" w:rsidRDefault="0006001A" w:rsidP="0006001A">
      <w:pPr>
        <w:pStyle w:val="ListParagraph"/>
        <w:rPr>
          <w:rFonts w:ascii="Times New Roman" w:eastAsia="Times New Roman" w:hAnsi="Times New Roman" w:cs="Times New Roman"/>
          <w:color w:val="000000"/>
          <w:sz w:val="24"/>
          <w:szCs w:val="24"/>
        </w:rPr>
      </w:pPr>
    </w:p>
    <w:p w14:paraId="7D6C4620" w14:textId="77777777" w:rsidR="0006001A" w:rsidRPr="00D2193A" w:rsidRDefault="0006001A" w:rsidP="0006001A">
      <w:pPr>
        <w:pStyle w:val="ListParagraph"/>
        <w:shd w:val="clear" w:color="auto" w:fill="FFFFFF"/>
        <w:spacing w:after="0" w:line="240" w:lineRule="auto"/>
        <w:ind w:left="567"/>
        <w:textAlignment w:val="baseline"/>
        <w:rPr>
          <w:rFonts w:ascii="Times New Roman" w:eastAsia="Times New Roman" w:hAnsi="Times New Roman" w:cs="Times New Roman"/>
          <w:color w:val="000000"/>
          <w:sz w:val="24"/>
          <w:szCs w:val="24"/>
        </w:rPr>
      </w:pPr>
    </w:p>
    <w:p w14:paraId="74A4F7E4" w14:textId="77777777" w:rsidR="00971C5E" w:rsidRDefault="029BE6CB" w:rsidP="0086543A">
      <w:pPr>
        <w:numPr>
          <w:ilvl w:val="0"/>
          <w:numId w:val="8"/>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29BE6CB">
        <w:rPr>
          <w:rFonts w:ascii="Times New Roman" w:eastAsia="Times New Roman" w:hAnsi="Times New Roman" w:cs="Times New Roman"/>
          <w:color w:val="000000" w:themeColor="text1"/>
          <w:sz w:val="24"/>
          <w:szCs w:val="24"/>
        </w:rPr>
        <w:t>Create your dashboard</w:t>
      </w:r>
    </w:p>
    <w:p w14:paraId="77C6CA27" w14:textId="77777777" w:rsidR="00971C5E" w:rsidRDefault="00971C5E">
      <w:pPr>
        <w:pBdr>
          <w:top w:val="nil"/>
          <w:left w:val="nil"/>
          <w:bottom w:val="nil"/>
          <w:right w:val="nil"/>
          <w:between w:val="nil"/>
        </w:pBdr>
        <w:spacing w:after="0" w:line="240" w:lineRule="auto"/>
        <w:ind w:left="851"/>
        <w:rPr>
          <w:rFonts w:ascii="Arial" w:eastAsia="Arial" w:hAnsi="Arial" w:cs="Arial"/>
          <w:sz w:val="18"/>
          <w:szCs w:val="18"/>
        </w:rPr>
      </w:pPr>
    </w:p>
    <w:p w14:paraId="204642C4" w14:textId="19B04A54" w:rsidR="00971C5E" w:rsidRDefault="00971C5E" w:rsidP="029BE6CB">
      <w:pPr>
        <w:pBdr>
          <w:top w:val="nil"/>
          <w:left w:val="nil"/>
          <w:bottom w:val="nil"/>
          <w:right w:val="nil"/>
          <w:between w:val="nil"/>
        </w:pBdr>
        <w:spacing w:after="0" w:line="240" w:lineRule="auto"/>
        <w:ind w:left="144"/>
      </w:pPr>
      <w:r>
        <w:rPr>
          <w:noProof/>
        </w:rPr>
        <w:drawing>
          <wp:inline distT="0" distB="0" distL="0" distR="0" wp14:anchorId="285F1DC1" wp14:editId="40BDE388">
            <wp:extent cx="6466808" cy="5190338"/>
            <wp:effectExtent l="0" t="0" r="0" b="0"/>
            <wp:docPr id="1888404935" name="Picture 188840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466808" cy="5190338"/>
                    </a:xfrm>
                    <a:prstGeom prst="rect">
                      <a:avLst/>
                    </a:prstGeom>
                  </pic:spPr>
                </pic:pic>
              </a:graphicData>
            </a:graphic>
          </wp:inline>
        </w:drawing>
      </w:r>
    </w:p>
    <w:p w14:paraId="427C11C6" w14:textId="77777777" w:rsidR="00971C5E" w:rsidRDefault="00971C5E">
      <w:pPr>
        <w:pBdr>
          <w:top w:val="nil"/>
          <w:left w:val="nil"/>
          <w:bottom w:val="nil"/>
          <w:right w:val="nil"/>
          <w:between w:val="nil"/>
        </w:pBdr>
        <w:spacing w:after="0" w:line="240" w:lineRule="auto"/>
        <w:ind w:left="851"/>
        <w:rPr>
          <w:rFonts w:ascii="Arial" w:eastAsia="Arial" w:hAnsi="Arial" w:cs="Arial"/>
          <w:sz w:val="18"/>
          <w:szCs w:val="18"/>
        </w:rPr>
      </w:pPr>
    </w:p>
    <w:p w14:paraId="2CC2B817" w14:textId="77777777" w:rsidR="00971C5E" w:rsidRDefault="00971C5E">
      <w:pPr>
        <w:pBdr>
          <w:top w:val="nil"/>
          <w:left w:val="nil"/>
          <w:bottom w:val="nil"/>
          <w:right w:val="nil"/>
          <w:between w:val="nil"/>
        </w:pBdr>
        <w:spacing w:after="0" w:line="240" w:lineRule="auto"/>
        <w:ind w:left="851"/>
        <w:rPr>
          <w:rFonts w:ascii="Arial" w:eastAsia="Arial" w:hAnsi="Arial" w:cs="Arial"/>
          <w:sz w:val="18"/>
          <w:szCs w:val="18"/>
        </w:rPr>
      </w:pPr>
    </w:p>
    <w:p w14:paraId="451D180E" w14:textId="77777777" w:rsidR="00971C5E" w:rsidRDefault="00971C5E">
      <w:pPr>
        <w:pBdr>
          <w:top w:val="nil"/>
          <w:left w:val="nil"/>
          <w:bottom w:val="nil"/>
          <w:right w:val="nil"/>
          <w:between w:val="nil"/>
        </w:pBdr>
        <w:spacing w:after="0" w:line="240" w:lineRule="auto"/>
        <w:ind w:left="851"/>
        <w:rPr>
          <w:rFonts w:ascii="Arial" w:eastAsia="Arial" w:hAnsi="Arial" w:cs="Arial"/>
          <w:sz w:val="18"/>
          <w:szCs w:val="18"/>
        </w:rPr>
      </w:pPr>
    </w:p>
    <w:p w14:paraId="0830B8CA" w14:textId="77777777" w:rsidR="00971C5E" w:rsidRDefault="00971C5E" w:rsidP="029BE6CB">
      <w:pPr>
        <w:pBdr>
          <w:top w:val="nil"/>
          <w:left w:val="nil"/>
          <w:bottom w:val="nil"/>
          <w:right w:val="nil"/>
          <w:between w:val="nil"/>
        </w:pBdr>
        <w:spacing w:after="0" w:line="240" w:lineRule="auto"/>
        <w:ind w:left="576"/>
        <w:rPr>
          <w:rFonts w:ascii="Arial" w:eastAsia="Arial" w:hAnsi="Arial" w:cs="Arial"/>
          <w:sz w:val="18"/>
          <w:szCs w:val="18"/>
        </w:rPr>
      </w:pPr>
    </w:p>
    <w:p w14:paraId="502DDFD8" w14:textId="77777777" w:rsidR="00971C5E" w:rsidRDefault="00971C5E">
      <w:pPr>
        <w:pBdr>
          <w:top w:val="nil"/>
          <w:left w:val="nil"/>
          <w:bottom w:val="nil"/>
          <w:right w:val="nil"/>
          <w:between w:val="nil"/>
        </w:pBdr>
        <w:spacing w:after="0" w:line="240" w:lineRule="auto"/>
        <w:ind w:left="851"/>
        <w:rPr>
          <w:rFonts w:ascii="Arial" w:eastAsia="Arial" w:hAnsi="Arial" w:cs="Arial"/>
          <w:sz w:val="18"/>
          <w:szCs w:val="18"/>
        </w:rPr>
      </w:pPr>
    </w:p>
    <w:p w14:paraId="02A696B1" w14:textId="7E719ABF" w:rsidR="029BE6CB" w:rsidRDefault="029BE6CB" w:rsidP="029BE6CB">
      <w:pPr>
        <w:spacing w:after="0" w:line="240" w:lineRule="auto"/>
        <w:ind w:left="851"/>
        <w:rPr>
          <w:rFonts w:ascii="Arial" w:eastAsia="Arial" w:hAnsi="Arial" w:cs="Arial"/>
          <w:sz w:val="18"/>
          <w:szCs w:val="18"/>
        </w:rPr>
      </w:pPr>
    </w:p>
    <w:p w14:paraId="652845AD" w14:textId="6961A3E9" w:rsidR="029BE6CB" w:rsidRDefault="029BE6CB" w:rsidP="029BE6CB">
      <w:pPr>
        <w:spacing w:after="0" w:line="240" w:lineRule="auto"/>
        <w:ind w:left="851"/>
        <w:rPr>
          <w:rFonts w:ascii="Arial" w:eastAsia="Arial" w:hAnsi="Arial" w:cs="Arial"/>
          <w:sz w:val="18"/>
          <w:szCs w:val="18"/>
        </w:rPr>
      </w:pPr>
    </w:p>
    <w:p w14:paraId="0C95DBF6" w14:textId="1AB4497E" w:rsidR="029BE6CB" w:rsidRDefault="029BE6CB" w:rsidP="029BE6CB">
      <w:pPr>
        <w:spacing w:after="0" w:line="240" w:lineRule="auto"/>
        <w:ind w:left="851"/>
        <w:rPr>
          <w:rFonts w:ascii="Arial" w:eastAsia="Arial" w:hAnsi="Arial" w:cs="Arial"/>
          <w:sz w:val="18"/>
          <w:szCs w:val="18"/>
        </w:rPr>
      </w:pPr>
    </w:p>
    <w:p w14:paraId="40DCAD8C" w14:textId="509EDD2F" w:rsidR="029BE6CB" w:rsidRDefault="029BE6CB" w:rsidP="029BE6CB">
      <w:pPr>
        <w:spacing w:after="0" w:line="240" w:lineRule="auto"/>
        <w:ind w:left="851"/>
        <w:rPr>
          <w:rFonts w:ascii="Arial" w:eastAsia="Arial" w:hAnsi="Arial" w:cs="Arial"/>
          <w:sz w:val="18"/>
          <w:szCs w:val="18"/>
        </w:rPr>
      </w:pPr>
    </w:p>
    <w:p w14:paraId="013134F0" w14:textId="3A0ED02D" w:rsidR="029BE6CB" w:rsidRDefault="029BE6CB" w:rsidP="029BE6CB">
      <w:pPr>
        <w:spacing w:after="0" w:line="240" w:lineRule="auto"/>
        <w:ind w:left="851"/>
        <w:rPr>
          <w:rFonts w:ascii="Arial" w:eastAsia="Arial" w:hAnsi="Arial" w:cs="Arial"/>
          <w:sz w:val="18"/>
          <w:szCs w:val="18"/>
        </w:rPr>
      </w:pPr>
    </w:p>
    <w:p w14:paraId="123B8DAF" w14:textId="297A2B98" w:rsidR="029BE6CB" w:rsidRDefault="029BE6CB" w:rsidP="029BE6CB">
      <w:pPr>
        <w:spacing w:after="0" w:line="240" w:lineRule="auto"/>
        <w:ind w:left="851"/>
        <w:rPr>
          <w:rFonts w:ascii="Arial" w:eastAsia="Arial" w:hAnsi="Arial" w:cs="Arial"/>
          <w:sz w:val="18"/>
          <w:szCs w:val="18"/>
        </w:rPr>
      </w:pPr>
    </w:p>
    <w:p w14:paraId="149DCB07" w14:textId="42B49554" w:rsidR="029BE6CB" w:rsidRDefault="029BE6CB" w:rsidP="029BE6CB">
      <w:pPr>
        <w:spacing w:after="0" w:line="240" w:lineRule="auto"/>
        <w:ind w:left="851"/>
        <w:rPr>
          <w:rFonts w:ascii="Arial" w:eastAsia="Arial" w:hAnsi="Arial" w:cs="Arial"/>
          <w:sz w:val="18"/>
          <w:szCs w:val="18"/>
        </w:rPr>
      </w:pPr>
    </w:p>
    <w:p w14:paraId="089209F4" w14:textId="6A1B617A" w:rsidR="029BE6CB" w:rsidRDefault="029BE6CB" w:rsidP="029BE6CB">
      <w:pPr>
        <w:spacing w:after="0" w:line="240" w:lineRule="auto"/>
        <w:ind w:left="851"/>
        <w:rPr>
          <w:rFonts w:ascii="Arial" w:eastAsia="Arial" w:hAnsi="Arial" w:cs="Arial"/>
          <w:sz w:val="18"/>
          <w:szCs w:val="18"/>
        </w:rPr>
      </w:pPr>
    </w:p>
    <w:p w14:paraId="54E6B2D8" w14:textId="7DE8AEF7" w:rsidR="029BE6CB" w:rsidRDefault="029BE6CB" w:rsidP="029BE6CB">
      <w:pPr>
        <w:spacing w:after="0" w:line="240" w:lineRule="auto"/>
        <w:ind w:left="851"/>
        <w:rPr>
          <w:rFonts w:ascii="Arial" w:eastAsia="Arial" w:hAnsi="Arial" w:cs="Arial"/>
          <w:sz w:val="18"/>
          <w:szCs w:val="18"/>
        </w:rPr>
      </w:pPr>
    </w:p>
    <w:p w14:paraId="5BEC981B" w14:textId="77777777" w:rsidR="00971C5E" w:rsidRDefault="002641E3">
      <w:pPr>
        <w:numPr>
          <w:ilvl w:val="0"/>
          <w:numId w:val="12"/>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Deliverables</w:t>
      </w:r>
    </w:p>
    <w:p w14:paraId="1E9425F8" w14:textId="77777777" w:rsidR="00971C5E" w:rsidRDefault="00971C5E">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14:paraId="34814C9F" w14:textId="77777777" w:rsidR="00971C5E" w:rsidRDefault="002641E3">
      <w:pPr>
        <w:spacing w:line="360" w:lineRule="auto"/>
        <w:ind w:firstLine="720"/>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Zipped file containing </w:t>
      </w:r>
    </w:p>
    <w:p w14:paraId="5F654C12" w14:textId="77777777" w:rsidR="00971C5E" w:rsidRDefault="002641E3">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word doc with answers to question 1 through 6 above.</w:t>
      </w:r>
    </w:p>
    <w:p w14:paraId="4C244659" w14:textId="77777777" w:rsidR="00971C5E" w:rsidRDefault="002641E3">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tableau workbook (.</w:t>
      </w:r>
      <w:proofErr w:type="spellStart"/>
      <w:r>
        <w:rPr>
          <w:rFonts w:ascii="Times New Roman" w:eastAsia="Times New Roman" w:hAnsi="Times New Roman" w:cs="Times New Roman"/>
          <w:color w:val="000000"/>
          <w:sz w:val="24"/>
          <w:szCs w:val="24"/>
        </w:rPr>
        <w:t>twbx</w:t>
      </w:r>
      <w:proofErr w:type="spellEnd"/>
      <w:r>
        <w:rPr>
          <w:rFonts w:ascii="Times New Roman" w:eastAsia="Times New Roman" w:hAnsi="Times New Roman" w:cs="Times New Roman"/>
          <w:color w:val="000000"/>
          <w:sz w:val="24"/>
          <w:szCs w:val="24"/>
        </w:rPr>
        <w:t>) containing the dashboard.</w:t>
      </w:r>
    </w:p>
    <w:p w14:paraId="26ABAF2F" w14:textId="77777777" w:rsidR="00971C5E" w:rsidRDefault="002641E3">
      <w:pPr>
        <w:numPr>
          <w:ilvl w:val="0"/>
          <w:numId w:val="9"/>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file name should be the respective group name.</w:t>
      </w:r>
    </w:p>
    <w:p w14:paraId="236C524D" w14:textId="77777777" w:rsidR="00971C5E" w:rsidRDefault="002641E3">
      <w:pPr>
        <w:numPr>
          <w:ilvl w:val="0"/>
          <w:numId w:val="12"/>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Deadline </w:t>
      </w:r>
    </w:p>
    <w:p w14:paraId="0D9E1E9B" w14:textId="77777777" w:rsidR="00971C5E" w:rsidRDefault="002641E3">
      <w:pPr>
        <w:numPr>
          <w:ilvl w:val="0"/>
          <w:numId w:val="6"/>
        </w:numPr>
        <w:pBdr>
          <w:top w:val="nil"/>
          <w:left w:val="nil"/>
          <w:bottom w:val="nil"/>
          <w:right w:val="nil"/>
          <w:between w:val="nil"/>
        </w:pBdr>
        <w:spacing w:after="0" w:line="360" w:lineRule="auto"/>
        <w:ind w:left="1134" w:firstLine="0"/>
        <w:rPr>
          <w:rFonts w:ascii="Times New Roman" w:eastAsia="Times New Roman" w:hAnsi="Times New Roman" w:cs="Times New Roman"/>
          <w:b/>
          <w:color w:val="FF0000"/>
          <w:sz w:val="28"/>
          <w:szCs w:val="28"/>
        </w:rPr>
      </w:pPr>
      <w:r>
        <w:rPr>
          <w:rFonts w:ascii="Times New Roman" w:eastAsia="Times New Roman" w:hAnsi="Times New Roman" w:cs="Times New Roman"/>
          <w:color w:val="000000"/>
          <w:sz w:val="24"/>
          <w:szCs w:val="24"/>
        </w:rPr>
        <w:t xml:space="preserve">The strict deadline for submission of the assignment is </w:t>
      </w:r>
      <w:r>
        <w:rPr>
          <w:rFonts w:ascii="Times New Roman" w:eastAsia="Times New Roman" w:hAnsi="Times New Roman" w:cs="Times New Roman"/>
          <w:b/>
          <w:color w:val="FF0000"/>
          <w:sz w:val="28"/>
          <w:szCs w:val="28"/>
        </w:rPr>
        <w:t xml:space="preserve">&lt; January 07, 2021&gt; </w:t>
      </w:r>
      <w:proofErr w:type="spellStart"/>
      <w:r>
        <w:rPr>
          <w:rFonts w:ascii="Times New Roman" w:eastAsia="Times New Roman" w:hAnsi="Times New Roman" w:cs="Times New Roman"/>
          <w:b/>
          <w:color w:val="FF0000"/>
          <w:sz w:val="28"/>
          <w:szCs w:val="28"/>
        </w:rPr>
        <w:t>EoD</w:t>
      </w:r>
      <w:proofErr w:type="spellEnd"/>
      <w:r>
        <w:rPr>
          <w:rFonts w:ascii="Times New Roman" w:eastAsia="Times New Roman" w:hAnsi="Times New Roman" w:cs="Times New Roman"/>
          <w:b/>
          <w:color w:val="FF0000"/>
          <w:sz w:val="28"/>
          <w:szCs w:val="28"/>
        </w:rPr>
        <w:t>.</w:t>
      </w:r>
    </w:p>
    <w:p w14:paraId="0608D07E" w14:textId="77777777" w:rsidR="00971C5E" w:rsidRDefault="002641E3">
      <w:pPr>
        <w:numPr>
          <w:ilvl w:val="0"/>
          <w:numId w:val="6"/>
        </w:numPr>
        <w:pBdr>
          <w:top w:val="nil"/>
          <w:left w:val="nil"/>
          <w:bottom w:val="nil"/>
          <w:right w:val="nil"/>
          <w:between w:val="nil"/>
        </w:pBdr>
        <w:spacing w:after="0" w:line="360" w:lineRule="auto"/>
        <w:ind w:left="1134" w:firstLine="0"/>
        <w:rPr>
          <w:rFonts w:ascii="Times New Roman" w:eastAsia="Times New Roman" w:hAnsi="Times New Roman" w:cs="Times New Roman"/>
          <w:color w:val="FF0000"/>
          <w:sz w:val="28"/>
          <w:szCs w:val="28"/>
        </w:rPr>
      </w:pPr>
      <w:r>
        <w:rPr>
          <w:rFonts w:ascii="Times New Roman" w:eastAsia="Times New Roman" w:hAnsi="Times New Roman" w:cs="Times New Roman"/>
          <w:color w:val="000000"/>
          <w:sz w:val="24"/>
          <w:szCs w:val="24"/>
        </w:rPr>
        <w:t>Late submissions won’t be evaluated.</w:t>
      </w:r>
    </w:p>
    <w:p w14:paraId="1B331D62" w14:textId="77777777" w:rsidR="00971C5E" w:rsidRDefault="00971C5E">
      <w:pPr>
        <w:pBdr>
          <w:top w:val="nil"/>
          <w:left w:val="nil"/>
          <w:bottom w:val="nil"/>
          <w:right w:val="nil"/>
          <w:between w:val="nil"/>
        </w:pBdr>
        <w:spacing w:after="0" w:line="360" w:lineRule="auto"/>
        <w:ind w:left="2160"/>
        <w:rPr>
          <w:rFonts w:ascii="Times New Roman" w:eastAsia="Times New Roman" w:hAnsi="Times New Roman" w:cs="Times New Roman"/>
          <w:sz w:val="24"/>
          <w:szCs w:val="24"/>
        </w:rPr>
      </w:pPr>
    </w:p>
    <w:p w14:paraId="12FB0781" w14:textId="77777777" w:rsidR="00971C5E" w:rsidRDefault="002641E3">
      <w:pPr>
        <w:numPr>
          <w:ilvl w:val="0"/>
          <w:numId w:val="12"/>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to submit</w:t>
      </w:r>
    </w:p>
    <w:p w14:paraId="435B9D9B" w14:textId="77777777" w:rsidR="00971C5E" w:rsidRDefault="002641E3">
      <w:pPr>
        <w:numPr>
          <w:ilvl w:val="0"/>
          <w:numId w:val="7"/>
        </w:numPr>
        <w:pBdr>
          <w:top w:val="nil"/>
          <w:left w:val="nil"/>
          <w:bottom w:val="nil"/>
          <w:right w:val="nil"/>
          <w:between w:val="nil"/>
        </w:pBdr>
        <w:spacing w:after="0" w:line="360" w:lineRule="auto"/>
        <w:ind w:left="1418"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group assignment.</w:t>
      </w:r>
    </w:p>
    <w:p w14:paraId="2CBA1090" w14:textId="77777777" w:rsidR="00971C5E" w:rsidRDefault="002641E3">
      <w:pPr>
        <w:numPr>
          <w:ilvl w:val="0"/>
          <w:numId w:val="7"/>
        </w:numPr>
        <w:pBdr>
          <w:top w:val="nil"/>
          <w:left w:val="nil"/>
          <w:bottom w:val="nil"/>
          <w:right w:val="nil"/>
          <w:between w:val="nil"/>
        </w:pBdr>
        <w:spacing w:after="0" w:line="360" w:lineRule="auto"/>
        <w:ind w:left="1418"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members of the group will work on the same problem statement.</w:t>
      </w:r>
    </w:p>
    <w:p w14:paraId="791A2233" w14:textId="77777777" w:rsidR="00971C5E" w:rsidRDefault="002641E3">
      <w:pPr>
        <w:numPr>
          <w:ilvl w:val="0"/>
          <w:numId w:val="7"/>
        </w:numPr>
        <w:pBdr>
          <w:top w:val="nil"/>
          <w:left w:val="nil"/>
          <w:bottom w:val="nil"/>
          <w:right w:val="nil"/>
          <w:between w:val="nil"/>
        </w:pBdr>
        <w:spacing w:after="0" w:line="360" w:lineRule="auto"/>
        <w:ind w:left="1418"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group should zip the deliverables and upload in CANVAS in respective </w:t>
      </w:r>
      <w:r>
        <w:rPr>
          <w:rFonts w:ascii="Times New Roman" w:eastAsia="Times New Roman" w:hAnsi="Times New Roman" w:cs="Times New Roman"/>
          <w:sz w:val="24"/>
          <w:szCs w:val="24"/>
        </w:rPr>
        <w:t>locations</w:t>
      </w:r>
      <w:r>
        <w:rPr>
          <w:rFonts w:ascii="Times New Roman" w:eastAsia="Times New Roman" w:hAnsi="Times New Roman" w:cs="Times New Roman"/>
          <w:color w:val="000000"/>
          <w:sz w:val="24"/>
          <w:szCs w:val="24"/>
        </w:rPr>
        <w:t xml:space="preserve"> under ASSIGNMENT Tab.</w:t>
      </w:r>
    </w:p>
    <w:p w14:paraId="7A9F0013" w14:textId="77777777" w:rsidR="00971C5E" w:rsidRDefault="002641E3">
      <w:pPr>
        <w:numPr>
          <w:ilvl w:val="0"/>
          <w:numId w:val="7"/>
        </w:numPr>
        <w:pBdr>
          <w:top w:val="nil"/>
          <w:left w:val="nil"/>
          <w:bottom w:val="nil"/>
          <w:right w:val="nil"/>
          <w:between w:val="nil"/>
        </w:pBdr>
        <w:spacing w:after="0" w:line="360" w:lineRule="auto"/>
        <w:ind w:firstLine="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 submitted via means other than through CANVAS will not be graded</w:t>
      </w:r>
    </w:p>
    <w:p w14:paraId="40D2DB5A" w14:textId="77777777" w:rsidR="003D07AD" w:rsidRDefault="003D07AD" w:rsidP="003D07AD">
      <w:pPr>
        <w:numPr>
          <w:ilvl w:val="0"/>
          <w:numId w:val="7"/>
        </w:numPr>
        <w:spacing w:after="0"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The Assignment is released with the current groups formed as this point in time. There are many groups with Zero members now.</w:t>
      </w:r>
    </w:p>
    <w:p w14:paraId="7435EEAC" w14:textId="77777777" w:rsidR="003D07AD" w:rsidRDefault="003D07AD" w:rsidP="003D07AD">
      <w:pPr>
        <w:spacing w:after="0" w:line="360" w:lineRule="auto"/>
        <w:ind w:left="1134"/>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If one of you or more than one of you end up being shifted to the other group on your own or by operations, your Assignment number will be the one that is mapped to that Group no and not your old group number from where you have been shifted out.</w:t>
      </w:r>
    </w:p>
    <w:p w14:paraId="54123AAA" w14:textId="77777777" w:rsidR="003D07AD" w:rsidRDefault="003D07AD" w:rsidP="003D07AD">
      <w:pPr>
        <w:spacing w:after="0" w:line="360" w:lineRule="auto"/>
        <w:ind w:left="1134"/>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If your submission is the Problem statement of your old group no, then the submission is considered void and awarded Zero marks.</w:t>
      </w:r>
    </w:p>
    <w:p w14:paraId="5A61611A" w14:textId="77777777" w:rsidR="003D07AD" w:rsidRDefault="003D07AD" w:rsidP="003D07AD">
      <w:p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p>
    <w:p w14:paraId="64D6F803" w14:textId="77777777" w:rsidR="00971C5E" w:rsidRDefault="00971C5E">
      <w:pPr>
        <w:pBdr>
          <w:top w:val="nil"/>
          <w:left w:val="nil"/>
          <w:bottom w:val="nil"/>
          <w:right w:val="nil"/>
          <w:between w:val="nil"/>
        </w:pBdr>
        <w:spacing w:after="0" w:line="360" w:lineRule="auto"/>
        <w:rPr>
          <w:rFonts w:ascii="Times New Roman" w:eastAsia="Times New Roman" w:hAnsi="Times New Roman" w:cs="Times New Roman"/>
          <w:b/>
        </w:rPr>
      </w:pPr>
    </w:p>
    <w:p w14:paraId="25F57591" w14:textId="77777777" w:rsidR="00971C5E" w:rsidRDefault="002641E3">
      <w:pPr>
        <w:numPr>
          <w:ilvl w:val="0"/>
          <w:numId w:val="12"/>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w:t>
      </w:r>
    </w:p>
    <w:p w14:paraId="54ABF36C" w14:textId="77777777" w:rsidR="00971C5E" w:rsidRDefault="00971C5E">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tbl>
      <w:tblPr>
        <w:tblStyle w:val="a2"/>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2835"/>
        <w:gridCol w:w="5783"/>
      </w:tblGrid>
      <w:tr w:rsidR="00971C5E" w14:paraId="081B32A6" w14:textId="77777777">
        <w:trPr>
          <w:trHeight w:val="264"/>
          <w:jc w:val="center"/>
        </w:trPr>
        <w:tc>
          <w:tcPr>
            <w:tcW w:w="737" w:type="dxa"/>
          </w:tcPr>
          <w:p w14:paraId="63A65577" w14:textId="77777777" w:rsidR="00971C5E" w:rsidRDefault="002641E3">
            <w:pPr>
              <w:spacing w:line="360" w:lineRule="auto"/>
              <w:rPr>
                <w:rFonts w:ascii="Times New Roman" w:eastAsia="Times New Roman" w:hAnsi="Times New Roman" w:cs="Times New Roman"/>
                <w:b/>
              </w:rPr>
            </w:pPr>
            <w:r>
              <w:rPr>
                <w:rFonts w:ascii="Times New Roman" w:eastAsia="Times New Roman" w:hAnsi="Times New Roman" w:cs="Times New Roman"/>
                <w:b/>
              </w:rPr>
              <w:t>Sl. No</w:t>
            </w:r>
          </w:p>
        </w:tc>
        <w:tc>
          <w:tcPr>
            <w:tcW w:w="2835" w:type="dxa"/>
          </w:tcPr>
          <w:p w14:paraId="7F29B142" w14:textId="77777777" w:rsidR="00971C5E" w:rsidRDefault="002641E3">
            <w:pPr>
              <w:spacing w:line="36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5783" w:type="dxa"/>
          </w:tcPr>
          <w:p w14:paraId="7D823AEB" w14:textId="77777777" w:rsidR="00971C5E" w:rsidRDefault="002641E3">
            <w:pPr>
              <w:pBdr>
                <w:top w:val="nil"/>
                <w:left w:val="nil"/>
                <w:bottom w:val="nil"/>
                <w:right w:val="nil"/>
                <w:between w:val="nil"/>
              </w:pBdr>
              <w:spacing w:after="160" w:line="36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971C5E" w14:paraId="39F5E418" w14:textId="77777777">
        <w:trPr>
          <w:trHeight w:val="250"/>
          <w:jc w:val="center"/>
        </w:trPr>
        <w:tc>
          <w:tcPr>
            <w:tcW w:w="737" w:type="dxa"/>
          </w:tcPr>
          <w:p w14:paraId="1672C5BA"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1</w:t>
            </w:r>
          </w:p>
        </w:tc>
        <w:tc>
          <w:tcPr>
            <w:tcW w:w="2835" w:type="dxa"/>
          </w:tcPr>
          <w:p w14:paraId="4C18259E" w14:textId="77777777" w:rsidR="00971C5E" w:rsidRDefault="00D74798">
            <w:pPr>
              <w:spacing w:line="360" w:lineRule="auto"/>
              <w:rPr>
                <w:rFonts w:ascii="Times New Roman" w:eastAsia="Times New Roman" w:hAnsi="Times New Roman" w:cs="Times New Roman"/>
              </w:rPr>
            </w:pPr>
            <w:r>
              <w:rPr>
                <w:rFonts w:ascii="Times New Roman" w:eastAsia="Times New Roman" w:hAnsi="Times New Roman" w:cs="Times New Roman"/>
              </w:rPr>
              <w:t xml:space="preserve">Data Preparation + </w:t>
            </w:r>
            <w:r w:rsidR="002641E3">
              <w:rPr>
                <w:rFonts w:ascii="Times New Roman" w:eastAsia="Times New Roman" w:hAnsi="Times New Roman" w:cs="Times New Roman"/>
              </w:rPr>
              <w:t>Effective usage of context</w:t>
            </w:r>
          </w:p>
          <w:p w14:paraId="55680F50"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(15%)</w:t>
            </w:r>
          </w:p>
        </w:tc>
        <w:tc>
          <w:tcPr>
            <w:tcW w:w="5783" w:type="dxa"/>
          </w:tcPr>
          <w:p w14:paraId="14206601" w14:textId="77777777" w:rsidR="00971C5E" w:rsidRDefault="002641E3">
            <w:pPr>
              <w:numPr>
                <w:ilvl w:val="0"/>
                <w:numId w:val="10"/>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Clearly identify the context using the concepts learnt in the class</w:t>
            </w:r>
          </w:p>
        </w:tc>
      </w:tr>
      <w:tr w:rsidR="00971C5E" w14:paraId="236E69BA" w14:textId="77777777">
        <w:trPr>
          <w:trHeight w:val="242"/>
          <w:jc w:val="center"/>
        </w:trPr>
        <w:tc>
          <w:tcPr>
            <w:tcW w:w="737" w:type="dxa"/>
          </w:tcPr>
          <w:p w14:paraId="293C3B3F"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2</w:t>
            </w:r>
          </w:p>
        </w:tc>
        <w:tc>
          <w:tcPr>
            <w:tcW w:w="2835" w:type="dxa"/>
          </w:tcPr>
          <w:p w14:paraId="06B9A127"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Choice of appropriate visuals</w:t>
            </w:r>
          </w:p>
          <w:p w14:paraId="1A6810AA"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(25%)</w:t>
            </w:r>
          </w:p>
        </w:tc>
        <w:tc>
          <w:tcPr>
            <w:tcW w:w="5783" w:type="dxa"/>
          </w:tcPr>
          <w:p w14:paraId="255405C7" w14:textId="77777777" w:rsidR="00971C5E" w:rsidRDefault="002641E3">
            <w:pPr>
              <w:numPr>
                <w:ilvl w:val="0"/>
                <w:numId w:val="11"/>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Identify the appropriate visuals while communicating the message. Use the design principles and strategies while drafting the presentation</w:t>
            </w:r>
          </w:p>
        </w:tc>
      </w:tr>
      <w:tr w:rsidR="00971C5E" w14:paraId="3E3114B7" w14:textId="77777777">
        <w:trPr>
          <w:trHeight w:val="242"/>
          <w:jc w:val="center"/>
        </w:trPr>
        <w:tc>
          <w:tcPr>
            <w:tcW w:w="737" w:type="dxa"/>
          </w:tcPr>
          <w:p w14:paraId="5DDAD484"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3</w:t>
            </w:r>
          </w:p>
        </w:tc>
        <w:tc>
          <w:tcPr>
            <w:tcW w:w="2835" w:type="dxa"/>
          </w:tcPr>
          <w:p w14:paraId="2F17C4E4"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No clutter in the visuals</w:t>
            </w:r>
          </w:p>
          <w:p w14:paraId="3DE918C0"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(25%)</w:t>
            </w:r>
          </w:p>
        </w:tc>
        <w:tc>
          <w:tcPr>
            <w:tcW w:w="5783" w:type="dxa"/>
          </w:tcPr>
          <w:p w14:paraId="326740E3" w14:textId="77777777" w:rsidR="00971C5E" w:rsidRDefault="002641E3">
            <w:pPr>
              <w:numPr>
                <w:ilvl w:val="0"/>
                <w:numId w:val="11"/>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visuals presented should not have any unwanted elements that reduces the understanding of data</w:t>
            </w:r>
          </w:p>
        </w:tc>
      </w:tr>
      <w:tr w:rsidR="00971C5E" w14:paraId="254220F4" w14:textId="77777777">
        <w:trPr>
          <w:trHeight w:val="242"/>
          <w:jc w:val="center"/>
        </w:trPr>
        <w:tc>
          <w:tcPr>
            <w:tcW w:w="737" w:type="dxa"/>
          </w:tcPr>
          <w:p w14:paraId="7BF4788F"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4</w:t>
            </w:r>
          </w:p>
        </w:tc>
        <w:tc>
          <w:tcPr>
            <w:tcW w:w="2835" w:type="dxa"/>
          </w:tcPr>
          <w:p w14:paraId="6CC1FC1C"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Audience attention</w:t>
            </w:r>
          </w:p>
          <w:p w14:paraId="68F1A93E"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(10%)</w:t>
            </w:r>
          </w:p>
        </w:tc>
        <w:tc>
          <w:tcPr>
            <w:tcW w:w="5783" w:type="dxa"/>
          </w:tcPr>
          <w:p w14:paraId="19F69F18" w14:textId="77777777" w:rsidR="00971C5E" w:rsidRDefault="002641E3">
            <w:pPr>
              <w:numPr>
                <w:ilvl w:val="0"/>
                <w:numId w:val="11"/>
              </w:numPr>
              <w:pBdr>
                <w:top w:val="nil"/>
                <w:left w:val="nil"/>
                <w:bottom w:val="nil"/>
                <w:right w:val="nil"/>
                <w:between w:val="nil"/>
              </w:pBd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visuals presented should have the right kind of visual clues- Gestalt Principles and Pre-attentive attributes- that </w:t>
            </w:r>
            <w:r>
              <w:rPr>
                <w:rFonts w:ascii="Times New Roman" w:eastAsia="Times New Roman" w:hAnsi="Times New Roman" w:cs="Times New Roman"/>
              </w:rPr>
              <w:t>helps the audience</w:t>
            </w:r>
            <w:r>
              <w:rPr>
                <w:rFonts w:ascii="Times New Roman" w:eastAsia="Times New Roman" w:hAnsi="Times New Roman" w:cs="Times New Roman"/>
                <w:color w:val="000000"/>
              </w:rPr>
              <w:t xml:space="preserve"> to focus the attention wherever required. </w:t>
            </w:r>
          </w:p>
        </w:tc>
      </w:tr>
      <w:tr w:rsidR="00971C5E" w14:paraId="47E182E7" w14:textId="77777777">
        <w:trPr>
          <w:trHeight w:val="242"/>
          <w:jc w:val="center"/>
        </w:trPr>
        <w:tc>
          <w:tcPr>
            <w:tcW w:w="737" w:type="dxa"/>
          </w:tcPr>
          <w:p w14:paraId="74F7042F"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5</w:t>
            </w:r>
          </w:p>
        </w:tc>
        <w:tc>
          <w:tcPr>
            <w:tcW w:w="2835" w:type="dxa"/>
          </w:tcPr>
          <w:p w14:paraId="43686D38"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 xml:space="preserve">Effective storytelling </w:t>
            </w:r>
          </w:p>
          <w:p w14:paraId="1832D7C9" w14:textId="77777777" w:rsidR="00971C5E" w:rsidRDefault="002641E3">
            <w:pPr>
              <w:spacing w:line="360" w:lineRule="auto"/>
              <w:rPr>
                <w:rFonts w:ascii="Times New Roman" w:eastAsia="Times New Roman" w:hAnsi="Times New Roman" w:cs="Times New Roman"/>
              </w:rPr>
            </w:pPr>
            <w:r>
              <w:rPr>
                <w:rFonts w:ascii="Times New Roman" w:eastAsia="Times New Roman" w:hAnsi="Times New Roman" w:cs="Times New Roman"/>
              </w:rPr>
              <w:t>(25%)</w:t>
            </w:r>
          </w:p>
        </w:tc>
        <w:tc>
          <w:tcPr>
            <w:tcW w:w="5783" w:type="dxa"/>
          </w:tcPr>
          <w:p w14:paraId="718CF6B5" w14:textId="77777777" w:rsidR="00971C5E" w:rsidRDefault="002641E3">
            <w:pPr>
              <w:numPr>
                <w:ilvl w:val="0"/>
                <w:numId w:val="11"/>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Use Principles of Effective Dashboard Design to come up with an interesting Dashboard</w:t>
            </w:r>
          </w:p>
        </w:tc>
      </w:tr>
    </w:tbl>
    <w:p w14:paraId="3167A937" w14:textId="77777777" w:rsidR="00971C5E" w:rsidRDefault="00971C5E">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14:paraId="70D37FE4" w14:textId="77777777" w:rsidR="00971C5E" w:rsidRDefault="002641E3">
      <w:pPr>
        <w:pBdr>
          <w:top w:val="nil"/>
          <w:left w:val="nil"/>
          <w:bottom w:val="nil"/>
          <w:right w:val="nil"/>
          <w:between w:val="nil"/>
        </w:pBdr>
        <w:spacing w:after="0" w:line="240" w:lineRule="auto"/>
        <w:ind w:left="720"/>
        <w:rPr>
          <w:rFonts w:ascii="Arial" w:eastAsia="Arial" w:hAnsi="Arial" w:cs="Arial"/>
          <w:b/>
        </w:rPr>
      </w:pPr>
      <w:r>
        <w:rPr>
          <w:rFonts w:ascii="Arial" w:eastAsia="Arial" w:hAnsi="Arial" w:cs="Arial"/>
          <w:b/>
        </w:rPr>
        <w:t>ALL GROUP MEMBERS WILL BE CREDITED THE SAME MARKS.ITS INDIVIDUAL’S RESPONSIBILITY TO ENSURE HIS/HER PARTICIPATION AS WELL AS TEAM’S RESPONSIBILITY TO ENSURE EVERYONE’S PARTICIPATION.</w:t>
      </w:r>
    </w:p>
    <w:sectPr w:rsidR="00971C5E">
      <w:pgSz w:w="11906" w:h="16838"/>
      <w:pgMar w:top="720" w:right="849"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bleau 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A7780"/>
    <w:multiLevelType w:val="multilevel"/>
    <w:tmpl w:val="8CEE1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564014"/>
    <w:multiLevelType w:val="multilevel"/>
    <w:tmpl w:val="E954C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9E4DBC"/>
    <w:multiLevelType w:val="multilevel"/>
    <w:tmpl w:val="F12EF0F0"/>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15:restartNumberingAfterBreak="0">
    <w:nsid w:val="3B957522"/>
    <w:multiLevelType w:val="multilevel"/>
    <w:tmpl w:val="E4EA846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419119A7"/>
    <w:multiLevelType w:val="multilevel"/>
    <w:tmpl w:val="A3381C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36B10B5"/>
    <w:multiLevelType w:val="multilevel"/>
    <w:tmpl w:val="4EB4A836"/>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lowerLetter"/>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6" w15:restartNumberingAfterBreak="0">
    <w:nsid w:val="582A09C9"/>
    <w:multiLevelType w:val="hybridMultilevel"/>
    <w:tmpl w:val="2B2EEB6C"/>
    <w:lvl w:ilvl="0" w:tplc="41ACDAA4">
      <w:start w:val="1"/>
      <w:numFmt w:val="bullet"/>
      <w:lvlText w:val=""/>
      <w:lvlJc w:val="left"/>
      <w:pPr>
        <w:ind w:left="720" w:hanging="360"/>
      </w:pPr>
      <w:rPr>
        <w:rFonts w:ascii="Symbol" w:hAnsi="Symbol" w:hint="default"/>
      </w:rPr>
    </w:lvl>
    <w:lvl w:ilvl="1" w:tplc="5C187A90">
      <w:start w:val="1"/>
      <w:numFmt w:val="bullet"/>
      <w:lvlText w:val="o"/>
      <w:lvlJc w:val="left"/>
      <w:pPr>
        <w:ind w:left="1440" w:hanging="360"/>
      </w:pPr>
      <w:rPr>
        <w:rFonts w:ascii="Courier New" w:hAnsi="Courier New" w:hint="default"/>
      </w:rPr>
    </w:lvl>
    <w:lvl w:ilvl="2" w:tplc="6CA2FEF2">
      <w:start w:val="1"/>
      <w:numFmt w:val="bullet"/>
      <w:lvlText w:val=""/>
      <w:lvlJc w:val="left"/>
      <w:pPr>
        <w:ind w:left="2160" w:hanging="360"/>
      </w:pPr>
      <w:rPr>
        <w:rFonts w:ascii="Wingdings" w:hAnsi="Wingdings" w:hint="default"/>
      </w:rPr>
    </w:lvl>
    <w:lvl w:ilvl="3" w:tplc="3E164822">
      <w:start w:val="1"/>
      <w:numFmt w:val="bullet"/>
      <w:lvlText w:val=""/>
      <w:lvlJc w:val="left"/>
      <w:pPr>
        <w:ind w:left="2880" w:hanging="360"/>
      </w:pPr>
      <w:rPr>
        <w:rFonts w:ascii="Symbol" w:hAnsi="Symbol" w:hint="default"/>
      </w:rPr>
    </w:lvl>
    <w:lvl w:ilvl="4" w:tplc="A9247266">
      <w:start w:val="1"/>
      <w:numFmt w:val="bullet"/>
      <w:lvlText w:val="o"/>
      <w:lvlJc w:val="left"/>
      <w:pPr>
        <w:ind w:left="3600" w:hanging="360"/>
      </w:pPr>
      <w:rPr>
        <w:rFonts w:ascii="Courier New" w:hAnsi="Courier New" w:hint="default"/>
      </w:rPr>
    </w:lvl>
    <w:lvl w:ilvl="5" w:tplc="556209F6">
      <w:start w:val="1"/>
      <w:numFmt w:val="bullet"/>
      <w:lvlText w:val=""/>
      <w:lvlJc w:val="left"/>
      <w:pPr>
        <w:ind w:left="4320" w:hanging="360"/>
      </w:pPr>
      <w:rPr>
        <w:rFonts w:ascii="Wingdings" w:hAnsi="Wingdings" w:hint="default"/>
      </w:rPr>
    </w:lvl>
    <w:lvl w:ilvl="6" w:tplc="6C8C987E">
      <w:start w:val="1"/>
      <w:numFmt w:val="bullet"/>
      <w:lvlText w:val=""/>
      <w:lvlJc w:val="left"/>
      <w:pPr>
        <w:ind w:left="5040" w:hanging="360"/>
      </w:pPr>
      <w:rPr>
        <w:rFonts w:ascii="Symbol" w:hAnsi="Symbol" w:hint="default"/>
      </w:rPr>
    </w:lvl>
    <w:lvl w:ilvl="7" w:tplc="98CC4B20">
      <w:start w:val="1"/>
      <w:numFmt w:val="bullet"/>
      <w:lvlText w:val="o"/>
      <w:lvlJc w:val="left"/>
      <w:pPr>
        <w:ind w:left="5760" w:hanging="360"/>
      </w:pPr>
      <w:rPr>
        <w:rFonts w:ascii="Courier New" w:hAnsi="Courier New" w:hint="default"/>
      </w:rPr>
    </w:lvl>
    <w:lvl w:ilvl="8" w:tplc="5C86D6E0">
      <w:start w:val="1"/>
      <w:numFmt w:val="bullet"/>
      <w:lvlText w:val=""/>
      <w:lvlJc w:val="left"/>
      <w:pPr>
        <w:ind w:left="6480" w:hanging="360"/>
      </w:pPr>
      <w:rPr>
        <w:rFonts w:ascii="Wingdings" w:hAnsi="Wingdings" w:hint="default"/>
      </w:rPr>
    </w:lvl>
  </w:abstractNum>
  <w:abstractNum w:abstractNumId="7" w15:restartNumberingAfterBreak="0">
    <w:nsid w:val="5A9012DA"/>
    <w:multiLevelType w:val="hybridMultilevel"/>
    <w:tmpl w:val="BA4220F4"/>
    <w:lvl w:ilvl="0" w:tplc="ABDEE9C0">
      <w:start w:val="1"/>
      <w:numFmt w:val="upperLetter"/>
      <w:lvlText w:val="%1."/>
      <w:lvlJc w:val="left"/>
      <w:pPr>
        <w:ind w:left="720" w:hanging="360"/>
      </w:pPr>
    </w:lvl>
    <w:lvl w:ilvl="1" w:tplc="FD684B86">
      <w:start w:val="1"/>
      <w:numFmt w:val="lowerLetter"/>
      <w:lvlText w:val="%2."/>
      <w:lvlJc w:val="left"/>
      <w:pPr>
        <w:ind w:left="1440" w:hanging="360"/>
      </w:pPr>
    </w:lvl>
    <w:lvl w:ilvl="2" w:tplc="DEC49FC6">
      <w:start w:val="1"/>
      <w:numFmt w:val="lowerRoman"/>
      <w:lvlText w:val="%3."/>
      <w:lvlJc w:val="right"/>
      <w:pPr>
        <w:ind w:left="2160" w:hanging="180"/>
      </w:pPr>
    </w:lvl>
    <w:lvl w:ilvl="3" w:tplc="DCB23CEA">
      <w:start w:val="1"/>
      <w:numFmt w:val="decimal"/>
      <w:lvlText w:val="%4."/>
      <w:lvlJc w:val="left"/>
      <w:pPr>
        <w:ind w:left="2880" w:hanging="360"/>
      </w:pPr>
    </w:lvl>
    <w:lvl w:ilvl="4" w:tplc="598E39EC">
      <w:start w:val="1"/>
      <w:numFmt w:val="lowerLetter"/>
      <w:lvlText w:val="%5."/>
      <w:lvlJc w:val="left"/>
      <w:pPr>
        <w:ind w:left="3600" w:hanging="360"/>
      </w:pPr>
    </w:lvl>
    <w:lvl w:ilvl="5" w:tplc="94D669E6">
      <w:start w:val="1"/>
      <w:numFmt w:val="lowerRoman"/>
      <w:lvlText w:val="%6."/>
      <w:lvlJc w:val="right"/>
      <w:pPr>
        <w:ind w:left="4320" w:hanging="180"/>
      </w:pPr>
    </w:lvl>
    <w:lvl w:ilvl="6" w:tplc="0D500BAC">
      <w:start w:val="1"/>
      <w:numFmt w:val="decimal"/>
      <w:lvlText w:val="%7."/>
      <w:lvlJc w:val="left"/>
      <w:pPr>
        <w:ind w:left="5040" w:hanging="360"/>
      </w:pPr>
    </w:lvl>
    <w:lvl w:ilvl="7" w:tplc="2C02B540">
      <w:start w:val="1"/>
      <w:numFmt w:val="lowerLetter"/>
      <w:lvlText w:val="%8."/>
      <w:lvlJc w:val="left"/>
      <w:pPr>
        <w:ind w:left="5760" w:hanging="360"/>
      </w:pPr>
    </w:lvl>
    <w:lvl w:ilvl="8" w:tplc="D4E4E104">
      <w:start w:val="1"/>
      <w:numFmt w:val="lowerRoman"/>
      <w:lvlText w:val="%9."/>
      <w:lvlJc w:val="right"/>
      <w:pPr>
        <w:ind w:left="6480" w:hanging="180"/>
      </w:pPr>
    </w:lvl>
  </w:abstractNum>
  <w:abstractNum w:abstractNumId="8" w15:restartNumberingAfterBreak="0">
    <w:nsid w:val="60130D96"/>
    <w:multiLevelType w:val="hybridMultilevel"/>
    <w:tmpl w:val="BBA05D0A"/>
    <w:lvl w:ilvl="0" w:tplc="D960E0F4">
      <w:start w:val="1"/>
      <w:numFmt w:val="bullet"/>
      <w:lvlText w:val=""/>
      <w:lvlJc w:val="left"/>
      <w:pPr>
        <w:ind w:left="720" w:hanging="360"/>
      </w:pPr>
      <w:rPr>
        <w:rFonts w:ascii="Symbol" w:hAnsi="Symbol" w:hint="default"/>
      </w:rPr>
    </w:lvl>
    <w:lvl w:ilvl="1" w:tplc="A59A8A8A">
      <w:start w:val="1"/>
      <w:numFmt w:val="bullet"/>
      <w:lvlText w:val="o"/>
      <w:lvlJc w:val="left"/>
      <w:pPr>
        <w:ind w:left="1440" w:hanging="360"/>
      </w:pPr>
      <w:rPr>
        <w:rFonts w:ascii="Courier New" w:hAnsi="Courier New" w:hint="default"/>
      </w:rPr>
    </w:lvl>
    <w:lvl w:ilvl="2" w:tplc="6ECABED8">
      <w:start w:val="1"/>
      <w:numFmt w:val="bullet"/>
      <w:lvlText w:val=""/>
      <w:lvlJc w:val="left"/>
      <w:pPr>
        <w:ind w:left="2160" w:hanging="360"/>
      </w:pPr>
      <w:rPr>
        <w:rFonts w:ascii="Wingdings" w:hAnsi="Wingdings" w:hint="default"/>
      </w:rPr>
    </w:lvl>
    <w:lvl w:ilvl="3" w:tplc="FAA2A6E2">
      <w:start w:val="1"/>
      <w:numFmt w:val="bullet"/>
      <w:lvlText w:val=""/>
      <w:lvlJc w:val="left"/>
      <w:pPr>
        <w:ind w:left="2880" w:hanging="360"/>
      </w:pPr>
      <w:rPr>
        <w:rFonts w:ascii="Symbol" w:hAnsi="Symbol" w:hint="default"/>
      </w:rPr>
    </w:lvl>
    <w:lvl w:ilvl="4" w:tplc="A8E277F0">
      <w:start w:val="1"/>
      <w:numFmt w:val="bullet"/>
      <w:lvlText w:val="o"/>
      <w:lvlJc w:val="left"/>
      <w:pPr>
        <w:ind w:left="3600" w:hanging="360"/>
      </w:pPr>
      <w:rPr>
        <w:rFonts w:ascii="Courier New" w:hAnsi="Courier New" w:hint="default"/>
      </w:rPr>
    </w:lvl>
    <w:lvl w:ilvl="5" w:tplc="C5D8852C">
      <w:start w:val="1"/>
      <w:numFmt w:val="bullet"/>
      <w:lvlText w:val=""/>
      <w:lvlJc w:val="left"/>
      <w:pPr>
        <w:ind w:left="4320" w:hanging="360"/>
      </w:pPr>
      <w:rPr>
        <w:rFonts w:ascii="Wingdings" w:hAnsi="Wingdings" w:hint="default"/>
      </w:rPr>
    </w:lvl>
    <w:lvl w:ilvl="6" w:tplc="78B64B38">
      <w:start w:val="1"/>
      <w:numFmt w:val="bullet"/>
      <w:lvlText w:val=""/>
      <w:lvlJc w:val="left"/>
      <w:pPr>
        <w:ind w:left="5040" w:hanging="360"/>
      </w:pPr>
      <w:rPr>
        <w:rFonts w:ascii="Symbol" w:hAnsi="Symbol" w:hint="default"/>
      </w:rPr>
    </w:lvl>
    <w:lvl w:ilvl="7" w:tplc="26B8CFE6">
      <w:start w:val="1"/>
      <w:numFmt w:val="bullet"/>
      <w:lvlText w:val="o"/>
      <w:lvlJc w:val="left"/>
      <w:pPr>
        <w:ind w:left="5760" w:hanging="360"/>
      </w:pPr>
      <w:rPr>
        <w:rFonts w:ascii="Courier New" w:hAnsi="Courier New" w:hint="default"/>
      </w:rPr>
    </w:lvl>
    <w:lvl w:ilvl="8" w:tplc="54A4A3D0">
      <w:start w:val="1"/>
      <w:numFmt w:val="bullet"/>
      <w:lvlText w:val=""/>
      <w:lvlJc w:val="left"/>
      <w:pPr>
        <w:ind w:left="6480" w:hanging="360"/>
      </w:pPr>
      <w:rPr>
        <w:rFonts w:ascii="Wingdings" w:hAnsi="Wingdings" w:hint="default"/>
      </w:rPr>
    </w:lvl>
  </w:abstractNum>
  <w:abstractNum w:abstractNumId="9" w15:restartNumberingAfterBreak="0">
    <w:nsid w:val="643A5EA8"/>
    <w:multiLevelType w:val="multilevel"/>
    <w:tmpl w:val="56A8C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EA7C6E"/>
    <w:multiLevelType w:val="multilevel"/>
    <w:tmpl w:val="D812AB0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751D2E2B"/>
    <w:multiLevelType w:val="multilevel"/>
    <w:tmpl w:val="B0D67070"/>
    <w:lvl w:ilvl="0">
      <w:start w:val="1"/>
      <w:numFmt w:val="bullet"/>
      <w:lvlText w:val="•"/>
      <w:lvlJc w:val="left"/>
      <w:pPr>
        <w:ind w:left="2156" w:hanging="585"/>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79602D12"/>
    <w:multiLevelType w:val="hybridMultilevel"/>
    <w:tmpl w:val="905475C8"/>
    <w:lvl w:ilvl="0" w:tplc="E3B655C2">
      <w:start w:val="1"/>
      <w:numFmt w:val="bullet"/>
      <w:lvlText w:val=""/>
      <w:lvlJc w:val="left"/>
      <w:pPr>
        <w:ind w:left="720" w:hanging="360"/>
      </w:pPr>
      <w:rPr>
        <w:rFonts w:ascii="Symbol" w:hAnsi="Symbol" w:hint="default"/>
      </w:rPr>
    </w:lvl>
    <w:lvl w:ilvl="1" w:tplc="8B908724">
      <w:start w:val="1"/>
      <w:numFmt w:val="bullet"/>
      <w:lvlText w:val="o"/>
      <w:lvlJc w:val="left"/>
      <w:pPr>
        <w:ind w:left="1440" w:hanging="360"/>
      </w:pPr>
      <w:rPr>
        <w:rFonts w:ascii="Courier New" w:hAnsi="Courier New" w:hint="default"/>
      </w:rPr>
    </w:lvl>
    <w:lvl w:ilvl="2" w:tplc="0938FFBA">
      <w:start w:val="1"/>
      <w:numFmt w:val="bullet"/>
      <w:lvlText w:val=""/>
      <w:lvlJc w:val="left"/>
      <w:pPr>
        <w:ind w:left="2160" w:hanging="360"/>
      </w:pPr>
      <w:rPr>
        <w:rFonts w:ascii="Wingdings" w:hAnsi="Wingdings" w:hint="default"/>
      </w:rPr>
    </w:lvl>
    <w:lvl w:ilvl="3" w:tplc="3AA07BE6">
      <w:start w:val="1"/>
      <w:numFmt w:val="bullet"/>
      <w:lvlText w:val=""/>
      <w:lvlJc w:val="left"/>
      <w:pPr>
        <w:ind w:left="2880" w:hanging="360"/>
      </w:pPr>
      <w:rPr>
        <w:rFonts w:ascii="Symbol" w:hAnsi="Symbol" w:hint="default"/>
      </w:rPr>
    </w:lvl>
    <w:lvl w:ilvl="4" w:tplc="B1C8C0D4">
      <w:start w:val="1"/>
      <w:numFmt w:val="bullet"/>
      <w:lvlText w:val="o"/>
      <w:lvlJc w:val="left"/>
      <w:pPr>
        <w:ind w:left="3600" w:hanging="360"/>
      </w:pPr>
      <w:rPr>
        <w:rFonts w:ascii="Courier New" w:hAnsi="Courier New" w:hint="default"/>
      </w:rPr>
    </w:lvl>
    <w:lvl w:ilvl="5" w:tplc="4088F15C">
      <w:start w:val="1"/>
      <w:numFmt w:val="bullet"/>
      <w:lvlText w:val=""/>
      <w:lvlJc w:val="left"/>
      <w:pPr>
        <w:ind w:left="4320" w:hanging="360"/>
      </w:pPr>
      <w:rPr>
        <w:rFonts w:ascii="Wingdings" w:hAnsi="Wingdings" w:hint="default"/>
      </w:rPr>
    </w:lvl>
    <w:lvl w:ilvl="6" w:tplc="DFB252F4">
      <w:start w:val="1"/>
      <w:numFmt w:val="bullet"/>
      <w:lvlText w:val=""/>
      <w:lvlJc w:val="left"/>
      <w:pPr>
        <w:ind w:left="5040" w:hanging="360"/>
      </w:pPr>
      <w:rPr>
        <w:rFonts w:ascii="Symbol" w:hAnsi="Symbol" w:hint="default"/>
      </w:rPr>
    </w:lvl>
    <w:lvl w:ilvl="7" w:tplc="D0E0B074">
      <w:start w:val="1"/>
      <w:numFmt w:val="bullet"/>
      <w:lvlText w:val="o"/>
      <w:lvlJc w:val="left"/>
      <w:pPr>
        <w:ind w:left="5760" w:hanging="360"/>
      </w:pPr>
      <w:rPr>
        <w:rFonts w:ascii="Courier New" w:hAnsi="Courier New" w:hint="default"/>
      </w:rPr>
    </w:lvl>
    <w:lvl w:ilvl="8" w:tplc="CE7C04A6">
      <w:start w:val="1"/>
      <w:numFmt w:val="bullet"/>
      <w:lvlText w:val=""/>
      <w:lvlJc w:val="left"/>
      <w:pPr>
        <w:ind w:left="6480" w:hanging="360"/>
      </w:pPr>
      <w:rPr>
        <w:rFonts w:ascii="Wingdings" w:hAnsi="Wingdings" w:hint="default"/>
      </w:rPr>
    </w:lvl>
  </w:abstractNum>
  <w:abstractNum w:abstractNumId="13" w15:restartNumberingAfterBreak="0">
    <w:nsid w:val="7E252BB8"/>
    <w:multiLevelType w:val="hybridMultilevel"/>
    <w:tmpl w:val="B6A0A4E0"/>
    <w:lvl w:ilvl="0" w:tplc="A954A292">
      <w:start w:val="1"/>
      <w:numFmt w:val="upperLetter"/>
      <w:lvlText w:val="%1."/>
      <w:lvlJc w:val="left"/>
      <w:pPr>
        <w:ind w:left="720" w:hanging="360"/>
      </w:pPr>
    </w:lvl>
    <w:lvl w:ilvl="1" w:tplc="533A2856">
      <w:start w:val="1"/>
      <w:numFmt w:val="lowerLetter"/>
      <w:lvlText w:val="%2."/>
      <w:lvlJc w:val="left"/>
      <w:pPr>
        <w:ind w:left="1440" w:hanging="360"/>
      </w:pPr>
    </w:lvl>
    <w:lvl w:ilvl="2" w:tplc="D37005E2">
      <w:start w:val="1"/>
      <w:numFmt w:val="lowerRoman"/>
      <w:lvlText w:val="%3."/>
      <w:lvlJc w:val="right"/>
      <w:pPr>
        <w:ind w:left="2160" w:hanging="180"/>
      </w:pPr>
    </w:lvl>
    <w:lvl w:ilvl="3" w:tplc="14B4A76A">
      <w:start w:val="1"/>
      <w:numFmt w:val="decimal"/>
      <w:lvlText w:val="%4."/>
      <w:lvlJc w:val="left"/>
      <w:pPr>
        <w:ind w:left="2880" w:hanging="360"/>
      </w:pPr>
    </w:lvl>
    <w:lvl w:ilvl="4" w:tplc="2E7E1766">
      <w:start w:val="1"/>
      <w:numFmt w:val="lowerLetter"/>
      <w:lvlText w:val="%5."/>
      <w:lvlJc w:val="left"/>
      <w:pPr>
        <w:ind w:left="3600" w:hanging="360"/>
      </w:pPr>
    </w:lvl>
    <w:lvl w:ilvl="5" w:tplc="0AAEF910">
      <w:start w:val="1"/>
      <w:numFmt w:val="lowerRoman"/>
      <w:lvlText w:val="%6."/>
      <w:lvlJc w:val="right"/>
      <w:pPr>
        <w:ind w:left="4320" w:hanging="180"/>
      </w:pPr>
    </w:lvl>
    <w:lvl w:ilvl="6" w:tplc="98D010E0">
      <w:start w:val="1"/>
      <w:numFmt w:val="decimal"/>
      <w:lvlText w:val="%7."/>
      <w:lvlJc w:val="left"/>
      <w:pPr>
        <w:ind w:left="5040" w:hanging="360"/>
      </w:pPr>
    </w:lvl>
    <w:lvl w:ilvl="7" w:tplc="C6DA2280">
      <w:start w:val="1"/>
      <w:numFmt w:val="lowerLetter"/>
      <w:lvlText w:val="%8."/>
      <w:lvlJc w:val="left"/>
      <w:pPr>
        <w:ind w:left="5760" w:hanging="360"/>
      </w:pPr>
    </w:lvl>
    <w:lvl w:ilvl="8" w:tplc="DFA094A2">
      <w:start w:val="1"/>
      <w:numFmt w:val="lowerRoman"/>
      <w:lvlText w:val="%9."/>
      <w:lvlJc w:val="right"/>
      <w:pPr>
        <w:ind w:left="6480" w:hanging="180"/>
      </w:pPr>
    </w:lvl>
  </w:abstractNum>
  <w:num w:numId="1">
    <w:abstractNumId w:val="6"/>
  </w:num>
  <w:num w:numId="2">
    <w:abstractNumId w:val="12"/>
  </w:num>
  <w:num w:numId="3">
    <w:abstractNumId w:val="8"/>
  </w:num>
  <w:num w:numId="4">
    <w:abstractNumId w:val="13"/>
  </w:num>
  <w:num w:numId="5">
    <w:abstractNumId w:val="7"/>
  </w:num>
  <w:num w:numId="6">
    <w:abstractNumId w:val="3"/>
  </w:num>
  <w:num w:numId="7">
    <w:abstractNumId w:val="4"/>
  </w:num>
  <w:num w:numId="8">
    <w:abstractNumId w:val="2"/>
  </w:num>
  <w:num w:numId="9">
    <w:abstractNumId w:val="11"/>
  </w:num>
  <w:num w:numId="10">
    <w:abstractNumId w:val="1"/>
  </w:num>
  <w:num w:numId="11">
    <w:abstractNumId w:val="9"/>
  </w:num>
  <w:num w:numId="12">
    <w:abstractNumId w:val="0"/>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C5E"/>
    <w:rsid w:val="0006001A"/>
    <w:rsid w:val="000878E2"/>
    <w:rsid w:val="000D43B4"/>
    <w:rsid w:val="00101B0A"/>
    <w:rsid w:val="002641E3"/>
    <w:rsid w:val="003D07AD"/>
    <w:rsid w:val="00460455"/>
    <w:rsid w:val="00476D87"/>
    <w:rsid w:val="0071727A"/>
    <w:rsid w:val="0073667E"/>
    <w:rsid w:val="007F44B4"/>
    <w:rsid w:val="00842DBD"/>
    <w:rsid w:val="0086543A"/>
    <w:rsid w:val="00971C5E"/>
    <w:rsid w:val="009A4CB7"/>
    <w:rsid w:val="009F61AE"/>
    <w:rsid w:val="00B07EF5"/>
    <w:rsid w:val="00B257FA"/>
    <w:rsid w:val="00BD7A11"/>
    <w:rsid w:val="00C02C29"/>
    <w:rsid w:val="00CB705A"/>
    <w:rsid w:val="00D2193A"/>
    <w:rsid w:val="00D74798"/>
    <w:rsid w:val="00EC3378"/>
    <w:rsid w:val="00F12986"/>
    <w:rsid w:val="00F74B17"/>
    <w:rsid w:val="00F75A7B"/>
    <w:rsid w:val="00F81153"/>
    <w:rsid w:val="00FC7EDD"/>
    <w:rsid w:val="029BE6C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1CA2"/>
  <w15:docId w15:val="{6D96E9A6-51CC-4251-BD2D-7A57C4C5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B6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234"/>
    <w:rPr>
      <w:rFonts w:ascii="Tahoma" w:hAnsi="Tahoma" w:cs="Tahoma"/>
      <w:sz w:val="16"/>
      <w:szCs w:val="16"/>
    </w:rPr>
  </w:style>
  <w:style w:type="paragraph" w:styleId="ListParagraph">
    <w:name w:val="List Paragraph"/>
    <w:basedOn w:val="Normal"/>
    <w:uiPriority w:val="34"/>
    <w:qFormat/>
    <w:rsid w:val="004342FA"/>
    <w:pPr>
      <w:ind w:left="720"/>
      <w:contextualSpacing/>
    </w:pPr>
  </w:style>
  <w:style w:type="character" w:styleId="Hyperlink">
    <w:name w:val="Hyperlink"/>
    <w:basedOn w:val="DefaultParagraphFont"/>
    <w:uiPriority w:val="99"/>
    <w:unhideWhenUsed/>
    <w:rsid w:val="00A5547D"/>
    <w:rPr>
      <w:color w:val="0000FF" w:themeColor="hyperlink"/>
      <w:u w:val="single"/>
    </w:rPr>
  </w:style>
  <w:style w:type="table" w:styleId="TableGrid">
    <w:name w:val="Table Grid"/>
    <w:basedOn w:val="TableNormal"/>
    <w:uiPriority w:val="39"/>
    <w:rsid w:val="00F12141"/>
    <w:pPr>
      <w:spacing w:after="0"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15019"/>
    <w:rPr>
      <w:color w:val="800080" w:themeColor="followedHyperlink"/>
      <w:u w:val="single"/>
    </w:r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table" w:customStyle="1" w:styleId="a2">
    <w:basedOn w:val="TableNormal"/>
    <w:pPr>
      <w:spacing w:after="0" w:line="240" w:lineRule="auto"/>
    </w:pPr>
    <w:rPr>
      <w:rFonts w:ascii="Cambria" w:eastAsia="Cambria" w:hAnsi="Cambria" w:cs="Cambria"/>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873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xls"/><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Microsoft_Excel_97-2003_Worksheet2.xls"/><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Microsoft_Excel_97-2003_Worksheet1.xls"/><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Microsoft_Excel_97-2003_Worksheet3.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JyRcbvV0V+N53SX0zmu9cPAIBA==">AMUW2mWXxgnr/k0O0qCvGnsCdoy7esr4uTa0assCUz2AcpoQ8myMnuLiOAyEvE43S/zD+PfaHycLBmsrcoCEhC3rY9zdqbDILeJ/TRTnrEzgiqU80TtQsHVxzowoubet6OPiIIj8bQ8t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Febin</dc:creator>
  <cp:lastModifiedBy>TamilArasu S</cp:lastModifiedBy>
  <cp:revision>12</cp:revision>
  <dcterms:created xsi:type="dcterms:W3CDTF">2021-02-06T06:42:00Z</dcterms:created>
  <dcterms:modified xsi:type="dcterms:W3CDTF">2021-02-06T18:23:00Z</dcterms:modified>
</cp:coreProperties>
</file>