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>
      <w:pPr>
        <w:tabs>
          <w:tab w:val="left" w:pos="3240"/>
        </w:tabs>
        <w:spacing w:after="156" w:afterLines="50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drawing>
          <wp:inline distT="0" distB="0" distL="0" distR="0">
            <wp:extent cx="3552825" cy="702945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11140" name="图片 2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400" w:lineRule="atLeas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  <w:r>
        <w:rPr>
          <w:rFonts w:ascii="宋体" w:hAnsi="宋体" w:hint="eastAsia"/>
          <w:b/>
          <w:spacing w:val="60"/>
          <w:kern w:val="44"/>
          <w:sz w:val="56"/>
          <w:szCs w:val="72"/>
        </w:rPr>
        <w:t>本科生毕业设计</w:t>
      </w:r>
      <w:r>
        <w:rPr>
          <w:rFonts w:ascii="宋体" w:hAnsi="宋体"/>
          <w:b/>
          <w:spacing w:val="60"/>
          <w:kern w:val="44"/>
          <w:sz w:val="56"/>
          <w:szCs w:val="72"/>
        </w:rPr>
        <w:t>(</w:t>
      </w:r>
      <w:r>
        <w:rPr>
          <w:rFonts w:ascii="宋体" w:hAnsi="宋体" w:hint="eastAsia"/>
          <w:b/>
          <w:spacing w:val="60"/>
          <w:kern w:val="44"/>
          <w:sz w:val="56"/>
          <w:szCs w:val="72"/>
        </w:rPr>
        <w:t>论文)</w:t>
      </w:r>
    </w:p>
    <w:p>
      <w:pPr>
        <w:pStyle w:val="Heading1"/>
        <w:spacing w:after="0" w:line="360" w:lineRule="atLeast"/>
        <w:jc w:val="center"/>
        <w:rPr>
          <w:rFonts w:ascii="宋体" w:eastAsia="宋体" w:hAnsi="宋体"/>
          <w:sz w:val="56"/>
          <w:szCs w:val="56"/>
        </w:rPr>
      </w:pPr>
      <w:r>
        <w:rPr>
          <w:rFonts w:ascii="宋体" w:eastAsia="宋体" w:hAnsi="宋体"/>
          <w:sz w:val="56"/>
          <w:szCs w:val="56"/>
        </w:rPr>
        <w:t>中期报告</w:t>
      </w:r>
    </w:p>
    <w:p>
      <w:pPr>
        <w:spacing w:before="312" w:beforeLines="100" w:after="312" w:afterLines="100"/>
        <w:jc w:val="center"/>
        <w:rPr>
          <w:rFonts w:eastAsia="黑体"/>
          <w:b/>
          <w:color w:val="000000"/>
          <w:szCs w:val="21"/>
        </w:rPr>
      </w:pPr>
    </w:p>
    <w:p>
      <w:pPr>
        <w:tabs>
          <w:tab w:val="left" w:pos="377"/>
        </w:tabs>
        <w:snapToGrid w:val="0"/>
        <w:spacing w:after="0"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/>
          <w:b/>
          <w:sz w:val="44"/>
          <w:szCs w:val="44"/>
          <w:lang w:bidi="en-US"/>
        </w:rPr>
        <w:t>跨操作系统的异步串口驱动模块设计与实现</w:t>
      </w:r>
    </w:p>
    <w:p>
      <w:pPr>
        <w:snapToGrid w:val="0"/>
        <w:spacing w:after="0" w:line="30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Design and Implementation of Asynchronous Driver Module Across Operating Systems</w:t>
      </w:r>
    </w:p>
    <w:p>
      <w:pPr>
        <w:jc w:val="left"/>
        <w:rPr>
          <w:rFonts w:ascii="黑体" w:eastAsia="黑体" w:hAnsi="黑体"/>
          <w:b/>
          <w:sz w:val="36"/>
          <w:szCs w:val="36"/>
        </w:rPr>
      </w:pPr>
    </w:p>
    <w:p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5898"/>
      </w:tblGrid>
      <w:tr>
        <w:tblPrEx>
          <w:tblW w:w="0" w:type="auto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/>
          <w:jc w:val="center"/>
        </w:trPr>
        <w:tc>
          <w:tcPr>
            <w:tcW w:w="2101" w:type="dxa"/>
            <w:vAlign w:val="bottom"/>
          </w:tcPr>
          <w:p>
            <w:pPr>
              <w:jc w:val="right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学院：</w:t>
            </w:r>
          </w:p>
        </w:tc>
        <w:tc>
          <w:tcPr>
            <w:tcW w:w="5898" w:type="dxa"/>
            <w:vAlign w:val="bottom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计算机学院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/>
          <w:jc w:val="center"/>
        </w:trPr>
        <w:tc>
          <w:tcPr>
            <w:tcW w:w="2101" w:type="dxa"/>
            <w:vAlign w:val="bottom"/>
          </w:tcPr>
          <w:p>
            <w:pPr>
              <w:jc w:val="right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专业：</w:t>
            </w:r>
          </w:p>
        </w:tc>
        <w:tc>
          <w:tcPr>
            <w:tcW w:w="5898" w:type="dxa"/>
            <w:vAlign w:val="bottom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计算机科学与技术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/>
          <w:jc w:val="center"/>
        </w:trPr>
        <w:tc>
          <w:tcPr>
            <w:tcW w:w="2101" w:type="dxa"/>
            <w:vAlign w:val="bottom"/>
          </w:tcPr>
          <w:p>
            <w:pPr>
              <w:jc w:val="right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班级：</w:t>
            </w:r>
          </w:p>
        </w:tc>
        <w:tc>
          <w:tcPr>
            <w:tcW w:w="5898" w:type="dxa"/>
            <w:vAlign w:val="bottom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07112005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/>
          <w:jc w:val="center"/>
        </w:trPr>
        <w:tc>
          <w:tcPr>
            <w:tcW w:w="2101" w:type="dxa"/>
            <w:vAlign w:val="bottom"/>
          </w:tcPr>
          <w:p>
            <w:pPr>
              <w:jc w:val="right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学生姓名：</w:t>
            </w:r>
          </w:p>
        </w:tc>
        <w:tc>
          <w:tcPr>
            <w:tcW w:w="5898" w:type="dxa"/>
            <w:vAlign w:val="bottom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林晨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/>
          <w:jc w:val="center"/>
        </w:trPr>
        <w:tc>
          <w:tcPr>
            <w:tcW w:w="2101" w:type="dxa"/>
            <w:vAlign w:val="bottom"/>
          </w:tcPr>
          <w:p>
            <w:pPr>
              <w:jc w:val="right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学号：</w:t>
            </w:r>
          </w:p>
        </w:tc>
        <w:tc>
          <w:tcPr>
            <w:tcW w:w="5898" w:type="dxa"/>
            <w:vAlign w:val="bottom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1120202738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/>
          <w:jc w:val="center"/>
        </w:trPr>
        <w:tc>
          <w:tcPr>
            <w:tcW w:w="2101" w:type="dxa"/>
            <w:vAlign w:val="center"/>
          </w:tcPr>
          <w:p>
            <w:pPr>
              <w:jc w:val="right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指导教师：</w:t>
            </w:r>
          </w:p>
        </w:tc>
        <w:tc>
          <w:tcPr>
            <w:tcW w:w="5898" w:type="dxa"/>
            <w:vAlign w:val="bottom"/>
          </w:tcPr>
          <w:p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陆慧梅</w:t>
            </w:r>
            <w:r>
              <w:rPr>
                <w:rFonts w:hint="eastAsia"/>
                <w:kern w:val="0"/>
                <w:sz w:val="32"/>
                <w:szCs w:val="32"/>
              </w:rPr>
              <w:t xml:space="preserve">  </w:t>
            </w:r>
            <w:r>
              <w:rPr>
                <w:rFonts w:hint="eastAsia"/>
                <w:kern w:val="0"/>
                <w:sz w:val="32"/>
                <w:szCs w:val="32"/>
              </w:rPr>
              <w:t xml:space="preserve">  </w:t>
            </w:r>
            <w:r>
              <w:rPr>
                <w:rFonts w:hint="eastAsia"/>
                <w:kern w:val="0"/>
                <w:sz w:val="32"/>
                <w:szCs w:val="32"/>
              </w:rPr>
              <w:t xml:space="preserve">  </w:t>
            </w:r>
          </w:p>
        </w:tc>
      </w:tr>
    </w:tbl>
    <w:p>
      <w:pPr>
        <w:autoSpaceDE w:val="0"/>
        <w:autoSpaceDN w:val="0"/>
        <w:adjustRightInd w:val="0"/>
        <w:spacing w:after="0" w:line="480" w:lineRule="auto"/>
        <w:rPr>
          <w:rFonts w:ascii="宋体" w:hAnsi="宋体" w:hint="eastAsia"/>
          <w:b/>
          <w:kern w:val="0"/>
          <w:sz w:val="28"/>
          <w:szCs w:val="32"/>
        </w:rPr>
        <w:sectPr>
          <w:headerReference w:type="even" r:id="rId6"/>
          <w:headerReference w:type="default" r:id="rId7"/>
          <w:footerReference w:type="default" r:id="rId8"/>
          <w:headerReference w:type="first" r:id="rId9"/>
          <w:pgSz w:w="11906" w:h="16838"/>
          <w:pgMar w:top="1440" w:right="1800" w:bottom="1440" w:left="1800" w:header="1361" w:footer="1134"/>
          <w:cols w:num="1" w:space="425"/>
          <w:docGrid w:type="lines" w:linePitch="312" w:charSpace="0"/>
        </w:sectPr>
      </w:pP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/>
        </w:trPr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一、毕业设计（论文）主要研究内容、进展情况及取得成果</w:t>
            </w:r>
          </w:p>
          <w:p>
            <w:pPr>
              <w:widowControl/>
              <w:spacing w:after="240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1. 主要研究内容： </w:t>
            </w:r>
          </w:p>
          <w:p>
            <w:pPr>
              <w:widowControl/>
              <w:spacing w:before="240" w:after="240" w:line="360" w:lineRule="auto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本研究主要是针对Vision Five 2星光二实体开发板上的串口、网卡等硬件资源，开发在 AlienOS、ArceOS 以及 Linux 中都能够使用的异步硬件驱动模块。预期的研究成果包括：</w:t>
            </w:r>
          </w:p>
          <w:p>
            <w:pPr>
              <w:pStyle w:val="MsoListParagraph"/>
              <w:widowControl/>
              <w:spacing w:before="240" w:after="240" w:line="360" w:lineRule="auto"/>
              <w:ind w:left="91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Wingdings" w:eastAsia="Wingdings" w:hAnsi="Wingdings" w:cs="Wingdings"/>
                <w:kern w:val="0"/>
                <w:sz w:val="24"/>
              </w:rPr>
              <w:t>l</w:t>
            </w:r>
            <w:r>
              <w:rPr>
                <w:rFonts w:eastAsia="Times New Roman"/>
                <w:kern w:val="0"/>
                <w:sz w:val="14"/>
                <w:szCs w:val="1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能在星光二开发板上供</w:t>
            </w:r>
            <w:r>
              <w:rPr>
                <w:rFonts w:ascii="宋体" w:hAnsi="宋体" w:cs="宋体"/>
                <w:kern w:val="0"/>
                <w:sz w:val="24"/>
              </w:rPr>
              <w:t xml:space="preserve"> AlienOS</w:t>
            </w:r>
            <w:r>
              <w:rPr>
                <w:rFonts w:ascii="宋体" w:hAnsi="宋体" w:cs="宋体"/>
                <w:kern w:val="0"/>
                <w:sz w:val="24"/>
              </w:rPr>
              <w:t>、</w:t>
            </w:r>
            <w:r>
              <w:rPr>
                <w:rFonts w:ascii="宋体" w:hAnsi="宋体" w:cs="宋体"/>
                <w:kern w:val="0"/>
                <w:sz w:val="24"/>
              </w:rPr>
              <w:t xml:space="preserve">ArceOS </w:t>
            </w:r>
            <w:r>
              <w:rPr>
                <w:rFonts w:ascii="宋体" w:hAnsi="宋体" w:cs="宋体"/>
                <w:kern w:val="0"/>
                <w:sz w:val="24"/>
              </w:rPr>
              <w:t>使用的异步串口驱动。</w:t>
            </w:r>
          </w:p>
          <w:p>
            <w:pPr>
              <w:pStyle w:val="MsoListParagraph"/>
              <w:widowControl/>
              <w:spacing w:before="240" w:after="240" w:line="360" w:lineRule="auto"/>
              <w:ind w:left="91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Wingdings" w:eastAsia="Wingdings" w:hAnsi="Wingdings" w:cs="Wingdings"/>
                <w:kern w:val="0"/>
                <w:sz w:val="24"/>
              </w:rPr>
              <w:t>l</w:t>
            </w:r>
            <w:r>
              <w:rPr>
                <w:rFonts w:eastAsia="Times New Roman"/>
                <w:kern w:val="0"/>
                <w:sz w:val="14"/>
                <w:szCs w:val="1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能在星光二开发板上供</w:t>
            </w:r>
            <w:r>
              <w:rPr>
                <w:rFonts w:ascii="宋体" w:hAnsi="宋体" w:cs="宋体"/>
                <w:kern w:val="0"/>
                <w:sz w:val="24"/>
              </w:rPr>
              <w:t xml:space="preserve"> AlienOS</w:t>
            </w:r>
            <w:r>
              <w:rPr>
                <w:rFonts w:ascii="宋体" w:hAnsi="宋体" w:cs="宋体"/>
                <w:kern w:val="0"/>
                <w:sz w:val="24"/>
              </w:rPr>
              <w:t>、</w:t>
            </w:r>
            <w:r>
              <w:rPr>
                <w:rFonts w:ascii="宋体" w:hAnsi="宋体" w:cs="宋体"/>
                <w:kern w:val="0"/>
                <w:sz w:val="24"/>
              </w:rPr>
              <w:t xml:space="preserve">ArceOS </w:t>
            </w:r>
            <w:r>
              <w:rPr>
                <w:rFonts w:ascii="宋体" w:hAnsi="宋体" w:cs="宋体"/>
                <w:kern w:val="0"/>
                <w:sz w:val="24"/>
              </w:rPr>
              <w:t>以及</w:t>
            </w:r>
            <w:r>
              <w:rPr>
                <w:rFonts w:ascii="宋体" w:hAnsi="宋体" w:cs="宋体"/>
                <w:kern w:val="0"/>
                <w:sz w:val="24"/>
              </w:rPr>
              <w:t xml:space="preserve"> Linux </w:t>
            </w:r>
            <w:r>
              <w:rPr>
                <w:rFonts w:ascii="宋体" w:hAnsi="宋体" w:cs="宋体"/>
                <w:kern w:val="0"/>
                <w:sz w:val="24"/>
              </w:rPr>
              <w:t>使用的异步网卡驱动。</w:t>
            </w:r>
          </w:p>
          <w:p>
            <w:pPr>
              <w:widowControl/>
              <w:spacing w:before="240" w:after="240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2. 进展情况</w:t>
            </w:r>
          </w:p>
          <w:p>
            <w:pPr>
              <w:pStyle w:val="MsoListParagraph"/>
              <w:widowControl/>
              <w:spacing w:before="240" w:after="240" w:line="360" w:lineRule="auto"/>
              <w:ind w:left="91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Wingdings" w:eastAsia="Wingdings" w:hAnsi="Wingdings" w:cs="Wingdings"/>
                <w:kern w:val="0"/>
                <w:sz w:val="24"/>
              </w:rPr>
              <w:t>l</w:t>
            </w:r>
            <w:r>
              <w:rPr>
                <w:rFonts w:eastAsia="Times New Roman"/>
                <w:kern w:val="0"/>
                <w:sz w:val="14"/>
                <w:szCs w:val="1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目前对</w:t>
            </w:r>
            <w:r>
              <w:rPr>
                <w:rFonts w:ascii="宋体" w:hAnsi="宋体" w:cs="宋体"/>
                <w:kern w:val="0"/>
                <w:sz w:val="24"/>
              </w:rPr>
              <w:t xml:space="preserve"> Rust Future </w:t>
            </w:r>
            <w:r>
              <w:rPr>
                <w:rFonts w:ascii="宋体" w:hAnsi="宋体" w:cs="宋体"/>
                <w:kern w:val="0"/>
                <w:sz w:val="24"/>
              </w:rPr>
              <w:t>以及已有的一些驱动程序进行了一定的学习；</w:t>
            </w:r>
          </w:p>
          <w:p>
            <w:pPr>
              <w:pStyle w:val="MsoListParagraph"/>
              <w:widowControl/>
              <w:spacing w:before="240" w:after="240" w:line="360" w:lineRule="auto"/>
              <w:ind w:left="91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Wingdings" w:eastAsia="Wingdings" w:hAnsi="Wingdings" w:cs="Wingdings"/>
                <w:kern w:val="0"/>
                <w:sz w:val="24"/>
              </w:rPr>
              <w:t>l</w:t>
            </w:r>
            <w:r>
              <w:rPr>
                <w:rFonts w:eastAsia="Times New Roman"/>
                <w:kern w:val="0"/>
                <w:sz w:val="14"/>
                <w:szCs w:val="1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从</w:t>
            </w:r>
            <w:r>
              <w:rPr>
                <w:rFonts w:ascii="宋体" w:hAnsi="宋体" w:cs="宋体"/>
                <w:kern w:val="0"/>
                <w:sz w:val="24"/>
              </w:rPr>
              <w:t xml:space="preserve"> rCore-N </w:t>
            </w:r>
            <w:r>
              <w:rPr>
                <w:rFonts w:ascii="宋体" w:hAnsi="宋体" w:cs="宋体"/>
                <w:kern w:val="0"/>
                <w:sz w:val="24"/>
              </w:rPr>
              <w:t>中移出了一个异步串口驱动模块，该模块能够供</w:t>
            </w:r>
            <w:r>
              <w:rPr>
                <w:rFonts w:ascii="宋体" w:hAnsi="宋体" w:cs="宋体"/>
                <w:kern w:val="0"/>
                <w:sz w:val="24"/>
              </w:rPr>
              <w:t xml:space="preserve"> rCore-N </w:t>
            </w:r>
            <w:r>
              <w:rPr>
                <w:rFonts w:ascii="宋体" w:hAnsi="宋体" w:cs="宋体"/>
                <w:kern w:val="0"/>
                <w:sz w:val="24"/>
              </w:rPr>
              <w:t>调用，在</w:t>
            </w:r>
            <w:r>
              <w:rPr>
                <w:rFonts w:ascii="宋体" w:hAnsi="宋体" w:cs="宋体"/>
                <w:kern w:val="0"/>
                <w:sz w:val="24"/>
              </w:rPr>
              <w:t xml:space="preserve"> Qemu </w:t>
            </w:r>
            <w:r>
              <w:rPr>
                <w:rFonts w:ascii="宋体" w:hAnsi="宋体" w:cs="宋体"/>
                <w:kern w:val="0"/>
                <w:sz w:val="24"/>
              </w:rPr>
              <w:t>环境下运行；</w:t>
            </w:r>
          </w:p>
          <w:p>
            <w:pPr>
              <w:pStyle w:val="MsoListParagraph"/>
              <w:widowControl/>
              <w:spacing w:before="240" w:after="240" w:line="360" w:lineRule="auto"/>
              <w:ind w:left="91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Wingdings" w:eastAsia="Wingdings" w:hAnsi="Wingdings" w:cs="Wingdings"/>
                <w:kern w:val="0"/>
                <w:sz w:val="24"/>
              </w:rPr>
              <w:t>l</w:t>
            </w:r>
            <w:r>
              <w:rPr>
                <w:rFonts w:eastAsia="Times New Roman"/>
                <w:kern w:val="0"/>
                <w:sz w:val="14"/>
                <w:szCs w:val="1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了解了星光二开发板上的硬件资源，学习了相关</w:t>
            </w:r>
            <w:r>
              <w:rPr>
                <w:rFonts w:ascii="宋体" w:hAnsi="宋体" w:cs="宋体"/>
                <w:kern w:val="0"/>
                <w:sz w:val="24"/>
              </w:rPr>
              <w:t xml:space="preserve"> PAC </w:t>
            </w:r>
            <w:r>
              <w:rPr>
                <w:rFonts w:ascii="宋体" w:hAnsi="宋体" w:cs="宋体"/>
                <w:kern w:val="0"/>
                <w:sz w:val="24"/>
              </w:rPr>
              <w:t>和</w:t>
            </w:r>
            <w:r>
              <w:rPr>
                <w:rFonts w:ascii="宋体" w:hAnsi="宋体" w:cs="宋体"/>
                <w:kern w:val="0"/>
                <w:sz w:val="24"/>
              </w:rPr>
              <w:t xml:space="preserve"> HAL </w:t>
            </w:r>
            <w:r>
              <w:rPr>
                <w:rFonts w:ascii="宋体" w:hAnsi="宋体" w:cs="宋体"/>
                <w:kern w:val="0"/>
                <w:sz w:val="24"/>
              </w:rPr>
              <w:t>模块。</w:t>
            </w:r>
          </w:p>
          <w:p>
            <w:pPr>
              <w:widowControl/>
              <w:spacing w:before="240" w:after="240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3. 目前取得成果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能在 Qemu 模拟器中供 rCore-N 使用的异步串口驱动模块。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spacing w:before="156" w:beforeLines="50" w:after="0"/>
              <w:rPr>
                <w:kern w:val="2"/>
                <w:sz w:val="24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/>
        </w:trPr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二、存在的问题和拟解决方案</w:t>
            </w:r>
          </w:p>
          <w:p>
            <w:pPr>
              <w:widowControl/>
              <w:spacing w:after="240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1. </w:t>
            </w:r>
            <w:r>
              <w:rPr>
                <w:rFonts w:ascii="宋体" w:hAnsi="宋体" w:cs="宋体"/>
                <w:kern w:val="0"/>
                <w:sz w:val="24"/>
              </w:rPr>
              <w:t>移出的异步驱动模块在异步运行时的设计上还有问题，效率并没有提升。</w:t>
            </w:r>
          </w:p>
          <w:p>
            <w:pPr>
              <w:widowControl/>
              <w:spacing w:before="240" w:after="240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拟解决方案：将改进异步串口驱动的异步实现，并使用 Embassy 的运行时。</w:t>
            </w:r>
          </w:p>
          <w:p>
            <w:pPr>
              <w:widowControl/>
              <w:spacing w:before="240" w:after="240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2. </w:t>
            </w:r>
            <w:r>
              <w:rPr>
                <w:rFonts w:ascii="宋体" w:hAnsi="宋体" w:cs="宋体"/>
                <w:kern w:val="0"/>
                <w:sz w:val="24"/>
              </w:rPr>
              <w:t>移出的异步串口驱动模块还没有适配 AlienOS 和 ArceOS。</w:t>
            </w:r>
          </w:p>
          <w:p>
            <w:pPr>
              <w:widowControl/>
              <w:spacing w:before="240" w:after="240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拟解决方案：抓紧摸清楚相关操作系统的架构，对几个操作系统进行适配。</w:t>
            </w:r>
          </w:p>
          <w:p>
            <w:pPr>
              <w:widowControl/>
              <w:spacing w:before="240" w:after="240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3. </w:t>
            </w:r>
            <w:r>
              <w:rPr>
                <w:rFonts w:ascii="宋体" w:hAnsi="宋体" w:cs="宋体"/>
                <w:kern w:val="0"/>
                <w:sz w:val="24"/>
              </w:rPr>
              <w:t>一块星光2 开发板资源比较紧张，供三位同学使用可能周转不过来</w:t>
            </w:r>
          </w:p>
          <w:p>
            <w:pPr>
              <w:widowControl/>
              <w:spacing w:before="240" w:after="240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拟解决方案：初步推进OS内核赛，通过初赛的50% 的测试用例后可以获得组委会邮寄的开发板。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spacing w:before="156" w:beforeLines="50" w:after="0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/>
        </w:trPr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三、下一步研究任务与进度安排</w:t>
            </w:r>
          </w:p>
          <w:p>
            <w:pPr>
              <w:widowControl/>
              <w:spacing w:after="240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1. 下一步研究任务：</w:t>
            </w:r>
          </w:p>
          <w:p>
            <w:pPr>
              <w:widowControl/>
              <w:spacing w:before="240" w:after="240" w:line="480" w:lineRule="auto"/>
              <w:ind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首先完成异步串口驱动模块的异步机制的改造，然后在星光二开发板上对 AlienOS 和 ArceOS 进行适配，并对所实现驱动的性能进行测试。在完成串口驱动的实现后，开启星光二开发板上网卡异步驱动模块的实现，预期在 AlienOS、ArceOS 以及 Linux 中都能够使用该驱动模块。</w:t>
            </w:r>
          </w:p>
          <w:p>
            <w:pPr>
              <w:widowControl/>
              <w:spacing w:before="240" w:after="240" w:line="48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2. 进度安排</w:t>
            </w:r>
          </w:p>
          <w:p>
            <w:pPr>
              <w:widowControl/>
              <w:spacing w:before="0" w:after="105" w:line="360" w:lineRule="auto"/>
              <w:ind w:left="0" w:right="0" w:firstLine="4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Symbol" w:eastAsia="Symbol" w:hAnsi="Symbol" w:cs="Symbol"/>
                <w:color w:val="333333"/>
                <w:kern w:val="0"/>
                <w:sz w:val="20"/>
                <w:szCs w:val="20"/>
              </w:rPr>
              <w:t xml:space="preserve">· </w:t>
            </w:r>
            <w:r>
              <w:rPr>
                <w:rFonts w:ascii="宋体" w:hAnsi="宋体" w:cs="宋体"/>
                <w:color w:val="333333"/>
                <w:kern w:val="0"/>
                <w:sz w:val="24"/>
              </w:rPr>
              <w:t>4.10 - 4.16：完成 Qemu 下异步串口的所有工作</w:t>
            </w:r>
          </w:p>
          <w:p>
            <w:pPr>
              <w:widowControl/>
              <w:spacing w:before="120" w:after="120"/>
              <w:ind w:left="120" w:right="120" w:firstLine="4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    o</w:t>
            </w:r>
            <w:r>
              <w:rPr>
                <w:rFonts w:eastAsia="Times New Roman"/>
                <w:color w:val="333333"/>
                <w:kern w:val="0"/>
                <w:sz w:val="14"/>
                <w:szCs w:val="14"/>
              </w:rPr>
              <w:t xml:space="preserve">   </w:t>
            </w:r>
            <w:r>
              <w:rPr>
                <w:rFonts w:ascii="宋体" w:hAnsi="宋体" w:cs="宋体"/>
                <w:kern w:val="0"/>
                <w:sz w:val="24"/>
              </w:rPr>
              <w:t xml:space="preserve">4.10 - 4.11： 完成异步串口驱动的异步运行时改造 </w:t>
            </w:r>
          </w:p>
          <w:p>
            <w:pPr>
              <w:widowControl/>
              <w:spacing w:before="120" w:after="120"/>
              <w:ind w:left="120" w:right="120" w:firstLine="4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    o</w:t>
            </w:r>
            <w:r>
              <w:rPr>
                <w:rFonts w:eastAsia="Times New Roman"/>
                <w:color w:val="333333"/>
                <w:kern w:val="0"/>
                <w:sz w:val="14"/>
                <w:szCs w:val="14"/>
              </w:rPr>
              <w:t xml:space="preserve">   </w:t>
            </w:r>
            <w:r>
              <w:rPr>
                <w:rFonts w:ascii="宋体" w:hAnsi="宋体" w:cs="宋体"/>
                <w:kern w:val="0"/>
                <w:sz w:val="24"/>
              </w:rPr>
              <w:t>4.12：在 Qemu 中完成异步串口驱动对 Alien 的适配</w:t>
            </w:r>
          </w:p>
          <w:p>
            <w:pPr>
              <w:widowControl/>
              <w:spacing w:before="120" w:after="120"/>
              <w:ind w:left="120" w:right="120" w:firstLine="4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    o</w:t>
            </w:r>
            <w:r>
              <w:rPr>
                <w:rFonts w:eastAsia="Times New Roman"/>
                <w:color w:val="333333"/>
                <w:kern w:val="0"/>
                <w:sz w:val="14"/>
                <w:szCs w:val="14"/>
              </w:rPr>
              <w:t xml:space="preserve">   </w:t>
            </w:r>
            <w:r>
              <w:rPr>
                <w:rFonts w:ascii="宋体" w:hAnsi="宋体" w:cs="宋体"/>
                <w:kern w:val="0"/>
                <w:sz w:val="24"/>
              </w:rPr>
              <w:t>4.13 - 4.14：在 Qemu 中完成异步串口驱动对 ArceOS 的适配</w:t>
            </w:r>
          </w:p>
          <w:p>
            <w:pPr>
              <w:widowControl/>
              <w:spacing w:before="120" w:after="120"/>
              <w:ind w:left="120" w:right="120" w:firstLine="4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    o</w:t>
            </w:r>
            <w:r>
              <w:rPr>
                <w:rFonts w:eastAsia="Times New Roman"/>
                <w:color w:val="333333"/>
                <w:kern w:val="0"/>
                <w:sz w:val="14"/>
                <w:szCs w:val="14"/>
              </w:rPr>
              <w:t xml:space="preserve">   </w:t>
            </w:r>
            <w:r>
              <w:rPr>
                <w:rFonts w:ascii="宋体" w:hAnsi="宋体" w:cs="宋体"/>
                <w:kern w:val="0"/>
                <w:sz w:val="24"/>
              </w:rPr>
              <w:t>4.15：Qemu 环境下测试异步串口驱动性能</w:t>
            </w:r>
          </w:p>
          <w:p>
            <w:pPr>
              <w:widowControl/>
              <w:spacing w:before="120" w:after="120"/>
              <w:ind w:left="120" w:right="120" w:firstLine="4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    o</w:t>
            </w:r>
            <w:r>
              <w:rPr>
                <w:rFonts w:eastAsia="Times New Roman"/>
                <w:color w:val="333333"/>
                <w:kern w:val="0"/>
                <w:sz w:val="14"/>
                <w:szCs w:val="14"/>
              </w:rPr>
              <w:t xml:space="preserve">   </w:t>
            </w:r>
            <w:r>
              <w:rPr>
                <w:rFonts w:ascii="宋体" w:hAnsi="宋体" w:cs="宋体"/>
                <w:kern w:val="0"/>
                <w:sz w:val="24"/>
              </w:rPr>
              <w:t>4.16：机动日</w:t>
            </w:r>
          </w:p>
          <w:p>
            <w:pPr>
              <w:widowControl/>
              <w:spacing w:before="120" w:after="120"/>
              <w:ind w:left="120" w:right="120" w:firstLine="4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Symbol" w:eastAsia="Symbol" w:hAnsi="Symbol" w:cs="Symbol"/>
                <w:color w:val="333333"/>
                <w:kern w:val="0"/>
                <w:sz w:val="20"/>
                <w:szCs w:val="20"/>
              </w:rPr>
              <w:t xml:space="preserve">· </w:t>
            </w:r>
            <w:r>
              <w:rPr>
                <w:rFonts w:ascii="宋体" w:hAnsi="宋体" w:cs="宋体"/>
                <w:kern w:val="0"/>
                <w:sz w:val="24"/>
              </w:rPr>
              <w:t>4.17 - 4.23</w:t>
            </w:r>
            <w:r>
              <w:rPr>
                <w:rFonts w:ascii="宋体" w:hAnsi="宋体" w:cs="宋体"/>
                <w:kern w:val="0"/>
                <w:sz w:val="24"/>
              </w:rPr>
              <w:t>：上板测试</w:t>
            </w:r>
            <w:r>
              <w:rPr>
                <w:rFonts w:ascii="宋体" w:hAnsi="宋体" w:cs="宋体"/>
                <w:kern w:val="0"/>
                <w:sz w:val="24"/>
              </w:rPr>
              <w:t>，开启异步网卡驱动开发</w:t>
            </w:r>
          </w:p>
          <w:p>
            <w:pPr>
              <w:widowControl/>
              <w:spacing w:before="120" w:after="120"/>
              <w:ind w:left="120" w:right="120" w:firstLine="4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    o</w:t>
            </w:r>
            <w:r>
              <w:rPr>
                <w:rFonts w:eastAsia="Times New Roman"/>
                <w:color w:val="333333"/>
                <w:kern w:val="0"/>
                <w:sz w:val="14"/>
                <w:szCs w:val="14"/>
              </w:rPr>
              <w:t xml:space="preserve">   </w:t>
            </w:r>
            <w:r>
              <w:rPr>
                <w:rFonts w:ascii="宋体" w:hAnsi="宋体" w:cs="宋体"/>
                <w:kern w:val="0"/>
                <w:sz w:val="24"/>
              </w:rPr>
              <w:t>4.17 - 4.18：上板测试异步串口驱动</w:t>
            </w:r>
          </w:p>
          <w:p>
            <w:pPr>
              <w:widowControl/>
              <w:spacing w:before="120" w:after="120"/>
              <w:ind w:left="120" w:right="120" w:firstLine="4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    o</w:t>
            </w:r>
            <w:r>
              <w:rPr>
                <w:rFonts w:eastAsia="Times New Roman"/>
                <w:color w:val="333333"/>
                <w:kern w:val="0"/>
                <w:sz w:val="14"/>
                <w:szCs w:val="14"/>
              </w:rPr>
              <w:t xml:space="preserve">   </w:t>
            </w:r>
            <w:r>
              <w:rPr>
                <w:rFonts w:ascii="宋体" w:hAnsi="宋体" w:cs="宋体"/>
                <w:kern w:val="0"/>
                <w:sz w:val="24"/>
              </w:rPr>
              <w:t>4.19 - 4.21：板子上能干活的异步网卡驱动 （对已有的异步网卡驱动进行板子上的移植）</w:t>
            </w:r>
          </w:p>
          <w:p>
            <w:pPr>
              <w:widowControl/>
              <w:spacing w:before="120" w:after="120"/>
              <w:ind w:left="120" w:right="120" w:firstLine="4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    o</w:t>
            </w:r>
            <w:r>
              <w:rPr>
                <w:rFonts w:eastAsia="Times New Roman"/>
                <w:color w:val="333333"/>
                <w:kern w:val="0"/>
                <w:sz w:val="14"/>
                <w:szCs w:val="14"/>
              </w:rPr>
              <w:t xml:space="preserve">   </w:t>
            </w:r>
            <w:r>
              <w:rPr>
                <w:rFonts w:ascii="宋体" w:hAnsi="宋体" w:cs="宋体"/>
                <w:kern w:val="0"/>
                <w:sz w:val="24"/>
              </w:rPr>
              <w:t>4.22 - 4.23：板子上完成异步网卡驱动对 Alien 的适配</w:t>
            </w:r>
          </w:p>
          <w:p>
            <w:pPr>
              <w:widowControl/>
              <w:spacing w:before="120" w:after="120"/>
              <w:ind w:left="120" w:right="120" w:firstLine="4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Symbol" w:eastAsia="Symbol" w:hAnsi="Symbol" w:cs="Symbol"/>
                <w:color w:val="333333"/>
                <w:kern w:val="0"/>
                <w:sz w:val="20"/>
                <w:szCs w:val="20"/>
              </w:rPr>
              <w:t xml:space="preserve">· </w:t>
            </w:r>
            <w:r>
              <w:rPr>
                <w:rFonts w:ascii="宋体" w:hAnsi="宋体" w:cs="宋体"/>
                <w:kern w:val="0"/>
                <w:sz w:val="24"/>
              </w:rPr>
              <w:t>4.24 - 4.30：对异步网卡驱动的适配和测试</w:t>
            </w:r>
          </w:p>
          <w:p>
            <w:pPr>
              <w:widowControl/>
              <w:spacing w:before="120" w:after="120"/>
              <w:ind w:left="120" w:right="120" w:firstLine="4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    o</w:t>
            </w:r>
            <w:r>
              <w:rPr>
                <w:rFonts w:eastAsia="Times New Roman"/>
                <w:color w:val="333333"/>
                <w:kern w:val="0"/>
                <w:sz w:val="14"/>
                <w:szCs w:val="14"/>
              </w:rPr>
              <w:t xml:space="preserve">   </w:t>
            </w:r>
            <w:r>
              <w:rPr>
                <w:rFonts w:ascii="宋体" w:hAnsi="宋体" w:cs="宋体"/>
                <w:kern w:val="0"/>
                <w:sz w:val="24"/>
              </w:rPr>
              <w:t>4.24 ：板子上完成异步网卡驱动对 ArceOS 的适配</w:t>
            </w:r>
          </w:p>
          <w:p>
            <w:pPr>
              <w:widowControl/>
              <w:spacing w:before="120" w:after="120"/>
              <w:ind w:left="120" w:right="120" w:firstLine="4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    o</w:t>
            </w:r>
            <w:r>
              <w:rPr>
                <w:rFonts w:eastAsia="Times New Roman"/>
                <w:color w:val="333333"/>
                <w:kern w:val="0"/>
                <w:sz w:val="14"/>
                <w:szCs w:val="14"/>
              </w:rPr>
              <w:t xml:space="preserve">   </w:t>
            </w:r>
            <w:r>
              <w:rPr>
                <w:rFonts w:ascii="宋体" w:hAnsi="宋体" w:cs="宋体"/>
                <w:kern w:val="0"/>
                <w:sz w:val="24"/>
              </w:rPr>
              <w:t>4.25 - 4.26： 板子上完成异步网卡驱动对 Linux 的适配</w:t>
            </w:r>
          </w:p>
          <w:p>
            <w:pPr>
              <w:widowControl/>
              <w:spacing w:before="120" w:after="120"/>
              <w:ind w:left="120" w:right="120" w:firstLine="4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    o</w:t>
            </w:r>
            <w:r>
              <w:rPr>
                <w:rFonts w:eastAsia="Times New Roman"/>
                <w:color w:val="333333"/>
                <w:kern w:val="0"/>
                <w:sz w:val="14"/>
                <w:szCs w:val="14"/>
              </w:rPr>
              <w:t xml:space="preserve">   </w:t>
            </w:r>
            <w:r>
              <w:rPr>
                <w:rFonts w:ascii="宋体" w:hAnsi="宋体" w:cs="宋体"/>
                <w:kern w:val="0"/>
                <w:sz w:val="24"/>
              </w:rPr>
              <w:t>4.27：机动日</w:t>
            </w:r>
          </w:p>
          <w:p>
            <w:pPr>
              <w:widowControl/>
              <w:spacing w:before="120" w:after="120"/>
              <w:ind w:left="120" w:right="120" w:firstLine="4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 xml:space="preserve">    o  </w:t>
            </w:r>
            <w:r>
              <w:rPr>
                <w:rFonts w:ascii="宋体" w:hAnsi="宋体" w:cs="宋体"/>
                <w:kern w:val="0"/>
                <w:sz w:val="24"/>
              </w:rPr>
              <w:t>4.28-4.30：异步网卡驱动相关的测试工作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spacing w:before="156" w:beforeLines="50" w:after="0"/>
              <w:rPr>
                <w:rFonts w:ascii="宋体" w:hAnsi="宋体"/>
                <w:kern w:val="0"/>
                <w:sz w:val="24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/>
        </w:trPr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四、指导教师意见</w:t>
            </w:r>
          </w:p>
          <w:p>
            <w:pPr>
              <w:spacing w:before="156" w:beforeLines="50" w:after="0"/>
              <w:ind w:firstLine="480" w:firstLineChars="20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因为同时准备研究生复试工作，进程稍慢了一些，后面需要聚焦并加快进度！</w:t>
            </w:r>
          </w:p>
          <w:p>
            <w:pPr>
              <w:autoSpaceDE w:val="0"/>
              <w:autoSpaceDN w:val="0"/>
              <w:adjustRightInd w:val="0"/>
              <w:spacing w:before="468" w:beforeLines="150" w:after="0" w:line="360" w:lineRule="exact"/>
              <w:jc w:val="right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签字：</w:t>
            </w:r>
            <w:r>
              <w:rPr>
                <w:rFonts w:ascii="华文中宋" w:eastAsia="华文中宋" w:hAnsi="华文中宋"/>
                <w:kern w:val="0"/>
                <w:sz w:val="28"/>
                <w:szCs w:val="28"/>
              </w:rPr>
              <w:drawing>
                <wp:inline>
                  <wp:extent cx="952500" cy="476250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1417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jc w:val="right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  <w:r>
              <w:rPr>
                <w:kern w:val="0"/>
                <w:sz w:val="28"/>
              </w:rPr>
              <w:t>2024年4月11日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/>
        </w:trPr>
        <w:tc>
          <w:tcPr>
            <w:tcW w:w="8522" w:type="dxa"/>
            <w:vAlign w:val="center"/>
          </w:tcPr>
          <w:p>
            <w:pPr>
              <w:spacing w:before="156" w:beforeLines="50" w:after="0"/>
              <w:rPr>
                <w:b/>
                <w:kern w:val="0"/>
                <w:sz w:val="28"/>
              </w:rPr>
            </w:pPr>
            <w:r>
              <w:rPr>
                <w:b/>
                <w:kern w:val="0"/>
                <w:sz w:val="28"/>
              </w:rPr>
              <w:t>成绩</w:t>
            </w:r>
            <w:r>
              <w:rPr>
                <w:rFonts w:hint="eastAsia"/>
                <w:b/>
                <w:kern w:val="0"/>
                <w:sz w:val="28"/>
              </w:rPr>
              <w:t>：</w:t>
            </w:r>
            <w:r>
              <w:rPr>
                <w:rFonts w:ascii="宋体" w:hAnsi="宋体"/>
                <w:b/>
                <w:kern w:val="0"/>
                <w:sz w:val="28"/>
                <w:szCs w:val="32"/>
              </w:rPr>
              <w:t>无权查看</w:t>
            </w:r>
            <w:r>
              <w:rPr>
                <w:rFonts w:hint="eastAsia"/>
                <w:b/>
                <w:kern w:val="0"/>
                <w:sz w:val="28"/>
              </w:rPr>
              <w:t>，</w:t>
            </w:r>
            <w:r>
              <w:rPr>
                <w:b/>
                <w:kern w:val="0"/>
                <w:sz w:val="28"/>
              </w:rPr>
              <w:t>占比：</w:t>
            </w:r>
            <w:r>
              <w:rPr>
                <w:rFonts w:ascii="宋体" w:hAnsi="宋体"/>
                <w:b/>
                <w:kern w:val="0"/>
                <w:sz w:val="28"/>
                <w:szCs w:val="32"/>
              </w:rPr>
              <w:t>无权查看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0"/>
        </w:trPr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五、中期审核负责人意见</w:t>
            </w:r>
          </w:p>
          <w:p>
            <w:pPr>
              <w:spacing w:before="156" w:beforeLines="50" w:after="0"/>
              <w:ind w:firstLine="480" w:firstLineChars="200"/>
              <w:rPr>
                <w:kern w:val="2"/>
                <w:sz w:val="24"/>
              </w:rPr>
            </w:pPr>
          </w:p>
          <w:p>
            <w:pPr>
              <w:wordWrap w:val="0"/>
              <w:spacing w:before="468" w:beforeLines="150" w:after="0" w:line="360" w:lineRule="exact"/>
              <w:jc w:val="right"/>
              <w:rPr>
                <w:rFonts w:ascii="华文中宋" w:eastAsia="华文中宋" w:hAnsi="华文中宋"/>
                <w:kern w:val="0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kern w:val="0"/>
                <w:sz w:val="28"/>
                <w:szCs w:val="28"/>
              </w:rPr>
              <w:t>签字：</w:t>
            </w:r>
            <w:r>
              <w:rPr>
                <w:rFonts w:ascii="华文中宋" w:eastAsia="华文中宋" w:hAnsi="华文中宋"/>
                <w:kern w:val="0"/>
                <w:sz w:val="28"/>
                <w:szCs w:val="28"/>
              </w:rPr>
              <w:drawing>
                <wp:inline>
                  <wp:extent cx="952500" cy="476250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6325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华文中宋" w:eastAsia="华文中宋" w:hAnsi="华文中宋"/>
                <w:kern w:val="0"/>
                <w:sz w:val="28"/>
                <w:szCs w:val="28"/>
              </w:rPr>
              <w:t xml:space="preserve"> </w:t>
            </w:r>
          </w:p>
          <w:p>
            <w:pPr>
              <w:jc w:val="right"/>
              <w:rPr>
                <w:kern w:val="0"/>
                <w:sz w:val="28"/>
              </w:rPr>
            </w:pPr>
            <w:r>
              <w:rPr>
                <w:kern w:val="2"/>
                <w:sz w:val="28"/>
              </w:rPr>
              <w:t>2024年4月17日</w:t>
            </w:r>
          </w:p>
        </w:tc>
      </w:tr>
    </w:tbl>
    <w:p/>
    <w:sectPr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1361" w:footer="1134"/>
      <w:pgNumType w:fmt="decimal" w:start="1" w:chapSep="hyphen"/>
      <w:cols w:num="1" w:space="425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37104175"/>
      <w:docPartObj>
        <w:docPartGallery w:val="AutoText"/>
      </w:docPartObj>
    </w:sdtPr>
    <w:sdtContent>
      <w:p>
        <w:pPr>
          <w:pStyle w:val="Footer"/>
          <w:jc w:val="center"/>
        </w:pP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o:spid="_x0000_s2052" type="#_x0000_t202" style="width:2in;height:2in;margin-top:0;margin-left:0;mso-height-relative:page;mso-position-horizontal:center;mso-position-horizontal-relative:margin;mso-width-relative:page;mso-wrap-style:none;position:absolute;z-index:251661312" coordsize="21600,21600" filled="f" stroked="f">
          <o:lock v:ext="edit" aspectratio="f"/>
          <v:textbox style="mso-fit-shape-to-text:t" inset="0,0,0,0">
            <w:txbxContent>
              <w:p>
                <w:pPr>
                  <w:pStyle w:val="Footer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sdt>
      <w:sdtPr>
        <w:id w:val="1023831242"/>
        <w:docPartObj>
          <w:docPartGallery w:val="autotext"/>
        </w:docPartObj>
      </w:sdtPr>
      <w:sdtContent/>
    </w:sdt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     北京理工大学    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rPr>
        <w:rFonts w:hint="eastAsia"/>
        <w:spacing w:val="10"/>
        <w:sz w:val="28"/>
        <w:szCs w:val="28"/>
      </w:rPr>
      <w:t>北京理工大学本科生毕业设计（论文）中期报告</w:t>
    </w:r>
  </w:p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     北京理工大学    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     北京理工大学     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width:500pt;height:100pt;margin-top:0;margin-left:0;mso-position-horizontal:center;mso-position-horizontal-relative:page;mso-position-vertical:center;mso-position-vertical-relative:page;position:absolute;rotation:-40;z-index:251664384" fillcolor="#ffc0cb" strokecolor="#ffc0cb">
          <v:textpath style="font-family:Arial" string="     北京理工大学     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width:500pt;height:100pt;margin-top:0;margin-left:0;mso-position-horizontal:center;mso-position-horizontal-relative:page;mso-position-vertical:center;mso-position-vertical-relative:page;position:absolute;rotation:-40;z-index:251662336" fillcolor="#ffc0cb" strokecolor="#ffc0cb">
          <v:textpath style="font-family:Arial" string="     北京理工大学     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width:500pt;height:100pt;margin-top:0;margin-left:0;mso-position-horizontal:center;mso-position-horizontal-relative:page;mso-position-vertical:center;mso-position-vertical-relative:page;position:absolute;rotation:-40;z-index:251663360" fillcolor="#ffc0cb" strokecolor="#ffc0cb">
          <v:textpath style="font-family:Arial" string="     北京理工大学    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21C9"/>
    <w:rsid w:val="002524CE"/>
    <w:rsid w:val="00297423"/>
    <w:rsid w:val="003812DF"/>
    <w:rsid w:val="006A12C9"/>
    <w:rsid w:val="007315E9"/>
    <w:rsid w:val="00802D71"/>
    <w:rsid w:val="0089121C"/>
    <w:rsid w:val="008E16F4"/>
    <w:rsid w:val="008E32BF"/>
    <w:rsid w:val="00A0050E"/>
    <w:rsid w:val="00A76A30"/>
    <w:rsid w:val="00AE23C0"/>
    <w:rsid w:val="00B06CF1"/>
    <w:rsid w:val="00CC50F8"/>
    <w:rsid w:val="00CD495B"/>
    <w:rsid w:val="00D20E62"/>
    <w:rsid w:val="00EF21C9"/>
    <w:rsid w:val="00FF631B"/>
    <w:rsid w:val="54856491"/>
    <w:rsid w:val="6A567750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qFormat="1"/>
    <w:lsdException w:name="Emphasis" w:uiPriority="2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0"/>
    <w:lsdException w:name="Table Them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1Char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Char1">
    <w:name w:val="批注框文本 Char"/>
    <w:basedOn w:val="DefaultParagraphFont"/>
    <w:link w:val="BalloonText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MsoListParagraph">
    <w:name w:val="MsoList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2.jpeg" /><Relationship Id="rId11" Type="http://schemas.openxmlformats.org/officeDocument/2006/relationships/image" Target="media/image3.jpeg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footer" Target="footer2.xml" /><Relationship Id="rId15" Type="http://schemas.openxmlformats.org/officeDocument/2006/relationships/header" Target="header6.xm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Min</cp:lastModifiedBy>
  <cp:revision>10</cp:revision>
  <dcterms:created xsi:type="dcterms:W3CDTF">2023-04-06T12:27:00Z</dcterms:created>
  <dcterms:modified xsi:type="dcterms:W3CDTF">2024-04-22T00:36:57Z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0D22144C71C54E2AA9406C374DEC63EF_12</vt:lpwstr>
  </property>
  <property fmtid="{D5CDD505-2E9C-101B-9397-08002B2CF9AE}" pid="5" name="KSOProductBuildVer">
    <vt:lpwstr>2052-12.1.0.16729</vt:lpwstr>
  </property>
</Properties>
</file>