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F47FB" w:rsidRDefault="00D820D7" w:rsidP="005A0B9A">
      <w:pPr>
        <w:rPr>
          <w:sz w:val="24"/>
        </w:rPr>
      </w:pPr>
      <w:r>
        <w:rPr>
          <w:rFonts w:hint="eastAsia"/>
          <w:sz w:val="18"/>
        </w:rPr>
        <w:t>课程编号</w:t>
      </w:r>
      <w:r>
        <w:rPr>
          <w:rFonts w:hint="eastAsia"/>
        </w:rPr>
        <w:t>：</w:t>
      </w:r>
      <w:r w:rsidR="005B30AE">
        <w:t>INF05005</w:t>
      </w:r>
      <w:r>
        <w:rPr>
          <w:rFonts w:hint="eastAsia"/>
        </w:rPr>
        <w:t xml:space="preserve"> </w:t>
      </w:r>
      <w:r w:rsidR="005A0B9A">
        <w:rPr>
          <w:rFonts w:hint="eastAsia"/>
        </w:rPr>
        <w:t xml:space="preserve"> </w:t>
      </w:r>
      <w:r>
        <w:rPr>
          <w:rFonts w:hint="eastAsia"/>
        </w:rPr>
        <w:t xml:space="preserve">  </w:t>
      </w:r>
      <w:r w:rsidR="002F47FB">
        <w:rPr>
          <w:rFonts w:hint="eastAsia"/>
          <w:sz w:val="24"/>
        </w:rPr>
        <w:t>北京理工大学</w:t>
      </w:r>
      <w:r w:rsidR="002F47FB" w:rsidRPr="002F47FB">
        <w:rPr>
          <w:rFonts w:hint="eastAsia"/>
          <w:sz w:val="24"/>
          <w:u w:val="single"/>
        </w:rPr>
        <w:t xml:space="preserve"> </w:t>
      </w:r>
      <w:r w:rsidR="00D2011E">
        <w:rPr>
          <w:rFonts w:hint="eastAsia"/>
          <w:sz w:val="24"/>
          <w:u w:val="single"/>
        </w:rPr>
        <w:t xml:space="preserve"> 2014</w:t>
      </w:r>
      <w:r w:rsidR="002F47FB" w:rsidRPr="002F47FB">
        <w:rPr>
          <w:rFonts w:hint="eastAsia"/>
          <w:sz w:val="24"/>
          <w:u w:val="single"/>
        </w:rPr>
        <w:t xml:space="preserve">  </w:t>
      </w:r>
      <w:r w:rsidR="005A0B9A" w:rsidRPr="005A0B9A">
        <w:rPr>
          <w:rFonts w:hint="eastAsia"/>
          <w:sz w:val="24"/>
        </w:rPr>
        <w:t xml:space="preserve"> </w:t>
      </w:r>
      <w:r w:rsidR="005A0B9A" w:rsidRPr="005A0B9A">
        <w:rPr>
          <w:rFonts w:ascii="宋体" w:hAnsi="宋体" w:hint="eastAsia"/>
          <w:sz w:val="24"/>
        </w:rPr>
        <w:t>─</w:t>
      </w:r>
      <w:r w:rsidR="002F47FB" w:rsidRPr="005A0B9A">
        <w:rPr>
          <w:rFonts w:hint="eastAsia"/>
          <w:sz w:val="24"/>
        </w:rPr>
        <w:t xml:space="preserve"> </w:t>
      </w:r>
      <w:r w:rsidR="002F47FB" w:rsidRPr="002F47FB">
        <w:rPr>
          <w:rFonts w:hint="eastAsia"/>
          <w:sz w:val="24"/>
          <w:u w:val="single"/>
        </w:rPr>
        <w:t xml:space="preserve">  </w:t>
      </w:r>
      <w:r w:rsidR="00D2011E">
        <w:rPr>
          <w:rFonts w:hint="eastAsia"/>
          <w:sz w:val="24"/>
          <w:u w:val="single"/>
        </w:rPr>
        <w:t>2015</w:t>
      </w:r>
      <w:r w:rsidR="002F47FB" w:rsidRPr="002F47FB">
        <w:rPr>
          <w:rFonts w:hint="eastAsia"/>
          <w:sz w:val="24"/>
          <w:u w:val="single"/>
        </w:rPr>
        <w:t xml:space="preserve">  </w:t>
      </w:r>
      <w:r w:rsidR="002F47FB">
        <w:rPr>
          <w:rFonts w:hint="eastAsia"/>
          <w:sz w:val="24"/>
        </w:rPr>
        <w:t>学年</w:t>
      </w:r>
      <w:r w:rsidR="0035547F">
        <w:rPr>
          <w:rFonts w:hint="eastAsia"/>
          <w:sz w:val="24"/>
        </w:rPr>
        <w:t xml:space="preserve"> </w:t>
      </w:r>
      <w:r w:rsidR="002F47FB">
        <w:rPr>
          <w:rFonts w:hint="eastAsia"/>
          <w:sz w:val="24"/>
        </w:rPr>
        <w:t>第</w:t>
      </w:r>
      <w:r w:rsidR="002F47FB" w:rsidRPr="002F47FB">
        <w:rPr>
          <w:rFonts w:hint="eastAsia"/>
          <w:sz w:val="24"/>
          <w:u w:val="single"/>
        </w:rPr>
        <w:t xml:space="preserve"> </w:t>
      </w:r>
      <w:r w:rsidR="00D2011E">
        <w:rPr>
          <w:rFonts w:hint="eastAsia"/>
          <w:sz w:val="24"/>
          <w:u w:val="single"/>
        </w:rPr>
        <w:t>1</w:t>
      </w:r>
      <w:r w:rsidR="002F47FB" w:rsidRPr="002F47FB">
        <w:rPr>
          <w:rFonts w:hint="eastAsia"/>
          <w:sz w:val="24"/>
          <w:u w:val="single"/>
        </w:rPr>
        <w:t xml:space="preserve"> </w:t>
      </w:r>
      <w:r w:rsidR="002F47FB">
        <w:rPr>
          <w:rFonts w:hint="eastAsia"/>
          <w:sz w:val="24"/>
        </w:rPr>
        <w:t>学期</w:t>
      </w:r>
    </w:p>
    <w:p w:rsidR="002D6831" w:rsidRDefault="002D6831" w:rsidP="002D6831">
      <w:pPr>
        <w:spacing w:line="240" w:lineRule="atLeast"/>
        <w:ind w:firstLineChars="100" w:firstLine="240"/>
        <w:jc w:val="center"/>
        <w:rPr>
          <w:sz w:val="24"/>
        </w:rPr>
      </w:pPr>
    </w:p>
    <w:p w:rsidR="00BA5D4B" w:rsidRPr="000C3F72" w:rsidRDefault="00FD6DC6" w:rsidP="000C3F72">
      <w:pPr>
        <w:spacing w:line="240" w:lineRule="atLeast"/>
        <w:jc w:val="center"/>
        <w:rPr>
          <w:rFonts w:ascii="黑体" w:eastAsia="黑体" w:hAnsi="黑体" w:hint="eastAsia"/>
          <w:b/>
          <w:sz w:val="32"/>
          <w:szCs w:val="32"/>
        </w:rPr>
      </w:pPr>
      <w:r>
        <w:rPr>
          <w:rFonts w:ascii="黑体" w:eastAsia="黑体" w:hAnsi="黑体" w:hint="eastAsia"/>
          <w:b/>
          <w:sz w:val="32"/>
          <w:szCs w:val="32"/>
          <w:u w:val="single"/>
        </w:rPr>
        <w:t xml:space="preserve"> </w:t>
      </w:r>
      <w:r w:rsidR="00367600">
        <w:rPr>
          <w:rFonts w:ascii="黑体" w:eastAsia="黑体" w:hAnsi="黑体" w:hint="eastAsia"/>
          <w:b/>
          <w:sz w:val="32"/>
          <w:szCs w:val="32"/>
          <w:u w:val="single"/>
        </w:rPr>
        <w:t>20</w:t>
      </w:r>
      <w:r w:rsidR="00B24511">
        <w:rPr>
          <w:rFonts w:ascii="黑体" w:eastAsia="黑体" w:hAnsi="黑体" w:hint="eastAsia"/>
          <w:b/>
          <w:sz w:val="32"/>
          <w:szCs w:val="32"/>
          <w:u w:val="single"/>
        </w:rPr>
        <w:t>12</w:t>
      </w:r>
      <w:r>
        <w:rPr>
          <w:rFonts w:ascii="黑体" w:eastAsia="黑体" w:hAnsi="黑体" w:hint="eastAsia"/>
          <w:b/>
          <w:sz w:val="32"/>
          <w:szCs w:val="32"/>
          <w:u w:val="single"/>
        </w:rPr>
        <w:t xml:space="preserve"> </w:t>
      </w:r>
      <w:r w:rsidR="00D820D7" w:rsidRPr="00FD6DC6">
        <w:rPr>
          <w:rFonts w:ascii="黑体" w:eastAsia="黑体" w:hAnsi="黑体" w:hint="eastAsia"/>
          <w:b/>
          <w:sz w:val="32"/>
          <w:szCs w:val="32"/>
        </w:rPr>
        <w:t>级</w:t>
      </w:r>
      <w:r w:rsidR="002F47FB" w:rsidRPr="00FD6DC6">
        <w:rPr>
          <w:rFonts w:ascii="黑体" w:eastAsia="黑体" w:hAnsi="黑体" w:hint="eastAsia"/>
          <w:b/>
          <w:sz w:val="32"/>
          <w:szCs w:val="32"/>
          <w:u w:val="single"/>
        </w:rPr>
        <w:t xml:space="preserve">   </w:t>
      </w:r>
      <w:r w:rsidR="00B24511">
        <w:rPr>
          <w:rFonts w:ascii="黑体" w:eastAsia="黑体" w:hAnsi="黑体" w:hint="eastAsia"/>
          <w:b/>
          <w:sz w:val="32"/>
          <w:szCs w:val="32"/>
          <w:u w:val="single"/>
        </w:rPr>
        <w:t xml:space="preserve"> 电磁场理论</w:t>
      </w:r>
      <w:r w:rsidR="002F47FB" w:rsidRPr="00FD6DC6">
        <w:rPr>
          <w:rFonts w:ascii="黑体" w:eastAsia="黑体" w:hAnsi="黑体" w:hint="eastAsia"/>
          <w:b/>
          <w:sz w:val="32"/>
          <w:szCs w:val="32"/>
          <w:u w:val="single"/>
        </w:rPr>
        <w:t xml:space="preserve">    </w:t>
      </w:r>
      <w:r w:rsidR="002F47FB" w:rsidRPr="00FD6DC6">
        <w:rPr>
          <w:rFonts w:ascii="黑体" w:eastAsia="黑体" w:hAnsi="黑体" w:hint="eastAsia"/>
          <w:b/>
          <w:sz w:val="32"/>
          <w:szCs w:val="32"/>
        </w:rPr>
        <w:t>课程试</w:t>
      </w:r>
      <w:r w:rsidR="002D6831" w:rsidRPr="00FD6DC6">
        <w:rPr>
          <w:rFonts w:ascii="黑体" w:eastAsia="黑体" w:hAnsi="黑体" w:hint="eastAsia"/>
          <w:b/>
          <w:sz w:val="32"/>
          <w:szCs w:val="32"/>
        </w:rPr>
        <w:t>卷</w:t>
      </w:r>
      <w:r w:rsidR="0035547F" w:rsidRPr="0035547F">
        <w:rPr>
          <w:rFonts w:ascii="黑体" w:eastAsia="黑体" w:hAnsi="黑体" w:hint="eastAsia"/>
          <w:b/>
          <w:sz w:val="32"/>
          <w:szCs w:val="32"/>
          <w:u w:val="single"/>
        </w:rPr>
        <w:t xml:space="preserve"> </w:t>
      </w:r>
      <w:r w:rsidR="002D6831" w:rsidRPr="00367600">
        <w:rPr>
          <w:rFonts w:ascii="黑体" w:eastAsia="黑体" w:hAnsi="黑体" w:hint="eastAsia"/>
          <w:b/>
          <w:sz w:val="32"/>
          <w:szCs w:val="32"/>
          <w:u w:val="single"/>
        </w:rPr>
        <w:t>A</w:t>
      </w:r>
      <w:r w:rsidR="0035547F">
        <w:rPr>
          <w:rFonts w:ascii="黑体" w:eastAsia="黑体" w:hAnsi="黑体" w:hint="eastAsia"/>
          <w:b/>
          <w:sz w:val="32"/>
          <w:szCs w:val="32"/>
          <w:u w:val="single"/>
        </w:rPr>
        <w:t xml:space="preserve"> </w:t>
      </w:r>
      <w:r w:rsidR="002D6831" w:rsidRPr="00FD6DC6">
        <w:rPr>
          <w:rFonts w:ascii="黑体" w:eastAsia="黑体" w:hAnsi="黑体" w:hint="eastAsia"/>
          <w:b/>
          <w:sz w:val="32"/>
          <w:szCs w:val="32"/>
        </w:rPr>
        <w:t>卷</w:t>
      </w:r>
    </w:p>
    <w:p w:rsidR="00A45B09" w:rsidRDefault="00A45B09" w:rsidP="00A44C89">
      <w:pPr>
        <w:rPr>
          <w:rFonts w:hint="eastAsia"/>
          <w:sz w:val="24"/>
        </w:rPr>
      </w:pPr>
      <w:bookmarkStart w:id="0" w:name="_GoBack"/>
      <w:bookmarkEnd w:id="0"/>
    </w:p>
    <w:p w:rsidR="00A44C89" w:rsidRPr="00AD261B" w:rsidRDefault="00BE5720" w:rsidP="00A44C89">
      <w:pPr>
        <w:spacing w:beforeLines="50" w:before="156"/>
        <w:rPr>
          <w:sz w:val="24"/>
        </w:rPr>
      </w:pPr>
      <w:r>
        <w:rPr>
          <w:rFonts w:hint="eastAsia"/>
          <w:sz w:val="24"/>
        </w:rPr>
        <w:t>一</w:t>
      </w:r>
      <w:r w:rsidR="00A44C89" w:rsidRPr="00AD261B">
        <w:rPr>
          <w:rFonts w:hint="eastAsia"/>
          <w:sz w:val="24"/>
        </w:rPr>
        <w:t>、</w:t>
      </w:r>
      <w:r w:rsidR="00A44C89" w:rsidRPr="00AD261B">
        <w:rPr>
          <w:rFonts w:hint="eastAsia"/>
          <w:sz w:val="24"/>
        </w:rPr>
        <w:t xml:space="preserve"> </w:t>
      </w:r>
      <w:r w:rsidR="007D0ABF">
        <w:rPr>
          <w:rFonts w:hint="eastAsia"/>
          <w:sz w:val="24"/>
        </w:rPr>
        <w:t>简答</w:t>
      </w:r>
      <w:r w:rsidR="00A44C89" w:rsidRPr="00AD261B">
        <w:rPr>
          <w:rFonts w:hint="eastAsia"/>
          <w:sz w:val="24"/>
        </w:rPr>
        <w:t>题（共</w:t>
      </w:r>
      <w:r w:rsidR="00201BED">
        <w:rPr>
          <w:rFonts w:hint="eastAsia"/>
          <w:sz w:val="24"/>
        </w:rPr>
        <w:t>29</w:t>
      </w:r>
      <w:r w:rsidR="00A44C89" w:rsidRPr="00AD261B">
        <w:rPr>
          <w:rFonts w:hint="eastAsia"/>
          <w:sz w:val="24"/>
        </w:rPr>
        <w:t>分）</w:t>
      </w:r>
    </w:p>
    <w:p w:rsidR="007D0E71" w:rsidRDefault="007D0E71" w:rsidP="00A44C89">
      <w:pPr>
        <w:rPr>
          <w:sz w:val="24"/>
        </w:rPr>
      </w:pPr>
      <w:r>
        <w:rPr>
          <w:rFonts w:hint="eastAsia"/>
          <w:sz w:val="24"/>
        </w:rPr>
        <w:t xml:space="preserve">1. </w:t>
      </w:r>
      <w:r w:rsidR="00F06777">
        <w:rPr>
          <w:rFonts w:hint="eastAsia"/>
          <w:sz w:val="24"/>
        </w:rPr>
        <w:t>写出理想导体与理想介质边界上，电磁场矢量与边界面法向</w:t>
      </w:r>
      <w:r>
        <w:rPr>
          <w:rFonts w:hint="eastAsia"/>
          <w:sz w:val="24"/>
        </w:rPr>
        <w:t>矢量的几何关系。（</w:t>
      </w:r>
      <w:r>
        <w:rPr>
          <w:rFonts w:hint="eastAsia"/>
          <w:sz w:val="24"/>
        </w:rPr>
        <w:t>4</w:t>
      </w:r>
      <w:r>
        <w:rPr>
          <w:rFonts w:hint="eastAsia"/>
          <w:sz w:val="24"/>
        </w:rPr>
        <w:t>分）</w:t>
      </w:r>
    </w:p>
    <w:p w:rsidR="00F83C1E" w:rsidRDefault="00F83C1E" w:rsidP="00A44C89">
      <w:pPr>
        <w:rPr>
          <w:sz w:val="24"/>
        </w:rPr>
      </w:pPr>
      <w:r>
        <w:rPr>
          <w:rFonts w:hint="eastAsia"/>
          <w:sz w:val="24"/>
        </w:rPr>
        <w:t xml:space="preserve">2. </w:t>
      </w:r>
      <w:r w:rsidRPr="00AD261B">
        <w:rPr>
          <w:rFonts w:hint="eastAsia"/>
          <w:sz w:val="24"/>
        </w:rPr>
        <w:t>写出静态磁场中标量磁位的定义式，并叙述标量磁位的适用条件。</w:t>
      </w:r>
      <w:r>
        <w:rPr>
          <w:rFonts w:hint="eastAsia"/>
          <w:sz w:val="24"/>
        </w:rPr>
        <w:t xml:space="preserve">  </w:t>
      </w:r>
      <w:r w:rsidR="00201BED">
        <w:rPr>
          <w:rFonts w:hint="eastAsia"/>
          <w:sz w:val="24"/>
        </w:rPr>
        <w:tab/>
      </w:r>
      <w:r w:rsidR="00201BED">
        <w:rPr>
          <w:rFonts w:hint="eastAsia"/>
          <w:sz w:val="24"/>
        </w:rPr>
        <w:tab/>
      </w:r>
      <w:r w:rsidR="00201BED">
        <w:rPr>
          <w:rFonts w:hint="eastAsia"/>
          <w:sz w:val="24"/>
        </w:rPr>
        <w:tab/>
      </w:r>
      <w:r w:rsidRPr="00AD261B">
        <w:rPr>
          <w:rFonts w:hint="eastAsia"/>
          <w:sz w:val="24"/>
        </w:rPr>
        <w:t>（</w:t>
      </w:r>
      <w:r w:rsidRPr="00AD261B">
        <w:rPr>
          <w:rFonts w:hint="eastAsia"/>
          <w:sz w:val="24"/>
        </w:rPr>
        <w:t>5</w:t>
      </w:r>
      <w:r w:rsidRPr="00AD261B">
        <w:rPr>
          <w:rFonts w:hint="eastAsia"/>
          <w:sz w:val="24"/>
        </w:rPr>
        <w:t>分）</w:t>
      </w:r>
    </w:p>
    <w:p w:rsidR="007D0E71" w:rsidRDefault="00A44C89" w:rsidP="0004645C">
      <w:pPr>
        <w:ind w:left="360" w:hangingChars="150" w:hanging="360"/>
        <w:rPr>
          <w:sz w:val="24"/>
        </w:rPr>
      </w:pPr>
      <w:r w:rsidRPr="00AD261B">
        <w:rPr>
          <w:rFonts w:hint="eastAsia"/>
          <w:sz w:val="24"/>
        </w:rPr>
        <w:t>3.</w:t>
      </w:r>
      <w:r w:rsidR="007D0E71">
        <w:rPr>
          <w:rFonts w:hint="eastAsia"/>
          <w:sz w:val="24"/>
        </w:rPr>
        <w:t xml:space="preserve"> </w:t>
      </w:r>
      <w:r w:rsidR="007D0E71">
        <w:rPr>
          <w:rFonts w:hint="eastAsia"/>
          <w:sz w:val="24"/>
        </w:rPr>
        <w:t>写出波导中</w:t>
      </w:r>
      <w:r w:rsidR="007D0E71" w:rsidRPr="00AD261B">
        <w:rPr>
          <w:rFonts w:hint="eastAsia"/>
          <w:sz w:val="24"/>
        </w:rPr>
        <w:t>TE</w:t>
      </w:r>
      <w:r w:rsidR="007D0E71">
        <w:rPr>
          <w:rFonts w:hint="eastAsia"/>
          <w:sz w:val="24"/>
        </w:rPr>
        <w:t>、</w:t>
      </w:r>
      <w:r w:rsidR="007D0E71" w:rsidRPr="00AD261B">
        <w:rPr>
          <w:rFonts w:hint="eastAsia"/>
          <w:sz w:val="24"/>
        </w:rPr>
        <w:t>TM</w:t>
      </w:r>
      <w:r w:rsidR="007D0E71">
        <w:rPr>
          <w:rFonts w:hint="eastAsia"/>
          <w:sz w:val="24"/>
        </w:rPr>
        <w:t>和</w:t>
      </w:r>
      <w:r w:rsidR="007D0E71">
        <w:rPr>
          <w:rFonts w:hint="eastAsia"/>
          <w:sz w:val="24"/>
        </w:rPr>
        <w:t>TEM</w:t>
      </w:r>
      <w:r w:rsidR="007D0E71">
        <w:rPr>
          <w:rFonts w:hint="eastAsia"/>
          <w:sz w:val="24"/>
        </w:rPr>
        <w:t>三种</w:t>
      </w:r>
      <w:r w:rsidR="007D0E71" w:rsidRPr="00AD261B">
        <w:rPr>
          <w:rFonts w:hint="eastAsia"/>
          <w:sz w:val="24"/>
        </w:rPr>
        <w:t>模式</w:t>
      </w:r>
      <w:r w:rsidRPr="00AD261B">
        <w:rPr>
          <w:rFonts w:hint="eastAsia"/>
          <w:sz w:val="24"/>
        </w:rPr>
        <w:t>导行电磁波的</w:t>
      </w:r>
      <w:r w:rsidR="007D0E71">
        <w:rPr>
          <w:rFonts w:hint="eastAsia"/>
          <w:sz w:val="24"/>
        </w:rPr>
        <w:t>电磁场</w:t>
      </w:r>
      <w:r w:rsidR="0004645C">
        <w:rPr>
          <w:rFonts w:hint="eastAsia"/>
          <w:sz w:val="24"/>
        </w:rPr>
        <w:t>矢量与电磁波</w:t>
      </w:r>
      <w:r w:rsidR="00F410F5">
        <w:rPr>
          <w:rFonts w:hint="eastAsia"/>
          <w:sz w:val="24"/>
        </w:rPr>
        <w:t>平均能流</w:t>
      </w:r>
      <w:r w:rsidR="0004645C">
        <w:rPr>
          <w:rFonts w:hint="eastAsia"/>
          <w:sz w:val="24"/>
        </w:rPr>
        <w:t>方向</w:t>
      </w:r>
      <w:r w:rsidR="00F410F5">
        <w:rPr>
          <w:sz w:val="24"/>
        </w:rPr>
        <w:br/>
      </w:r>
      <w:r w:rsidR="0004645C">
        <w:rPr>
          <w:rFonts w:hint="eastAsia"/>
          <w:sz w:val="24"/>
        </w:rPr>
        <w:t>之间的相对关系</w:t>
      </w:r>
      <w:r w:rsidR="007D0E71">
        <w:rPr>
          <w:rFonts w:hint="eastAsia"/>
          <w:sz w:val="24"/>
        </w:rPr>
        <w:t>。</w:t>
      </w:r>
      <w:r w:rsidR="006C2813">
        <w:rPr>
          <w:rFonts w:hint="eastAsia"/>
          <w:sz w:val="24"/>
        </w:rPr>
        <w:t xml:space="preserve">   </w:t>
      </w:r>
      <w:r w:rsidR="00201BED">
        <w:rPr>
          <w:rFonts w:hint="eastAsia"/>
          <w:sz w:val="24"/>
        </w:rPr>
        <w:tab/>
      </w:r>
      <w:r w:rsidR="00201BED">
        <w:rPr>
          <w:rFonts w:hint="eastAsia"/>
          <w:sz w:val="24"/>
        </w:rPr>
        <w:tab/>
      </w:r>
      <w:r w:rsidR="00201BED">
        <w:rPr>
          <w:rFonts w:hint="eastAsia"/>
          <w:sz w:val="24"/>
        </w:rPr>
        <w:tab/>
      </w:r>
      <w:r w:rsidR="00201BED">
        <w:rPr>
          <w:rFonts w:hint="eastAsia"/>
          <w:sz w:val="24"/>
        </w:rPr>
        <w:tab/>
      </w:r>
      <w:r w:rsidR="00201BED">
        <w:rPr>
          <w:rFonts w:hint="eastAsia"/>
          <w:sz w:val="24"/>
        </w:rPr>
        <w:tab/>
      </w:r>
      <w:r w:rsidR="00201BED">
        <w:rPr>
          <w:rFonts w:hint="eastAsia"/>
          <w:sz w:val="24"/>
        </w:rPr>
        <w:tab/>
      </w:r>
      <w:r w:rsidR="00201BED">
        <w:rPr>
          <w:rFonts w:hint="eastAsia"/>
          <w:sz w:val="24"/>
        </w:rPr>
        <w:tab/>
      </w:r>
      <w:r w:rsidR="00201BED">
        <w:rPr>
          <w:rFonts w:hint="eastAsia"/>
          <w:sz w:val="24"/>
        </w:rPr>
        <w:tab/>
      </w:r>
      <w:r w:rsidR="00201BED">
        <w:rPr>
          <w:rFonts w:hint="eastAsia"/>
          <w:sz w:val="24"/>
        </w:rPr>
        <w:tab/>
      </w:r>
      <w:r w:rsidR="00201BED">
        <w:rPr>
          <w:rFonts w:hint="eastAsia"/>
          <w:sz w:val="24"/>
        </w:rPr>
        <w:tab/>
      </w:r>
      <w:r w:rsidR="00201BED">
        <w:rPr>
          <w:rFonts w:hint="eastAsia"/>
          <w:sz w:val="24"/>
        </w:rPr>
        <w:tab/>
      </w:r>
      <w:r w:rsidR="00201BED">
        <w:rPr>
          <w:rFonts w:hint="eastAsia"/>
          <w:sz w:val="24"/>
        </w:rPr>
        <w:tab/>
      </w:r>
      <w:r w:rsidR="00201BED">
        <w:rPr>
          <w:rFonts w:hint="eastAsia"/>
          <w:sz w:val="24"/>
        </w:rPr>
        <w:tab/>
      </w:r>
      <w:r w:rsidR="00201BED">
        <w:rPr>
          <w:rFonts w:hint="eastAsia"/>
          <w:sz w:val="24"/>
        </w:rPr>
        <w:tab/>
      </w:r>
      <w:r w:rsidR="007D0E71">
        <w:rPr>
          <w:rFonts w:hint="eastAsia"/>
          <w:sz w:val="24"/>
        </w:rPr>
        <w:t>（</w:t>
      </w:r>
      <w:r w:rsidR="00201BED">
        <w:rPr>
          <w:rFonts w:hint="eastAsia"/>
          <w:sz w:val="24"/>
        </w:rPr>
        <w:t>6</w:t>
      </w:r>
      <w:r w:rsidR="007D0E71">
        <w:rPr>
          <w:rFonts w:hint="eastAsia"/>
          <w:sz w:val="24"/>
        </w:rPr>
        <w:t>分）</w:t>
      </w:r>
    </w:p>
    <w:p w:rsidR="00201BED" w:rsidRDefault="00201BED" w:rsidP="00201BED">
      <w:pPr>
        <w:ind w:left="360" w:hangingChars="150" w:hanging="360"/>
        <w:rPr>
          <w:sz w:val="24"/>
        </w:rPr>
      </w:pPr>
      <w:r>
        <w:rPr>
          <w:rFonts w:hint="eastAsia"/>
          <w:sz w:val="24"/>
        </w:rPr>
        <w:t>4.</w:t>
      </w:r>
      <w:r w:rsidRPr="00201BED">
        <w:rPr>
          <w:rFonts w:hint="eastAsia"/>
          <w:sz w:val="24"/>
        </w:rPr>
        <w:t xml:space="preserve"> </w:t>
      </w:r>
      <w:r w:rsidRPr="00AD261B">
        <w:rPr>
          <w:rFonts w:hint="eastAsia"/>
          <w:sz w:val="24"/>
        </w:rPr>
        <w:t>写出均匀、线性、各向同性理想媒质无源区域中，复麦克斯韦方程组的微分形式</w:t>
      </w:r>
      <w:r>
        <w:rPr>
          <w:sz w:val="24"/>
        </w:rPr>
        <w:br/>
      </w:r>
      <w:r w:rsidRPr="00AD261B">
        <w:rPr>
          <w:rFonts w:hint="eastAsia"/>
          <w:sz w:val="24"/>
        </w:rPr>
        <w:t>及本构方程。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10</w:t>
      </w:r>
      <w:r>
        <w:rPr>
          <w:rFonts w:hint="eastAsia"/>
          <w:sz w:val="24"/>
        </w:rPr>
        <w:t>分）</w:t>
      </w:r>
    </w:p>
    <w:p w:rsidR="00201BED" w:rsidRPr="00AD261B" w:rsidRDefault="00201BED" w:rsidP="0004645C">
      <w:pPr>
        <w:ind w:left="360" w:hangingChars="150" w:hanging="360"/>
        <w:rPr>
          <w:sz w:val="24"/>
        </w:rPr>
      </w:pPr>
    </w:p>
    <w:p w:rsidR="00A44C89" w:rsidRPr="005978F1" w:rsidRDefault="00201BED" w:rsidP="00A44C89">
      <w:pPr>
        <w:rPr>
          <w:sz w:val="24"/>
        </w:rPr>
      </w:pPr>
      <w:r>
        <w:rPr>
          <w:rFonts w:hint="eastAsia"/>
          <w:sz w:val="24"/>
        </w:rPr>
        <w:t>5</w:t>
      </w:r>
      <w:r w:rsidR="0004645C">
        <w:rPr>
          <w:rFonts w:hint="eastAsia"/>
          <w:sz w:val="24"/>
        </w:rPr>
        <w:t xml:space="preserve">. </w:t>
      </w:r>
      <w:r w:rsidR="0004645C">
        <w:rPr>
          <w:rFonts w:hint="eastAsia"/>
          <w:sz w:val="24"/>
        </w:rPr>
        <w:t>在图中画出无限大理想导体平面上方电偶极子的镜像。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 w:rsidR="005978F1">
        <w:rPr>
          <w:rFonts w:hint="eastAsia"/>
          <w:sz w:val="24"/>
        </w:rPr>
        <w:t>（</w:t>
      </w:r>
      <w:r w:rsidR="005978F1">
        <w:rPr>
          <w:rFonts w:hint="eastAsia"/>
          <w:sz w:val="24"/>
        </w:rPr>
        <w:t>4</w:t>
      </w:r>
      <w:r w:rsidR="005978F1">
        <w:rPr>
          <w:rFonts w:hint="eastAsia"/>
          <w:sz w:val="24"/>
        </w:rPr>
        <w:t>分）</w:t>
      </w:r>
    </w:p>
    <w:p w:rsidR="0004645C" w:rsidRDefault="0004645C" w:rsidP="00A44C89">
      <w:pPr>
        <w:rPr>
          <w:sz w:val="24"/>
        </w:rPr>
      </w:pPr>
    </w:p>
    <w:p w:rsidR="0004645C" w:rsidRDefault="000C3F72" w:rsidP="00A44C89">
      <w:pPr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507365</wp:posOffset>
                </wp:positionH>
                <wp:positionV relativeFrom="paragraph">
                  <wp:posOffset>53975</wp:posOffset>
                </wp:positionV>
                <wp:extent cx="1945640" cy="988695"/>
                <wp:effectExtent l="6350" t="8255" r="10160" b="3175"/>
                <wp:wrapNone/>
                <wp:docPr id="5" name="Group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945640" cy="988695"/>
                          <a:chOff x="2500" y="12868"/>
                          <a:chExt cx="3064" cy="1557"/>
                        </a:xfrm>
                      </wpg:grpSpPr>
                      <wps:wsp>
                        <wps:cNvPr id="6" name="AutoShape 53"/>
                        <wps:cNvCnPr>
                          <a:cxnSpLocks noChangeShapeType="1"/>
                        </wps:cNvCnPr>
                        <wps:spPr bwMode="auto">
                          <a:xfrm>
                            <a:off x="2500" y="13847"/>
                            <a:ext cx="3064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AutoShape 77"/>
                        <wps:cNvCnPr>
                          <a:cxnSpLocks noChangeShapeType="1"/>
                        </wps:cNvCnPr>
                        <wps:spPr bwMode="auto">
                          <a:xfrm>
                            <a:off x="3963" y="12868"/>
                            <a:ext cx="0" cy="68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500" y="13968"/>
                            <a:ext cx="1116" cy="4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978F1" w:rsidRDefault="005978F1" w:rsidP="005978F1">
                              <w:r w:rsidRPr="000E7FD1">
                                <w:rPr>
                                  <w:position w:val="-6"/>
                                </w:rPr>
                                <w:object w:dxaOrig="1400" w:dyaOrig="340">
                                  <v:shapetype id="_x0000_t75" coordsize="21600,21600" o:spt="75" o:preferrelative="t" path="m@4@5l@4@11@9@11@9@5xe" filled="f" stroked="f">
                                    <v:stroke joinstyle="miter"/>
                                    <v:formulas>
                                      <v:f eqn="if lineDrawn pixelLineWidth 0"/>
                                      <v:f eqn="sum @0 1 0"/>
                                      <v:f eqn="sum 0 0 @1"/>
                                      <v:f eqn="prod @2 1 2"/>
                                      <v:f eqn="prod @3 21600 pixelWidth"/>
                                      <v:f eqn="prod @3 21600 pixelHeight"/>
                                      <v:f eqn="sum @0 0 1"/>
                                      <v:f eqn="prod @6 1 2"/>
                                      <v:f eqn="prod @7 21600 pixelWidth"/>
                                      <v:f eqn="sum @8 21600 0"/>
                                      <v:f eqn="prod @7 21600 pixelHeight"/>
                                      <v:f eqn="sum @10 21600 0"/>
                                    </v:formulas>
                                    <v:path o:extrusionok="f" gradientshapeok="t" o:connecttype="rect"/>
                                    <o:lock v:ext="edit" aspectratio="t"/>
                                  </v:shapetype>
                                  <v:shape id="_x0000_i1026" type="#_x0000_t75" style="width:41.25pt;height:10.5pt" o:ole="">
                                    <v:imagedata r:id="rId8" o:title=""/>
                                  </v:shape>
                                  <o:OLEObject Type="Embed" ProgID="Equation.DSMT4" ShapeID="_x0000_i1026" DrawAspect="Content" ObjectID="_1591365650" r:id="rId9"/>
                                </w:objec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sp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80" o:spid="_x0000_s1026" style="position:absolute;left:0;text-align:left;margin-left:39.95pt;margin-top:4.25pt;width:153.2pt;height:77.85pt;z-index:251657216" coordorigin="2500,12868" coordsize="3064,15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53" o:spid="_x0000_s1027" type="#_x0000_t32" style="position:absolute;left:2500;top:13847;width:306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"/>
                <v:shape id="AutoShape 77" o:spid="_x0000_s1028" type="#_x0000_t32" style="position:absolute;left:3963;top:12868;width:0;height:6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">
                  <v:stroke endarrow="block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2" o:spid="_x0000_s1029" type="#_x0000_t202" style="position:absolute;left:2500;top:13968;width:1116;height:45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" filled="f" stroked="f">
                  <v:textbox style="mso-fit-shape-to-text:t">
                    <w:txbxContent>
                      <w:p w:rsidR="005978F1" w:rsidRDefault="005978F1" w:rsidP="005978F1">
                        <w:r w:rsidRPr="000E7FD1">
                          <w:rPr>
                            <w:position w:val="-6"/>
                          </w:rPr>
                          <w:object w:dxaOrig="1400" w:dyaOrig="340">
                            <v:shape id="_x0000_i1026" type="#_x0000_t75" style="width:41.25pt;height:10.5pt" o:ole="">
                              <v:imagedata r:id="rId8" o:title=""/>
                            </v:shape>
                            <o:OLEObject Type="Embed" ProgID="Equation.DSMT4" ShapeID="_x0000_i1026" DrawAspect="Content" ObjectID="_1591365650" r:id="rId10"/>
                          </w:objec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04645C" w:rsidRDefault="000C3F72" w:rsidP="00A44C89">
      <w:pPr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3090545</wp:posOffset>
                </wp:positionH>
                <wp:positionV relativeFrom="paragraph">
                  <wp:posOffset>67945</wp:posOffset>
                </wp:positionV>
                <wp:extent cx="1945640" cy="755015"/>
                <wp:effectExtent l="8255" t="59055" r="8255" b="0"/>
                <wp:wrapNone/>
                <wp:docPr id="1" name="Group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945640" cy="755015"/>
                          <a:chOff x="6568" y="13155"/>
                          <a:chExt cx="3064" cy="1189"/>
                        </a:xfrm>
                      </wpg:grpSpPr>
                      <wps:wsp>
                        <wps:cNvPr id="2" name="AutoShape 82"/>
                        <wps:cNvCnPr>
                          <a:cxnSpLocks noChangeShapeType="1"/>
                        </wps:cNvCnPr>
                        <wps:spPr bwMode="auto">
                          <a:xfrm>
                            <a:off x="6568" y="13766"/>
                            <a:ext cx="3064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" name="AutoShape 83"/>
                        <wps:cNvCnPr>
                          <a:cxnSpLocks noChangeShapeType="1"/>
                        </wps:cNvCnPr>
                        <wps:spPr bwMode="auto">
                          <a:xfrm flipH="1">
                            <a:off x="7648" y="13155"/>
                            <a:ext cx="908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6568" y="13887"/>
                            <a:ext cx="1116" cy="4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978F1" w:rsidRDefault="005978F1" w:rsidP="005978F1">
                              <w:r w:rsidRPr="000E7FD1">
                                <w:rPr>
                                  <w:position w:val="-6"/>
                                </w:rPr>
                                <w:object w:dxaOrig="1400" w:dyaOrig="340">
                                  <v:shape id="_x0000_i1028" type="#_x0000_t75" style="width:41.25pt;height:10.5pt" o:ole="">
                                    <v:imagedata r:id="rId8" o:title=""/>
                                  </v:shape>
                                  <o:OLEObject Type="Embed" ProgID="Equation.DSMT4" ShapeID="_x0000_i1028" DrawAspect="Content" ObjectID="_1591365651" r:id="rId11"/>
                                </w:objec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sp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85" o:spid="_x0000_s1030" style="position:absolute;left:0;text-align:left;margin-left:243.35pt;margin-top:5.35pt;width:153.2pt;height:59.45pt;z-index:251658240" coordorigin="6568,13155" coordsize="3064,11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">
                <v:shape id="AutoShape 82" o:spid="_x0000_s1031" type="#_x0000_t32" style="position:absolute;left:6568;top:13766;width:306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"/>
                <v:shape id="AutoShape 83" o:spid="_x0000_s1032" type="#_x0000_t32" style="position:absolute;left:7648;top:13155;width:908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">
                  <v:stroke endarrow="block"/>
                </v:shape>
                <v:shape id="文本框 2" o:spid="_x0000_s1033" type="#_x0000_t202" style="position:absolute;left:6568;top:13887;width:1116;height:45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" filled="f" stroked="f">
                  <v:textbox style="mso-fit-shape-to-text:t">
                    <w:txbxContent>
                      <w:p w:rsidR="005978F1" w:rsidRDefault="005978F1" w:rsidP="005978F1">
                        <w:r w:rsidRPr="000E7FD1">
                          <w:rPr>
                            <w:position w:val="-6"/>
                          </w:rPr>
                          <w:object w:dxaOrig="1400" w:dyaOrig="340">
                            <v:shape id="_x0000_i1028" type="#_x0000_t75" style="width:41.25pt;height:10.5pt" o:ole="">
                              <v:imagedata r:id="rId8" o:title=""/>
                            </v:shape>
                            <o:OLEObject Type="Embed" ProgID="Equation.DSMT4" ShapeID="_x0000_i1028" DrawAspect="Content" ObjectID="_1591365651" r:id="rId12"/>
                          </w:objec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04645C" w:rsidRDefault="0004645C" w:rsidP="00A44C89">
      <w:pPr>
        <w:rPr>
          <w:sz w:val="24"/>
        </w:rPr>
      </w:pPr>
    </w:p>
    <w:p w:rsidR="0004645C" w:rsidRDefault="0004645C" w:rsidP="00A44C89">
      <w:pPr>
        <w:rPr>
          <w:sz w:val="24"/>
        </w:rPr>
      </w:pPr>
    </w:p>
    <w:p w:rsidR="0004645C" w:rsidRDefault="0004645C" w:rsidP="00A44C89">
      <w:pPr>
        <w:rPr>
          <w:sz w:val="24"/>
        </w:rPr>
      </w:pPr>
    </w:p>
    <w:p w:rsidR="0004645C" w:rsidRDefault="0004645C" w:rsidP="00A44C89">
      <w:pPr>
        <w:rPr>
          <w:sz w:val="24"/>
        </w:rPr>
      </w:pPr>
    </w:p>
    <w:p w:rsidR="00F06777" w:rsidRDefault="00F06777" w:rsidP="005978F1">
      <w:pPr>
        <w:rPr>
          <w:sz w:val="24"/>
        </w:rPr>
      </w:pPr>
    </w:p>
    <w:p w:rsidR="005978F1" w:rsidRDefault="00BE5720" w:rsidP="005978F1">
      <w:pPr>
        <w:rPr>
          <w:sz w:val="24"/>
        </w:rPr>
      </w:pPr>
      <w:r>
        <w:rPr>
          <w:rFonts w:hint="eastAsia"/>
          <w:sz w:val="24"/>
        </w:rPr>
        <w:t>二</w:t>
      </w:r>
      <w:r w:rsidR="0004645C">
        <w:rPr>
          <w:rFonts w:hint="eastAsia"/>
          <w:sz w:val="24"/>
        </w:rPr>
        <w:t>、</w:t>
      </w:r>
      <w:r w:rsidR="005978F1">
        <w:rPr>
          <w:rFonts w:hint="eastAsia"/>
          <w:sz w:val="24"/>
        </w:rPr>
        <w:t>（</w:t>
      </w:r>
      <w:r w:rsidR="0058306B">
        <w:rPr>
          <w:sz w:val="24"/>
        </w:rPr>
        <w:t>1</w:t>
      </w:r>
      <w:r w:rsidR="0058306B">
        <w:rPr>
          <w:rFonts w:hint="eastAsia"/>
          <w:sz w:val="24"/>
        </w:rPr>
        <w:t>5</w:t>
      </w:r>
      <w:r w:rsidR="005978F1">
        <w:rPr>
          <w:rFonts w:hint="eastAsia"/>
          <w:sz w:val="24"/>
        </w:rPr>
        <w:t>分）</w:t>
      </w:r>
      <w:r w:rsidR="005978F1">
        <w:rPr>
          <w:sz w:val="24"/>
        </w:rPr>
        <w:t xml:space="preserve"> </w:t>
      </w:r>
      <w:r w:rsidR="005978F1">
        <w:rPr>
          <w:rFonts w:hint="eastAsia"/>
          <w:sz w:val="24"/>
        </w:rPr>
        <w:t>已知在圆柱坐标系下放置着一无限长直导线，直导线横截面为圆形，导线轴线与</w:t>
      </w:r>
      <w:r w:rsidR="005978F1">
        <w:rPr>
          <w:i/>
          <w:sz w:val="24"/>
        </w:rPr>
        <w:t>z</w:t>
      </w:r>
      <w:r w:rsidR="005978F1">
        <w:rPr>
          <w:rFonts w:hint="eastAsia"/>
          <w:sz w:val="24"/>
        </w:rPr>
        <w:t>轴重合（直导线的磁导率为</w:t>
      </w:r>
      <w:r w:rsidR="005978F1">
        <w:rPr>
          <w:position w:val="-12"/>
          <w:sz w:val="24"/>
        </w:rPr>
        <w:object w:dxaOrig="915" w:dyaOrig="360">
          <v:shape id="_x0000_i1029" type="#_x0000_t75" style="width:45pt;height:18pt" o:ole="">
            <v:imagedata r:id="rId13" o:title=""/>
          </v:shape>
          <o:OLEObject Type="Embed" ProgID="Equation.DSMT4" ShapeID="_x0000_i1029" DrawAspect="Content" ObjectID="_1591365618" r:id="rId14"/>
        </w:object>
      </w:r>
      <w:r w:rsidR="005978F1">
        <w:rPr>
          <w:rFonts w:hint="eastAsia"/>
          <w:sz w:val="24"/>
        </w:rPr>
        <w:t>），直导线内部存在着恒定电流，导线外部为真空，此电流确定的磁</w:t>
      </w:r>
      <w:r w:rsidR="008D6A69">
        <w:rPr>
          <w:rFonts w:hint="eastAsia"/>
          <w:sz w:val="24"/>
        </w:rPr>
        <w:t>场</w:t>
      </w:r>
      <w:r w:rsidR="005978F1">
        <w:rPr>
          <w:rFonts w:hint="eastAsia"/>
          <w:sz w:val="24"/>
        </w:rPr>
        <w:t>强度在圆柱坐标系下表示为：</w:t>
      </w:r>
    </w:p>
    <w:p w:rsidR="005978F1" w:rsidRDefault="008D6A69" w:rsidP="005978F1">
      <w:pPr>
        <w:ind w:left="1680" w:firstLine="420"/>
        <w:rPr>
          <w:sz w:val="24"/>
        </w:rPr>
      </w:pPr>
      <w:r>
        <w:rPr>
          <w:position w:val="-64"/>
          <w:sz w:val="24"/>
        </w:rPr>
        <w:object w:dxaOrig="2500" w:dyaOrig="1400">
          <v:shape id="_x0000_i1030" type="#_x0000_t75" style="width:124.5pt;height:70.5pt" o:ole="">
            <v:imagedata r:id="rId15" o:title=""/>
          </v:shape>
          <o:OLEObject Type="Embed" ProgID="Equation.DSMT4" ShapeID="_x0000_i1030" DrawAspect="Content" ObjectID="_1591365619" r:id="rId16"/>
        </w:object>
      </w:r>
    </w:p>
    <w:p w:rsidR="005978F1" w:rsidRDefault="005978F1" w:rsidP="005978F1">
      <w:pPr>
        <w:rPr>
          <w:b/>
          <w:sz w:val="24"/>
        </w:rPr>
      </w:pPr>
      <w:r>
        <w:rPr>
          <w:rFonts w:hint="eastAsia"/>
          <w:sz w:val="24"/>
        </w:rPr>
        <w:t>求：（</w:t>
      </w:r>
      <w:r>
        <w:rPr>
          <w:sz w:val="24"/>
        </w:rPr>
        <w:t>1</w:t>
      </w:r>
      <w:r>
        <w:rPr>
          <w:rFonts w:hint="eastAsia"/>
          <w:sz w:val="24"/>
        </w:rPr>
        <w:t>）空间中的磁</w:t>
      </w:r>
      <w:r w:rsidR="0009379C">
        <w:rPr>
          <w:rFonts w:hint="eastAsia"/>
          <w:sz w:val="24"/>
        </w:rPr>
        <w:t>感应</w:t>
      </w:r>
      <w:r>
        <w:rPr>
          <w:rFonts w:hint="eastAsia"/>
          <w:sz w:val="24"/>
        </w:rPr>
        <w:t>强度矢量</w:t>
      </w:r>
      <w:r w:rsidR="008D6A69">
        <w:rPr>
          <w:position w:val="-4"/>
          <w:sz w:val="24"/>
        </w:rPr>
        <w:object w:dxaOrig="240" w:dyaOrig="300">
          <v:shape id="_x0000_i1031" type="#_x0000_t75" style="width:12pt;height:15pt" o:ole="">
            <v:imagedata r:id="rId17" o:title=""/>
          </v:shape>
          <o:OLEObject Type="Embed" ProgID="Equation.DSMT4" ShapeID="_x0000_i1031" DrawAspect="Content" ObjectID="_1591365620" r:id="rId18"/>
        </w:object>
      </w:r>
      <w:r>
        <w:rPr>
          <w:rFonts w:hint="eastAsia"/>
          <w:sz w:val="24"/>
        </w:rPr>
        <w:t>和磁化强度矢量</w:t>
      </w:r>
      <w:r>
        <w:rPr>
          <w:b/>
          <w:position w:val="-4"/>
          <w:sz w:val="24"/>
        </w:rPr>
        <w:object w:dxaOrig="315" w:dyaOrig="300">
          <v:shape id="_x0000_i1032" type="#_x0000_t75" style="width:15.75pt;height:15pt" o:ole="">
            <v:imagedata r:id="rId19" o:title=""/>
          </v:shape>
          <o:OLEObject Type="Embed" ProgID="Equation.DSMT4" ShapeID="_x0000_i1032" DrawAspect="Content" ObjectID="_1591365621" r:id="rId20"/>
        </w:object>
      </w:r>
      <w:r>
        <w:rPr>
          <w:rFonts w:hint="eastAsia"/>
          <w:sz w:val="24"/>
        </w:rPr>
        <w:t>；</w:t>
      </w:r>
    </w:p>
    <w:p w:rsidR="005978F1" w:rsidRDefault="005978F1" w:rsidP="005978F1">
      <w:pPr>
        <w:ind w:firstLineChars="150" w:firstLine="360"/>
        <w:rPr>
          <w:sz w:val="24"/>
        </w:rPr>
      </w:pPr>
      <w:r>
        <w:rPr>
          <w:rFonts w:hint="eastAsia"/>
          <w:sz w:val="24"/>
        </w:rPr>
        <w:t>（</w:t>
      </w:r>
      <w:r>
        <w:rPr>
          <w:sz w:val="24"/>
        </w:rPr>
        <w:t>2</w:t>
      </w:r>
      <w:r>
        <w:rPr>
          <w:rFonts w:hint="eastAsia"/>
          <w:sz w:val="24"/>
        </w:rPr>
        <w:t>）空间中的电流分布；</w:t>
      </w:r>
      <w:r>
        <w:rPr>
          <w:sz w:val="24"/>
        </w:rPr>
        <w:t xml:space="preserve"> </w:t>
      </w:r>
    </w:p>
    <w:p w:rsidR="0004645C" w:rsidRDefault="005978F1" w:rsidP="00DD5B22">
      <w:pPr>
        <w:ind w:firstLineChars="150" w:firstLine="360"/>
        <w:rPr>
          <w:sz w:val="24"/>
        </w:rPr>
      </w:pPr>
      <w:r>
        <w:rPr>
          <w:rFonts w:hint="eastAsia"/>
          <w:sz w:val="24"/>
        </w:rPr>
        <w:t>（</w:t>
      </w:r>
      <w:r>
        <w:rPr>
          <w:sz w:val="24"/>
        </w:rPr>
        <w:t>3</w:t>
      </w:r>
      <w:r>
        <w:rPr>
          <w:rFonts w:hint="eastAsia"/>
          <w:sz w:val="24"/>
        </w:rPr>
        <w:t>）求在导线表面上的磁化电流面密度</w:t>
      </w:r>
      <w:r>
        <w:rPr>
          <w:position w:val="-12"/>
          <w:sz w:val="24"/>
        </w:rPr>
        <w:object w:dxaOrig="405" w:dyaOrig="375">
          <v:shape id="_x0000_i1033" type="#_x0000_t75" style="width:20.25pt;height:19.5pt" o:ole="">
            <v:imagedata r:id="rId21" o:title=""/>
          </v:shape>
          <o:OLEObject Type="Embed" ProgID="Equation.DSMT4" ShapeID="_x0000_i1033" DrawAspect="Content" ObjectID="_1591365622" r:id="rId22"/>
        </w:object>
      </w:r>
      <w:r>
        <w:rPr>
          <w:rFonts w:hint="eastAsia"/>
          <w:sz w:val="24"/>
        </w:rPr>
        <w:t>。</w:t>
      </w:r>
    </w:p>
    <w:p w:rsidR="00201BED" w:rsidRDefault="00201BED" w:rsidP="00F83C1E">
      <w:pPr>
        <w:rPr>
          <w:sz w:val="24"/>
        </w:rPr>
      </w:pPr>
    </w:p>
    <w:p w:rsidR="00F83C1E" w:rsidRPr="009C2D4F" w:rsidRDefault="00201BED" w:rsidP="00F83C1E">
      <w:pPr>
        <w:rPr>
          <w:sz w:val="24"/>
        </w:rPr>
      </w:pPr>
      <w:r>
        <w:rPr>
          <w:rFonts w:hint="eastAsia"/>
          <w:sz w:val="24"/>
        </w:rPr>
        <w:t>三</w:t>
      </w:r>
      <w:r w:rsidR="00F83C1E" w:rsidRPr="009C2D4F">
        <w:rPr>
          <w:rFonts w:hint="eastAsia"/>
          <w:sz w:val="24"/>
        </w:rPr>
        <w:t>、（</w:t>
      </w:r>
      <w:r w:rsidR="00C741CB">
        <w:rPr>
          <w:rFonts w:hint="eastAsia"/>
          <w:sz w:val="24"/>
        </w:rPr>
        <w:t>8</w:t>
      </w:r>
      <w:r w:rsidR="00F83C1E" w:rsidRPr="009C2D4F">
        <w:rPr>
          <w:rFonts w:hint="eastAsia"/>
          <w:sz w:val="24"/>
        </w:rPr>
        <w:t>分）</w:t>
      </w:r>
    </w:p>
    <w:p w:rsidR="00F83C1E" w:rsidRPr="009C2D4F" w:rsidRDefault="00F83C1E" w:rsidP="00F83C1E">
      <w:pPr>
        <w:adjustRightInd w:val="0"/>
        <w:snapToGrid w:val="0"/>
        <w:ind w:firstLine="420"/>
        <w:rPr>
          <w:sz w:val="24"/>
        </w:rPr>
      </w:pPr>
      <w:r w:rsidRPr="009C2D4F">
        <w:rPr>
          <w:rFonts w:hint="eastAsia"/>
          <w:sz w:val="24"/>
        </w:rPr>
        <w:t>两种理想电介质分界面为平面</w:t>
      </w:r>
      <w:r w:rsidRPr="009C2D4F">
        <w:rPr>
          <w:position w:val="-6"/>
          <w:sz w:val="24"/>
        </w:rPr>
        <w:object w:dxaOrig="540" w:dyaOrig="279">
          <v:shape id="_x0000_i1034" type="#_x0000_t75" style="width:27pt;height:14.25pt" o:ole="">
            <v:imagedata r:id="rId23" o:title=""/>
          </v:shape>
          <o:OLEObject Type="Embed" ProgID="Equation.DSMT4" ShapeID="_x0000_i1034" DrawAspect="Content" ObjectID="_1591365623" r:id="rId24"/>
        </w:object>
      </w:r>
      <w:r w:rsidRPr="009C2D4F">
        <w:rPr>
          <w:rFonts w:hint="eastAsia"/>
          <w:sz w:val="24"/>
        </w:rPr>
        <w:t>，电介质</w:t>
      </w:r>
      <w:r w:rsidRPr="009C2D4F">
        <w:rPr>
          <w:rFonts w:hint="eastAsia"/>
          <w:sz w:val="24"/>
        </w:rPr>
        <w:t>1</w:t>
      </w:r>
      <w:r w:rsidRPr="009C2D4F">
        <w:rPr>
          <w:rFonts w:hint="eastAsia"/>
          <w:sz w:val="24"/>
        </w:rPr>
        <w:t>和</w:t>
      </w:r>
      <w:r w:rsidRPr="009C2D4F">
        <w:rPr>
          <w:rFonts w:hint="eastAsia"/>
          <w:sz w:val="24"/>
        </w:rPr>
        <w:t>2</w:t>
      </w:r>
      <w:r w:rsidRPr="009C2D4F">
        <w:rPr>
          <w:rFonts w:hint="eastAsia"/>
          <w:sz w:val="24"/>
        </w:rPr>
        <w:t>的电磁参数分别为</w:t>
      </w:r>
      <w:r w:rsidR="00201BED" w:rsidRPr="00201BED">
        <w:rPr>
          <w:position w:val="-14"/>
          <w:sz w:val="24"/>
        </w:rPr>
        <w:object w:dxaOrig="1680" w:dyaOrig="400">
          <v:shape id="_x0000_i1035" type="#_x0000_t75" style="width:83.25pt;height:20.25pt" o:ole="">
            <v:imagedata r:id="rId25" o:title=""/>
          </v:shape>
          <o:OLEObject Type="Embed" ProgID="Equation.DSMT4" ShapeID="_x0000_i1035" DrawAspect="Content" ObjectID="_1591365624" r:id="rId26"/>
        </w:object>
      </w:r>
      <w:r w:rsidRPr="009C2D4F">
        <w:rPr>
          <w:rFonts w:hint="eastAsia"/>
          <w:sz w:val="24"/>
        </w:rPr>
        <w:t>，</w:t>
      </w:r>
      <w:r w:rsidR="00F06777" w:rsidRPr="00F06777">
        <w:rPr>
          <w:position w:val="-14"/>
          <w:sz w:val="24"/>
        </w:rPr>
        <w:object w:dxaOrig="1840" w:dyaOrig="400">
          <v:shape id="_x0000_i1036" type="#_x0000_t75" style="width:91.5pt;height:20.25pt" o:ole="">
            <v:imagedata r:id="rId27" o:title=""/>
          </v:shape>
          <o:OLEObject Type="Embed" ProgID="Equation.DSMT4" ShapeID="_x0000_i1036" DrawAspect="Content" ObjectID="_1591365625" r:id="rId28"/>
        </w:object>
      </w:r>
      <w:r w:rsidRPr="009C2D4F">
        <w:rPr>
          <w:rFonts w:hint="eastAsia"/>
          <w:sz w:val="24"/>
        </w:rPr>
        <w:t>，均匀平面电磁波由介质</w:t>
      </w:r>
      <w:r w:rsidRPr="009C2D4F">
        <w:rPr>
          <w:rFonts w:hint="eastAsia"/>
          <w:sz w:val="24"/>
        </w:rPr>
        <w:t>1</w:t>
      </w:r>
      <w:r w:rsidRPr="009C2D4F">
        <w:rPr>
          <w:rFonts w:hint="eastAsia"/>
          <w:sz w:val="24"/>
        </w:rPr>
        <w:t>斜入射到</w:t>
      </w:r>
      <w:r w:rsidRPr="009C2D4F">
        <w:rPr>
          <w:position w:val="-6"/>
          <w:sz w:val="24"/>
        </w:rPr>
        <w:object w:dxaOrig="540" w:dyaOrig="279">
          <v:shape id="_x0000_i1037" type="#_x0000_t75" style="width:27pt;height:14.25pt" o:ole="">
            <v:imagedata r:id="rId23" o:title=""/>
          </v:shape>
          <o:OLEObject Type="Embed" ProgID="Equation.DSMT4" ShapeID="_x0000_i1037" DrawAspect="Content" ObjectID="_1591365626" r:id="rId29"/>
        </w:object>
      </w:r>
      <w:r w:rsidRPr="009C2D4F">
        <w:rPr>
          <w:rFonts w:hint="eastAsia"/>
          <w:sz w:val="24"/>
        </w:rPr>
        <w:t>平面上，</w:t>
      </w:r>
      <w:r w:rsidR="00B063C4">
        <w:rPr>
          <w:rFonts w:hint="eastAsia"/>
          <w:sz w:val="24"/>
        </w:rPr>
        <w:t>入射</w:t>
      </w:r>
      <w:r w:rsidRPr="009C2D4F">
        <w:rPr>
          <w:rFonts w:hint="eastAsia"/>
          <w:sz w:val="24"/>
        </w:rPr>
        <w:t>波电场矢量为</w:t>
      </w:r>
    </w:p>
    <w:p w:rsidR="00F83C1E" w:rsidRPr="009C2D4F" w:rsidRDefault="00CA488B" w:rsidP="00F83C1E">
      <w:pPr>
        <w:adjustRightInd w:val="0"/>
        <w:snapToGrid w:val="0"/>
        <w:ind w:left="1260" w:firstLine="420"/>
        <w:rPr>
          <w:position w:val="-12"/>
          <w:sz w:val="24"/>
        </w:rPr>
      </w:pPr>
      <w:r w:rsidRPr="00F3368E">
        <w:rPr>
          <w:position w:val="-18"/>
          <w:sz w:val="24"/>
        </w:rPr>
        <w:object w:dxaOrig="2860" w:dyaOrig="520">
          <v:shape id="_x0000_i1038" type="#_x0000_t75" style="width:149.25pt;height:27.75pt" o:ole="" fillcolor="window">
            <v:imagedata r:id="rId30" o:title=""/>
          </v:shape>
          <o:OLEObject Type="Embed" ProgID="Equation.DSMT4" ShapeID="_x0000_i1038" DrawAspect="Content" ObjectID="_1591365627" r:id="rId31"/>
        </w:object>
      </w:r>
    </w:p>
    <w:p w:rsidR="00F83C1E" w:rsidRDefault="00B063C4" w:rsidP="00F83C1E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>求：（</w:t>
      </w:r>
      <w:r w:rsidR="00F83C1E" w:rsidRPr="009C2D4F">
        <w:rPr>
          <w:rFonts w:hint="eastAsia"/>
          <w:sz w:val="24"/>
        </w:rPr>
        <w:t>1</w:t>
      </w:r>
      <w:r>
        <w:rPr>
          <w:rFonts w:hint="eastAsia"/>
          <w:sz w:val="24"/>
        </w:rPr>
        <w:t>）</w:t>
      </w:r>
      <w:r w:rsidR="0095577F">
        <w:rPr>
          <w:rFonts w:hint="eastAsia"/>
          <w:sz w:val="24"/>
        </w:rPr>
        <w:t>入射角、</w:t>
      </w:r>
      <w:r w:rsidR="00F83C1E" w:rsidRPr="009C2D4F">
        <w:rPr>
          <w:rFonts w:hint="eastAsia"/>
          <w:sz w:val="24"/>
        </w:rPr>
        <w:t>反射角</w:t>
      </w:r>
      <w:r w:rsidR="0095577F">
        <w:rPr>
          <w:rFonts w:hint="eastAsia"/>
          <w:sz w:val="24"/>
        </w:rPr>
        <w:t>、</w:t>
      </w:r>
      <w:r w:rsidR="00F83C1E" w:rsidRPr="009C2D4F">
        <w:rPr>
          <w:rFonts w:hint="eastAsia"/>
          <w:sz w:val="24"/>
        </w:rPr>
        <w:t>折射角；</w:t>
      </w:r>
    </w:p>
    <w:p w:rsidR="00F83C1E" w:rsidRDefault="00B063C4" w:rsidP="00222292">
      <w:pPr>
        <w:ind w:firstLine="420"/>
        <w:rPr>
          <w:sz w:val="24"/>
        </w:rPr>
      </w:pPr>
      <w:r>
        <w:rPr>
          <w:rFonts w:hint="eastAsia"/>
          <w:sz w:val="24"/>
        </w:rPr>
        <w:t>（</w:t>
      </w:r>
      <w:r w:rsidR="0095577F">
        <w:rPr>
          <w:rFonts w:hint="eastAsia"/>
          <w:sz w:val="24"/>
        </w:rPr>
        <w:t>2</w:t>
      </w:r>
      <w:r>
        <w:rPr>
          <w:rFonts w:hint="eastAsia"/>
          <w:sz w:val="24"/>
        </w:rPr>
        <w:t>）</w:t>
      </w:r>
      <w:r w:rsidR="0095577F">
        <w:rPr>
          <w:rFonts w:hint="eastAsia"/>
          <w:sz w:val="24"/>
        </w:rPr>
        <w:t>入射波、反射波、折射波波矢量</w:t>
      </w:r>
      <w:r w:rsidR="000856B0" w:rsidRPr="000856B0">
        <w:rPr>
          <w:position w:val="-12"/>
          <w:sz w:val="24"/>
        </w:rPr>
        <w:object w:dxaOrig="960" w:dyaOrig="380">
          <v:shape id="_x0000_i1039" type="#_x0000_t75" style="width:47.25pt;height:19.5pt" o:ole="">
            <v:imagedata r:id="rId32" o:title=""/>
          </v:shape>
          <o:OLEObject Type="Embed" ProgID="Equation.DSMT4" ShapeID="_x0000_i1039" DrawAspect="Content" ObjectID="_1591365628" r:id="rId33"/>
        </w:object>
      </w:r>
      <w:r w:rsidR="000E6A94">
        <w:rPr>
          <w:rFonts w:hint="eastAsia"/>
          <w:sz w:val="24"/>
        </w:rPr>
        <w:t>的</w:t>
      </w:r>
      <w:r w:rsidR="0095577F">
        <w:rPr>
          <w:rFonts w:hint="eastAsia"/>
          <w:sz w:val="24"/>
        </w:rPr>
        <w:t>表达式；</w:t>
      </w:r>
      <w:r w:rsidR="00013EBB" w:rsidRPr="009C2D4F">
        <w:rPr>
          <w:sz w:val="24"/>
        </w:rPr>
        <w:t xml:space="preserve"> </w:t>
      </w:r>
    </w:p>
    <w:p w:rsidR="00CA488B" w:rsidRDefault="00CA488B" w:rsidP="00013EBB">
      <w:pPr>
        <w:adjustRightInd w:val="0"/>
        <w:snapToGrid w:val="0"/>
        <w:rPr>
          <w:sz w:val="24"/>
        </w:rPr>
      </w:pPr>
      <w:r>
        <w:rPr>
          <w:rFonts w:hint="eastAsia"/>
          <w:sz w:val="24"/>
        </w:rPr>
        <w:tab/>
      </w:r>
      <w:r w:rsidR="00B063C4">
        <w:rPr>
          <w:rFonts w:hint="eastAsia"/>
          <w:sz w:val="24"/>
        </w:rPr>
        <w:t>（</w:t>
      </w:r>
      <w:r>
        <w:rPr>
          <w:rFonts w:hint="eastAsia"/>
          <w:sz w:val="24"/>
        </w:rPr>
        <w:t>3</w:t>
      </w:r>
      <w:r w:rsidR="00B063C4">
        <w:rPr>
          <w:rFonts w:hint="eastAsia"/>
          <w:sz w:val="24"/>
        </w:rPr>
        <w:t>）</w:t>
      </w:r>
      <w:r>
        <w:rPr>
          <w:rFonts w:hint="eastAsia"/>
          <w:sz w:val="24"/>
        </w:rPr>
        <w:t>入射波的极化形式</w:t>
      </w:r>
      <w:r w:rsidR="00B063C4">
        <w:rPr>
          <w:rFonts w:hint="eastAsia"/>
          <w:sz w:val="24"/>
        </w:rPr>
        <w:t>（线极化？圆极化？椭圆极化？）</w:t>
      </w:r>
      <w:r>
        <w:rPr>
          <w:rFonts w:hint="eastAsia"/>
          <w:sz w:val="24"/>
        </w:rPr>
        <w:t>。</w:t>
      </w:r>
    </w:p>
    <w:p w:rsidR="007D0DFB" w:rsidRPr="009C2D4F" w:rsidRDefault="007D0DFB" w:rsidP="00013EBB">
      <w:pPr>
        <w:adjustRightInd w:val="0"/>
        <w:snapToGrid w:val="0"/>
        <w:rPr>
          <w:sz w:val="24"/>
        </w:rPr>
      </w:pPr>
    </w:p>
    <w:p w:rsidR="00F06777" w:rsidRDefault="00F06777" w:rsidP="00F83C1E">
      <w:pPr>
        <w:outlineLvl w:val="0"/>
        <w:rPr>
          <w:sz w:val="24"/>
        </w:rPr>
      </w:pPr>
    </w:p>
    <w:p w:rsidR="00F06777" w:rsidRDefault="00F06777" w:rsidP="00F83C1E">
      <w:pPr>
        <w:outlineLvl w:val="0"/>
        <w:rPr>
          <w:sz w:val="24"/>
        </w:rPr>
      </w:pPr>
    </w:p>
    <w:p w:rsidR="00F06777" w:rsidRDefault="00F06777" w:rsidP="00F83C1E">
      <w:pPr>
        <w:outlineLvl w:val="0"/>
        <w:rPr>
          <w:sz w:val="24"/>
        </w:rPr>
      </w:pPr>
    </w:p>
    <w:p w:rsidR="00F06777" w:rsidRDefault="00F06777" w:rsidP="00F83C1E">
      <w:pPr>
        <w:outlineLvl w:val="0"/>
        <w:rPr>
          <w:sz w:val="24"/>
        </w:rPr>
      </w:pPr>
    </w:p>
    <w:p w:rsidR="00F06777" w:rsidRDefault="00F06777" w:rsidP="00F83C1E">
      <w:pPr>
        <w:outlineLvl w:val="0"/>
        <w:rPr>
          <w:sz w:val="24"/>
        </w:rPr>
      </w:pPr>
    </w:p>
    <w:p w:rsidR="00F06777" w:rsidRDefault="00F06777" w:rsidP="00F83C1E">
      <w:pPr>
        <w:outlineLvl w:val="0"/>
        <w:rPr>
          <w:sz w:val="24"/>
        </w:rPr>
      </w:pPr>
    </w:p>
    <w:p w:rsidR="00F83C1E" w:rsidRPr="009C2D4F" w:rsidRDefault="00B063C4" w:rsidP="00F83C1E">
      <w:pPr>
        <w:outlineLvl w:val="0"/>
        <w:rPr>
          <w:sz w:val="24"/>
        </w:rPr>
      </w:pPr>
      <w:r>
        <w:rPr>
          <w:rFonts w:hint="eastAsia"/>
          <w:sz w:val="24"/>
        </w:rPr>
        <w:t>四</w:t>
      </w:r>
      <w:r w:rsidR="00F83C1E" w:rsidRPr="009C2D4F">
        <w:rPr>
          <w:rFonts w:hint="eastAsia"/>
          <w:sz w:val="24"/>
        </w:rPr>
        <w:t>、（</w:t>
      </w:r>
      <w:r w:rsidR="00F83C1E" w:rsidRPr="009C2D4F">
        <w:rPr>
          <w:sz w:val="24"/>
        </w:rPr>
        <w:t>2</w:t>
      </w:r>
      <w:r w:rsidR="005F02F1">
        <w:rPr>
          <w:rFonts w:hint="eastAsia"/>
          <w:sz w:val="24"/>
        </w:rPr>
        <w:t>6</w:t>
      </w:r>
      <w:r w:rsidR="00F83C1E" w:rsidRPr="009C2D4F">
        <w:rPr>
          <w:rFonts w:hint="eastAsia"/>
          <w:sz w:val="24"/>
        </w:rPr>
        <w:t>分）</w:t>
      </w:r>
    </w:p>
    <w:p w:rsidR="00F83C1E" w:rsidRPr="009C2D4F" w:rsidRDefault="00F83C1E" w:rsidP="00F83C1E">
      <w:pPr>
        <w:ind w:firstLine="420"/>
        <w:rPr>
          <w:sz w:val="24"/>
        </w:rPr>
      </w:pPr>
      <w:r w:rsidRPr="009C2D4F">
        <w:rPr>
          <w:rFonts w:hint="eastAsia"/>
          <w:sz w:val="24"/>
        </w:rPr>
        <w:t>真空中一平面电磁波的磁场瞬时表达式为</w:t>
      </w:r>
    </w:p>
    <w:p w:rsidR="00873BA4" w:rsidRDefault="00873BA4" w:rsidP="00873BA4">
      <w:pPr>
        <w:ind w:firstLineChars="600" w:firstLine="1440"/>
        <w:rPr>
          <w:position w:val="-16"/>
          <w:sz w:val="24"/>
        </w:rPr>
      </w:pPr>
      <w:r w:rsidRPr="00F3368E">
        <w:rPr>
          <w:position w:val="-16"/>
          <w:sz w:val="24"/>
        </w:rPr>
        <w:object w:dxaOrig="9160" w:dyaOrig="620">
          <v:shape id="_x0000_i1040" type="#_x0000_t75" style="width:228pt;height:16.5pt" o:ole="">
            <v:imagedata r:id="rId34" o:title=""/>
          </v:shape>
          <o:OLEObject Type="Embed" ProgID="Equation.DSMT4" ShapeID="_x0000_i1040" DrawAspect="Content" ObjectID="_1591365629" r:id="rId35"/>
        </w:object>
      </w:r>
    </w:p>
    <w:p w:rsidR="00F83C1E" w:rsidRPr="009C2D4F" w:rsidRDefault="00B063C4" w:rsidP="002E6B8A">
      <w:pPr>
        <w:spacing w:line="360" w:lineRule="auto"/>
        <w:rPr>
          <w:sz w:val="24"/>
        </w:rPr>
      </w:pPr>
      <w:r>
        <w:rPr>
          <w:rFonts w:hint="eastAsia"/>
          <w:sz w:val="24"/>
        </w:rPr>
        <w:t>求：（</w:t>
      </w:r>
      <w:r w:rsidR="00F83C1E" w:rsidRPr="009C2D4F">
        <w:rPr>
          <w:sz w:val="24"/>
        </w:rPr>
        <w:t>1</w:t>
      </w:r>
      <w:r>
        <w:rPr>
          <w:rFonts w:hint="eastAsia"/>
          <w:sz w:val="24"/>
        </w:rPr>
        <w:t>）</w:t>
      </w:r>
      <w:r w:rsidR="00F83C1E" w:rsidRPr="009C2D4F">
        <w:rPr>
          <w:rFonts w:hint="eastAsia"/>
          <w:sz w:val="24"/>
        </w:rPr>
        <w:t>电磁波的传播方向，</w:t>
      </w:r>
      <w:r w:rsidR="00CA488B">
        <w:rPr>
          <w:rFonts w:hint="eastAsia"/>
          <w:sz w:val="24"/>
        </w:rPr>
        <w:t>波长，</w:t>
      </w:r>
      <w:r w:rsidR="00F83C1E" w:rsidRPr="009C2D4F">
        <w:rPr>
          <w:rFonts w:hint="eastAsia"/>
          <w:sz w:val="24"/>
        </w:rPr>
        <w:t>工作频率</w:t>
      </w:r>
      <w:r w:rsidR="00F83C1E" w:rsidRPr="009C2D4F">
        <w:rPr>
          <w:position w:val="-10"/>
          <w:sz w:val="24"/>
        </w:rPr>
        <w:object w:dxaOrig="240" w:dyaOrig="320">
          <v:shape id="_x0000_i1041" type="#_x0000_t75" style="width:12pt;height:15pt" o:ole="">
            <v:imagedata r:id="rId36" o:title=""/>
          </v:shape>
          <o:OLEObject Type="Embed" ProgID="Equation.3" ShapeID="_x0000_i1041" DrawAspect="Content" ObjectID="_1591365630" r:id="rId37"/>
        </w:object>
      </w:r>
      <w:r w:rsidR="00F83C1E" w:rsidRPr="009C2D4F">
        <w:rPr>
          <w:rFonts w:hint="eastAsia"/>
          <w:sz w:val="24"/>
        </w:rPr>
        <w:t>；</w:t>
      </w:r>
    </w:p>
    <w:p w:rsidR="00F83C1E" w:rsidRPr="009C2D4F" w:rsidRDefault="00B063C4" w:rsidP="002E6B8A">
      <w:pPr>
        <w:spacing w:line="360" w:lineRule="auto"/>
        <w:ind w:firstLine="420"/>
        <w:rPr>
          <w:sz w:val="24"/>
        </w:rPr>
      </w:pPr>
      <w:r>
        <w:rPr>
          <w:rFonts w:hint="eastAsia"/>
          <w:sz w:val="24"/>
        </w:rPr>
        <w:t>（</w:t>
      </w:r>
      <w:r w:rsidR="00F83C1E" w:rsidRPr="009C2D4F">
        <w:rPr>
          <w:sz w:val="24"/>
        </w:rPr>
        <w:t>2</w:t>
      </w:r>
      <w:r>
        <w:rPr>
          <w:rFonts w:hint="eastAsia"/>
          <w:sz w:val="24"/>
        </w:rPr>
        <w:t>）</w:t>
      </w:r>
      <w:r w:rsidR="00013EBB">
        <w:rPr>
          <w:rFonts w:hint="eastAsia"/>
          <w:sz w:val="24"/>
        </w:rPr>
        <w:t>磁</w:t>
      </w:r>
      <w:r w:rsidR="00F83C1E" w:rsidRPr="009C2D4F">
        <w:rPr>
          <w:rFonts w:hint="eastAsia"/>
          <w:sz w:val="24"/>
        </w:rPr>
        <w:t>场强度的</w:t>
      </w:r>
      <w:r w:rsidR="00FB0A9C">
        <w:rPr>
          <w:rFonts w:hint="eastAsia"/>
          <w:sz w:val="24"/>
        </w:rPr>
        <w:t>复矢量</w:t>
      </w:r>
      <w:r w:rsidR="00F83C1E" w:rsidRPr="009C2D4F">
        <w:rPr>
          <w:rFonts w:hint="eastAsia"/>
          <w:sz w:val="24"/>
        </w:rPr>
        <w:t>表达式；</w:t>
      </w:r>
    </w:p>
    <w:p w:rsidR="00F83C1E" w:rsidRPr="009C2D4F" w:rsidRDefault="00B063C4" w:rsidP="002E6B8A">
      <w:pPr>
        <w:spacing w:line="360" w:lineRule="auto"/>
        <w:ind w:firstLine="420"/>
        <w:rPr>
          <w:sz w:val="24"/>
        </w:rPr>
      </w:pPr>
      <w:r>
        <w:rPr>
          <w:rFonts w:hint="eastAsia"/>
          <w:sz w:val="24"/>
        </w:rPr>
        <w:t>（</w:t>
      </w:r>
      <w:r w:rsidR="00F83C1E" w:rsidRPr="009C2D4F">
        <w:rPr>
          <w:sz w:val="24"/>
        </w:rPr>
        <w:t>3</w:t>
      </w:r>
      <w:r>
        <w:rPr>
          <w:rFonts w:hint="eastAsia"/>
          <w:sz w:val="24"/>
        </w:rPr>
        <w:t>）</w:t>
      </w:r>
      <w:r w:rsidR="00F83C1E" w:rsidRPr="009C2D4F">
        <w:rPr>
          <w:rFonts w:hint="eastAsia"/>
          <w:sz w:val="24"/>
        </w:rPr>
        <w:t>电磁波的极化形式；</w:t>
      </w:r>
    </w:p>
    <w:p w:rsidR="00F83C1E" w:rsidRDefault="00B063C4" w:rsidP="002E6B8A">
      <w:pPr>
        <w:spacing w:line="360" w:lineRule="auto"/>
        <w:ind w:leftChars="200" w:left="1020" w:hangingChars="250" w:hanging="600"/>
        <w:rPr>
          <w:sz w:val="24"/>
        </w:rPr>
      </w:pPr>
      <w:r>
        <w:rPr>
          <w:rFonts w:hint="eastAsia"/>
          <w:sz w:val="24"/>
        </w:rPr>
        <w:t>（</w:t>
      </w:r>
      <w:r w:rsidR="00F83C1E" w:rsidRPr="009C2D4F">
        <w:rPr>
          <w:sz w:val="24"/>
        </w:rPr>
        <w:t>4</w:t>
      </w:r>
      <w:r>
        <w:rPr>
          <w:rFonts w:hint="eastAsia"/>
          <w:sz w:val="24"/>
        </w:rPr>
        <w:t>）</w:t>
      </w:r>
      <w:r w:rsidR="00F83C1E" w:rsidRPr="009C2D4F">
        <w:rPr>
          <w:rFonts w:hint="eastAsia"/>
          <w:sz w:val="24"/>
        </w:rPr>
        <w:t>若</w:t>
      </w:r>
      <w:r>
        <w:rPr>
          <w:rFonts w:hint="eastAsia"/>
          <w:sz w:val="24"/>
        </w:rPr>
        <w:t>空间中</w:t>
      </w:r>
      <w:r w:rsidR="000E6A94" w:rsidRPr="009C2D4F">
        <w:rPr>
          <w:position w:val="-6"/>
          <w:sz w:val="24"/>
        </w:rPr>
        <w:object w:dxaOrig="1020" w:dyaOrig="440">
          <v:shape id="_x0000_i1042" type="#_x0000_t75" style="width:29.25pt;height:12.75pt" o:ole="">
            <v:imagedata r:id="rId38" o:title=""/>
          </v:shape>
          <o:OLEObject Type="Embed" ProgID="Equation.DSMT4" ShapeID="_x0000_i1042" DrawAspect="Content" ObjectID="_1591365631" r:id="rId39"/>
        </w:object>
      </w:r>
      <w:r w:rsidR="00F83C1E" w:rsidRPr="009C2D4F">
        <w:rPr>
          <w:rFonts w:hint="eastAsia"/>
          <w:sz w:val="24"/>
        </w:rPr>
        <w:t>的</w:t>
      </w:r>
      <w:r>
        <w:rPr>
          <w:rFonts w:hint="eastAsia"/>
          <w:sz w:val="24"/>
        </w:rPr>
        <w:t>区域由</w:t>
      </w:r>
      <w:r w:rsidR="00F83C1E" w:rsidRPr="009C2D4F">
        <w:rPr>
          <w:rFonts w:hint="eastAsia"/>
          <w:sz w:val="24"/>
        </w:rPr>
        <w:t>电介质</w:t>
      </w:r>
      <w:r w:rsidRPr="009C2D4F">
        <w:rPr>
          <w:position w:val="-12"/>
          <w:sz w:val="24"/>
        </w:rPr>
        <w:object w:dxaOrig="1740" w:dyaOrig="360">
          <v:shape id="_x0000_i1043" type="#_x0000_t75" style="width:87pt;height:18pt" o:ole="">
            <v:imagedata r:id="rId40" o:title=""/>
          </v:shape>
          <o:OLEObject Type="Embed" ProgID="Equation.3" ShapeID="_x0000_i1043" DrawAspect="Content" ObjectID="_1591365632" r:id="rId41"/>
        </w:object>
      </w:r>
      <w:r>
        <w:rPr>
          <w:rFonts w:hint="eastAsia"/>
          <w:sz w:val="24"/>
        </w:rPr>
        <w:t>填充</w:t>
      </w:r>
      <w:r w:rsidR="00F83C1E" w:rsidRPr="009C2D4F">
        <w:rPr>
          <w:rFonts w:hint="eastAsia"/>
          <w:sz w:val="24"/>
        </w:rPr>
        <w:t>，求</w:t>
      </w:r>
      <w:r w:rsidR="000E6A94">
        <w:rPr>
          <w:rFonts w:hint="eastAsia"/>
          <w:sz w:val="24"/>
        </w:rPr>
        <w:t>真空</w:t>
      </w:r>
      <w:r w:rsidR="00F83C1E" w:rsidRPr="009C2D4F">
        <w:rPr>
          <w:rFonts w:hint="eastAsia"/>
          <w:sz w:val="24"/>
        </w:rPr>
        <w:t>区域</w:t>
      </w:r>
      <w:r w:rsidR="000E6A94">
        <w:rPr>
          <w:rFonts w:hint="eastAsia"/>
          <w:sz w:val="24"/>
        </w:rPr>
        <w:t>中</w:t>
      </w:r>
      <w:r w:rsidR="003A10C6">
        <w:rPr>
          <w:rFonts w:hint="eastAsia"/>
          <w:sz w:val="24"/>
        </w:rPr>
        <w:t>，</w:t>
      </w:r>
      <w:r w:rsidR="000E6A94">
        <w:rPr>
          <w:sz w:val="24"/>
        </w:rPr>
        <w:br/>
      </w:r>
      <w:r w:rsidR="000E6A94">
        <w:rPr>
          <w:rFonts w:hint="eastAsia"/>
          <w:sz w:val="24"/>
        </w:rPr>
        <w:t>总电场复矢量</w:t>
      </w:r>
      <w:r w:rsidR="00F83C1E" w:rsidRPr="009C2D4F">
        <w:rPr>
          <w:rFonts w:hint="eastAsia"/>
          <w:sz w:val="24"/>
        </w:rPr>
        <w:t>表达式</w:t>
      </w:r>
      <w:r w:rsidR="00BB1236">
        <w:rPr>
          <w:rFonts w:hint="eastAsia"/>
          <w:sz w:val="24"/>
        </w:rPr>
        <w:t>；</w:t>
      </w:r>
    </w:p>
    <w:p w:rsidR="00F83C1E" w:rsidRDefault="009C7EE7" w:rsidP="002E6B8A">
      <w:pPr>
        <w:spacing w:line="360" w:lineRule="auto"/>
        <w:ind w:leftChars="200" w:left="780" w:hangingChars="150" w:hanging="36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5</w:t>
      </w:r>
      <w:r>
        <w:rPr>
          <w:rFonts w:hint="eastAsia"/>
          <w:sz w:val="24"/>
        </w:rPr>
        <w:t>）</w:t>
      </w:r>
      <w:r w:rsidR="000E6A94">
        <w:rPr>
          <w:rFonts w:hint="eastAsia"/>
          <w:sz w:val="24"/>
        </w:rPr>
        <w:t>反射波的极化形式。</w:t>
      </w:r>
    </w:p>
    <w:p w:rsidR="007D0DFB" w:rsidRPr="009C2D4F" w:rsidRDefault="007D0DFB" w:rsidP="00EB4508">
      <w:pPr>
        <w:ind w:leftChars="200" w:left="780" w:hangingChars="150" w:hanging="360"/>
        <w:rPr>
          <w:sz w:val="24"/>
        </w:rPr>
      </w:pPr>
    </w:p>
    <w:p w:rsidR="00D2176A" w:rsidRDefault="009C7EE7" w:rsidP="00D2176A">
      <w:pPr>
        <w:ind w:left="480" w:hangingChars="200" w:hanging="480"/>
        <w:outlineLvl w:val="0"/>
        <w:rPr>
          <w:sz w:val="24"/>
        </w:rPr>
      </w:pPr>
      <w:r>
        <w:rPr>
          <w:rFonts w:hint="eastAsia"/>
          <w:sz w:val="24"/>
        </w:rPr>
        <w:t>五</w:t>
      </w:r>
      <w:r w:rsidR="00F83C1E" w:rsidRPr="009C2D4F">
        <w:rPr>
          <w:rFonts w:hint="eastAsia"/>
          <w:sz w:val="24"/>
        </w:rPr>
        <w:t>、（</w:t>
      </w:r>
      <w:r w:rsidR="00F83C1E" w:rsidRPr="009C2D4F">
        <w:rPr>
          <w:sz w:val="24"/>
        </w:rPr>
        <w:t>1</w:t>
      </w:r>
      <w:r w:rsidR="00C741CB">
        <w:rPr>
          <w:rFonts w:hint="eastAsia"/>
          <w:sz w:val="24"/>
        </w:rPr>
        <w:t>4</w:t>
      </w:r>
      <w:r w:rsidR="00F83C1E" w:rsidRPr="009C2D4F">
        <w:rPr>
          <w:rFonts w:hint="eastAsia"/>
          <w:sz w:val="24"/>
        </w:rPr>
        <w:t>分）</w:t>
      </w:r>
    </w:p>
    <w:p w:rsidR="00D2176A" w:rsidRDefault="00D2176A" w:rsidP="00D2176A">
      <w:pPr>
        <w:ind w:firstLine="480"/>
        <w:outlineLvl w:val="0"/>
        <w:rPr>
          <w:sz w:val="24"/>
        </w:rPr>
      </w:pPr>
      <w:r>
        <w:rPr>
          <w:rFonts w:hint="eastAsia"/>
          <w:sz w:val="24"/>
        </w:rPr>
        <w:t>矩形波导</w:t>
      </w:r>
      <w:r w:rsidR="00891B7D">
        <w:rPr>
          <w:rFonts w:hint="eastAsia"/>
          <w:sz w:val="24"/>
        </w:rPr>
        <w:t>的</w:t>
      </w:r>
      <w:r>
        <w:rPr>
          <w:rFonts w:hint="eastAsia"/>
          <w:sz w:val="24"/>
        </w:rPr>
        <w:t>宽、窄边尺寸为</w:t>
      </w:r>
      <w:r>
        <w:rPr>
          <w:position w:val="-6"/>
          <w:sz w:val="24"/>
        </w:rPr>
        <w:object w:dxaOrig="1980" w:dyaOrig="285">
          <v:shape id="_x0000_i1044" type="#_x0000_t75" style="width:99pt;height:14.25pt" o:ole="">
            <v:imagedata r:id="rId42" o:title=""/>
          </v:shape>
          <o:OLEObject Type="Embed" ProgID="Equation.DSMT4" ShapeID="_x0000_i1044" DrawAspect="Content" ObjectID="_1591365633" r:id="rId43"/>
        </w:object>
      </w:r>
      <w:r>
        <w:rPr>
          <w:rFonts w:hint="eastAsia"/>
          <w:sz w:val="24"/>
        </w:rPr>
        <w:t>，波导壁为理想导体，</w:t>
      </w:r>
      <w:r w:rsidR="00891B7D">
        <w:rPr>
          <w:rFonts w:hint="eastAsia"/>
          <w:sz w:val="24"/>
        </w:rPr>
        <w:t>波导内填充理想介质（电磁参数</w:t>
      </w:r>
      <w:r w:rsidR="00891B7D">
        <w:rPr>
          <w:position w:val="-12"/>
          <w:sz w:val="24"/>
        </w:rPr>
        <w:object w:dxaOrig="1860" w:dyaOrig="360">
          <v:shape id="_x0000_i1045" type="#_x0000_t75" style="width:93.75pt;height:18pt" o:ole="">
            <v:imagedata r:id="rId44" o:title=""/>
          </v:shape>
          <o:OLEObject Type="Embed" ProgID="Equation.DSMT4" ShapeID="_x0000_i1045" DrawAspect="Content" ObjectID="_1591365634" r:id="rId45"/>
        </w:object>
      </w:r>
      <w:r w:rsidR="00891B7D">
        <w:rPr>
          <w:rFonts w:hint="eastAsia"/>
          <w:sz w:val="24"/>
        </w:rPr>
        <w:t>）</w:t>
      </w:r>
      <w:r w:rsidR="009C7EE7">
        <w:rPr>
          <w:rFonts w:hint="eastAsia"/>
          <w:sz w:val="24"/>
        </w:rPr>
        <w:t>。波导中传输</w:t>
      </w:r>
      <w:r w:rsidR="009C7EE7">
        <w:rPr>
          <w:position w:val="-12"/>
          <w:sz w:val="24"/>
        </w:rPr>
        <w:object w:dxaOrig="465" w:dyaOrig="360">
          <v:shape id="_x0000_i1046" type="#_x0000_t75" style="width:23.25pt;height:18pt" o:ole="">
            <v:imagedata r:id="rId46" o:title=""/>
          </v:shape>
          <o:OLEObject Type="Embed" ProgID="Equation.DSMT4" ShapeID="_x0000_i1046" DrawAspect="Content" ObjectID="_1591365635" r:id="rId47"/>
        </w:object>
      </w:r>
      <w:r w:rsidR="009C7EE7">
        <w:rPr>
          <w:rFonts w:hint="eastAsia"/>
          <w:sz w:val="24"/>
        </w:rPr>
        <w:t>模式电磁波</w:t>
      </w:r>
      <w:r>
        <w:rPr>
          <w:rFonts w:hint="eastAsia"/>
          <w:sz w:val="24"/>
        </w:rPr>
        <w:t>时，电场复矢量表示为</w:t>
      </w:r>
    </w:p>
    <w:p w:rsidR="00D2176A" w:rsidRDefault="00D2176A" w:rsidP="00D2176A">
      <w:pPr>
        <w:ind w:left="2460" w:firstLine="480"/>
        <w:outlineLvl w:val="0"/>
        <w:rPr>
          <w:sz w:val="24"/>
        </w:rPr>
      </w:pPr>
      <w:r>
        <w:rPr>
          <w:position w:val="-24"/>
          <w:sz w:val="24"/>
        </w:rPr>
        <w:object w:dxaOrig="2055" w:dyaOrig="615">
          <v:shape id="_x0000_i1047" type="#_x0000_t75" style="width:102.75pt;height:30.75pt" o:ole="">
            <v:imagedata r:id="rId48" o:title=""/>
          </v:shape>
          <o:OLEObject Type="Embed" ProgID="Equation.DSMT4" ShapeID="_x0000_i1047" DrawAspect="Content" ObjectID="_1591365636" r:id="rId49"/>
        </w:object>
      </w:r>
    </w:p>
    <w:p w:rsidR="00D2176A" w:rsidRDefault="00D2176A" w:rsidP="00D2176A">
      <w:pPr>
        <w:rPr>
          <w:sz w:val="24"/>
        </w:rPr>
      </w:pPr>
      <w:r>
        <w:rPr>
          <w:rFonts w:hint="eastAsia"/>
          <w:sz w:val="24"/>
        </w:rPr>
        <w:t>求：（</w:t>
      </w:r>
      <w:r>
        <w:rPr>
          <w:sz w:val="24"/>
        </w:rPr>
        <w:t>1</w:t>
      </w:r>
      <w:r>
        <w:rPr>
          <w:rFonts w:hint="eastAsia"/>
          <w:sz w:val="24"/>
        </w:rPr>
        <w:t>）</w:t>
      </w:r>
      <w:r w:rsidR="009C7EE7">
        <w:rPr>
          <w:rFonts w:hint="eastAsia"/>
          <w:sz w:val="24"/>
        </w:rPr>
        <w:t>此波导单模传输</w:t>
      </w:r>
      <w:r w:rsidR="009C7EE7">
        <w:rPr>
          <w:position w:val="-12"/>
          <w:sz w:val="24"/>
        </w:rPr>
        <w:object w:dxaOrig="465" w:dyaOrig="360">
          <v:shape id="_x0000_i1048" type="#_x0000_t75" style="width:23.25pt;height:18pt" o:ole="">
            <v:imagedata r:id="rId46" o:title=""/>
          </v:shape>
          <o:OLEObject Type="Embed" ProgID="Equation.DSMT4" ShapeID="_x0000_i1048" DrawAspect="Content" ObjectID="_1591365637" r:id="rId50"/>
        </w:object>
      </w:r>
      <w:r w:rsidR="009C7EE7">
        <w:rPr>
          <w:rFonts w:hint="eastAsia"/>
          <w:sz w:val="24"/>
        </w:rPr>
        <w:t>模式的工作频率范围；</w:t>
      </w:r>
      <w:r w:rsidR="009C7EE7">
        <w:rPr>
          <w:sz w:val="24"/>
        </w:rPr>
        <w:t xml:space="preserve"> </w:t>
      </w:r>
    </w:p>
    <w:p w:rsidR="00D2176A" w:rsidRDefault="00D2176A" w:rsidP="00D2176A">
      <w:pPr>
        <w:rPr>
          <w:sz w:val="24"/>
        </w:rPr>
      </w:pPr>
      <w:r>
        <w:rPr>
          <w:sz w:val="24"/>
        </w:rPr>
        <w:t xml:space="preserve">   </w:t>
      </w:r>
      <w:r>
        <w:rPr>
          <w:rFonts w:hint="eastAsia"/>
          <w:sz w:val="24"/>
        </w:rPr>
        <w:t>（</w:t>
      </w:r>
      <w:r>
        <w:rPr>
          <w:sz w:val="24"/>
        </w:rPr>
        <w:t>2</w:t>
      </w:r>
      <w:r>
        <w:rPr>
          <w:rFonts w:hint="eastAsia"/>
          <w:sz w:val="24"/>
        </w:rPr>
        <w:t>）</w:t>
      </w:r>
      <w:bookmarkStart w:id="1" w:name="OLE_LINK1"/>
      <w:bookmarkStart w:id="2" w:name="OLE_LINK2"/>
      <w:r w:rsidR="009C7EE7">
        <w:rPr>
          <w:rFonts w:hint="eastAsia"/>
          <w:sz w:val="24"/>
        </w:rPr>
        <w:t>工作频率为</w:t>
      </w:r>
      <w:r w:rsidR="009C7EE7">
        <w:rPr>
          <w:position w:val="-10"/>
          <w:sz w:val="24"/>
        </w:rPr>
        <w:object w:dxaOrig="1420" w:dyaOrig="360">
          <v:shape id="_x0000_i1049" type="#_x0000_t75" style="width:71.25pt;height:18pt" o:ole="">
            <v:imagedata r:id="rId51" o:title=""/>
          </v:shape>
          <o:OLEObject Type="Embed" ProgID="Equation.DSMT4" ShapeID="_x0000_i1049" DrawAspect="Content" ObjectID="_1591365638" r:id="rId52"/>
        </w:object>
      </w:r>
      <w:r w:rsidR="009C7EE7">
        <w:rPr>
          <w:rFonts w:hint="eastAsia"/>
          <w:sz w:val="24"/>
        </w:rPr>
        <w:t>的电磁波是否可以在此波导中以</w:t>
      </w:r>
      <w:r w:rsidR="009C7EE7">
        <w:rPr>
          <w:position w:val="-12"/>
          <w:sz w:val="24"/>
        </w:rPr>
        <w:object w:dxaOrig="465" w:dyaOrig="360">
          <v:shape id="_x0000_i1050" type="#_x0000_t75" style="width:23.25pt;height:18pt" o:ole="">
            <v:imagedata r:id="rId46" o:title=""/>
          </v:shape>
          <o:OLEObject Type="Embed" ProgID="Equation.DSMT4" ShapeID="_x0000_i1050" DrawAspect="Content" ObjectID="_1591365639" r:id="rId53"/>
        </w:object>
      </w:r>
      <w:r w:rsidR="009C7EE7">
        <w:rPr>
          <w:rFonts w:hint="eastAsia"/>
          <w:sz w:val="24"/>
        </w:rPr>
        <w:t>模式传输？如果可以，求出</w:t>
      </w:r>
      <w:r w:rsidR="009C7EE7">
        <w:rPr>
          <w:position w:val="-12"/>
          <w:sz w:val="24"/>
        </w:rPr>
        <w:object w:dxaOrig="465" w:dyaOrig="360">
          <v:shape id="_x0000_i1051" type="#_x0000_t75" style="width:23.25pt;height:18pt" o:ole="">
            <v:imagedata r:id="rId46" o:title=""/>
          </v:shape>
          <o:OLEObject Type="Embed" ProgID="Equation.DSMT4" ShapeID="_x0000_i1051" DrawAspect="Content" ObjectID="_1591365640" r:id="rId54"/>
        </w:object>
      </w:r>
      <w:r w:rsidR="009C7EE7">
        <w:rPr>
          <w:rFonts w:hint="eastAsia"/>
          <w:sz w:val="24"/>
        </w:rPr>
        <w:t>模下的传播常数</w:t>
      </w:r>
      <w:r w:rsidR="009C7EE7">
        <w:rPr>
          <w:position w:val="-12"/>
          <w:sz w:val="24"/>
        </w:rPr>
        <w:object w:dxaOrig="345" w:dyaOrig="360">
          <v:shape id="_x0000_i1052" type="#_x0000_t75" style="width:17.25pt;height:18pt" o:ole="">
            <v:imagedata r:id="rId55" o:title=""/>
          </v:shape>
          <o:OLEObject Type="Embed" ProgID="Equation.DSMT4" ShapeID="_x0000_i1052" DrawAspect="Content" ObjectID="_1591365641" r:id="rId56"/>
        </w:object>
      </w:r>
      <w:r w:rsidR="009C7EE7">
        <w:rPr>
          <w:rFonts w:hint="eastAsia"/>
          <w:sz w:val="24"/>
        </w:rPr>
        <w:t>和波导波长</w:t>
      </w:r>
      <w:r w:rsidR="009C7EE7">
        <w:rPr>
          <w:position w:val="-14"/>
          <w:sz w:val="24"/>
        </w:rPr>
        <w:object w:dxaOrig="285" w:dyaOrig="375">
          <v:shape id="_x0000_i1053" type="#_x0000_t75" style="width:14.25pt;height:19.5pt" o:ole="">
            <v:imagedata r:id="rId57" o:title=""/>
          </v:shape>
          <o:OLEObject Type="Embed" ProgID="Equation.DSMT4" ShapeID="_x0000_i1053" DrawAspect="Content" ObjectID="_1591365642" r:id="rId58"/>
        </w:object>
      </w:r>
      <w:r w:rsidR="009C7EE7">
        <w:rPr>
          <w:rFonts w:hint="eastAsia"/>
          <w:sz w:val="24"/>
        </w:rPr>
        <w:t>的具体数值；如果不能传输，请写出传播常数</w:t>
      </w:r>
      <w:r w:rsidR="009C7EE7">
        <w:rPr>
          <w:position w:val="-12"/>
          <w:sz w:val="24"/>
        </w:rPr>
        <w:object w:dxaOrig="345" w:dyaOrig="360">
          <v:shape id="_x0000_i1054" type="#_x0000_t75" style="width:17.25pt;height:18pt" o:ole="">
            <v:imagedata r:id="rId55" o:title=""/>
          </v:shape>
          <o:OLEObject Type="Embed" ProgID="Equation.DSMT4" ShapeID="_x0000_i1054" DrawAspect="Content" ObjectID="_1591365643" r:id="rId59"/>
        </w:object>
      </w:r>
      <w:r w:rsidR="009C7EE7">
        <w:rPr>
          <w:rFonts w:hint="eastAsia"/>
          <w:sz w:val="24"/>
        </w:rPr>
        <w:t>和波导波长</w:t>
      </w:r>
      <w:r w:rsidR="009C7EE7">
        <w:rPr>
          <w:position w:val="-14"/>
          <w:sz w:val="24"/>
        </w:rPr>
        <w:object w:dxaOrig="285" w:dyaOrig="375">
          <v:shape id="_x0000_i1055" type="#_x0000_t75" style="width:14.25pt;height:19.5pt" o:ole="">
            <v:imagedata r:id="rId57" o:title=""/>
          </v:shape>
          <o:OLEObject Type="Embed" ProgID="Equation.DSMT4" ShapeID="_x0000_i1055" DrawAspect="Content" ObjectID="_1591365644" r:id="rId60"/>
        </w:object>
      </w:r>
      <w:r w:rsidR="009C7EE7">
        <w:rPr>
          <w:rFonts w:hint="eastAsia"/>
          <w:sz w:val="24"/>
        </w:rPr>
        <w:t>的计算公式；</w:t>
      </w:r>
    </w:p>
    <w:bookmarkEnd w:id="1"/>
    <w:bookmarkEnd w:id="2"/>
    <w:p w:rsidR="00D2176A" w:rsidRDefault="00D2176A" w:rsidP="00D2176A">
      <w:pPr>
        <w:rPr>
          <w:sz w:val="24"/>
        </w:rPr>
      </w:pPr>
      <w:r>
        <w:rPr>
          <w:sz w:val="24"/>
        </w:rPr>
        <w:t xml:space="preserve">   </w:t>
      </w:r>
      <w:r>
        <w:rPr>
          <w:rFonts w:hint="eastAsia"/>
          <w:sz w:val="24"/>
        </w:rPr>
        <w:t>（</w:t>
      </w:r>
      <w:r>
        <w:rPr>
          <w:sz w:val="24"/>
        </w:rPr>
        <w:t>3</w:t>
      </w:r>
      <w:r>
        <w:rPr>
          <w:rFonts w:hint="eastAsia"/>
          <w:sz w:val="24"/>
        </w:rPr>
        <w:t>）</w:t>
      </w:r>
      <w:r w:rsidR="00A45B09">
        <w:rPr>
          <w:rFonts w:hint="eastAsia"/>
          <w:sz w:val="24"/>
        </w:rPr>
        <w:t>工作频率为</w:t>
      </w:r>
      <w:r w:rsidR="00A45B09">
        <w:rPr>
          <w:position w:val="-10"/>
          <w:sz w:val="24"/>
        </w:rPr>
        <w:object w:dxaOrig="1540" w:dyaOrig="360">
          <v:shape id="_x0000_i1056" type="#_x0000_t75" style="width:77.25pt;height:18pt" o:ole="">
            <v:imagedata r:id="rId61" o:title=""/>
          </v:shape>
          <o:OLEObject Type="Embed" ProgID="Equation.DSMT4" ShapeID="_x0000_i1056" DrawAspect="Content" ObjectID="_1591365645" r:id="rId62"/>
        </w:object>
      </w:r>
      <w:r w:rsidR="00A45B09">
        <w:rPr>
          <w:rFonts w:hint="eastAsia"/>
          <w:sz w:val="24"/>
        </w:rPr>
        <w:t>的电磁波可以在此波导中以何种模式传输？</w:t>
      </w:r>
      <w:r w:rsidR="00A45B09">
        <w:rPr>
          <w:sz w:val="24"/>
        </w:rPr>
        <w:t xml:space="preserve"> </w:t>
      </w:r>
    </w:p>
    <w:p w:rsidR="00D2176A" w:rsidRPr="009C2D4F" w:rsidRDefault="00D2176A" w:rsidP="004A107C">
      <w:pPr>
        <w:ind w:left="960" w:hangingChars="400" w:hanging="960"/>
        <w:rPr>
          <w:sz w:val="24"/>
        </w:rPr>
      </w:pPr>
      <w:r>
        <w:rPr>
          <w:sz w:val="24"/>
        </w:rPr>
        <w:t xml:space="preserve">   </w:t>
      </w:r>
      <w:r>
        <w:rPr>
          <w:rFonts w:hint="eastAsia"/>
          <w:sz w:val="24"/>
        </w:rPr>
        <w:t>（</w:t>
      </w:r>
      <w:r>
        <w:rPr>
          <w:sz w:val="24"/>
        </w:rPr>
        <w:t>4</w:t>
      </w:r>
      <w:r>
        <w:rPr>
          <w:rFonts w:hint="eastAsia"/>
          <w:sz w:val="24"/>
        </w:rPr>
        <w:t>）</w:t>
      </w:r>
      <w:r>
        <w:rPr>
          <w:sz w:val="24"/>
        </w:rPr>
        <w:t> </w:t>
      </w:r>
      <w:r w:rsidR="00891B7D">
        <w:rPr>
          <w:rFonts w:hint="eastAsia"/>
          <w:sz w:val="24"/>
        </w:rPr>
        <w:t>波导以空气</w:t>
      </w:r>
      <w:r>
        <w:rPr>
          <w:rFonts w:hint="eastAsia"/>
          <w:sz w:val="24"/>
        </w:rPr>
        <w:t>填充</w:t>
      </w:r>
      <w:r w:rsidR="00891B7D">
        <w:rPr>
          <w:rFonts w:hint="eastAsia"/>
          <w:sz w:val="24"/>
        </w:rPr>
        <w:t>时，</w:t>
      </w:r>
      <w:r w:rsidR="00C741CB">
        <w:rPr>
          <w:position w:val="-12"/>
          <w:sz w:val="24"/>
        </w:rPr>
        <w:object w:dxaOrig="465" w:dyaOrig="360">
          <v:shape id="_x0000_i1057" type="#_x0000_t75" style="width:23.25pt;height:18pt" o:ole="">
            <v:imagedata r:id="rId46" o:title=""/>
          </v:shape>
          <o:OLEObject Type="Embed" ProgID="Equation.DSMT4" ShapeID="_x0000_i1057" DrawAspect="Content" ObjectID="_1591365646" r:id="rId63"/>
        </w:object>
      </w:r>
      <w:r w:rsidR="00C741CB">
        <w:rPr>
          <w:rFonts w:hint="eastAsia"/>
          <w:sz w:val="24"/>
        </w:rPr>
        <w:t>模式</w:t>
      </w:r>
      <w:r>
        <w:rPr>
          <w:rFonts w:hint="eastAsia"/>
          <w:sz w:val="24"/>
        </w:rPr>
        <w:t>的截止频率和截止波长。</w:t>
      </w:r>
    </w:p>
    <w:p w:rsidR="00F83C1E" w:rsidRPr="009C2D4F" w:rsidRDefault="009C7EE7" w:rsidP="00F83C1E">
      <w:pPr>
        <w:spacing w:beforeLines="50" w:before="156"/>
        <w:outlineLvl w:val="0"/>
        <w:rPr>
          <w:sz w:val="24"/>
        </w:rPr>
      </w:pPr>
      <w:r>
        <w:rPr>
          <w:rFonts w:hint="eastAsia"/>
          <w:sz w:val="24"/>
        </w:rPr>
        <w:t>六</w:t>
      </w:r>
      <w:r w:rsidR="00F83C1E" w:rsidRPr="009C2D4F">
        <w:rPr>
          <w:rFonts w:hint="eastAsia"/>
          <w:sz w:val="24"/>
        </w:rPr>
        <w:t>、（</w:t>
      </w:r>
      <w:r w:rsidR="0058306B">
        <w:rPr>
          <w:rFonts w:hint="eastAsia"/>
          <w:sz w:val="24"/>
        </w:rPr>
        <w:t>8</w:t>
      </w:r>
      <w:r w:rsidR="00F83C1E" w:rsidRPr="009C2D4F">
        <w:rPr>
          <w:rFonts w:hint="eastAsia"/>
          <w:sz w:val="24"/>
        </w:rPr>
        <w:t>分）</w:t>
      </w:r>
    </w:p>
    <w:p w:rsidR="00F83C1E" w:rsidRPr="009C2D4F" w:rsidRDefault="00F83C1E" w:rsidP="00F83C1E">
      <w:pPr>
        <w:spacing w:beforeLines="50" w:before="156"/>
        <w:ind w:firstLine="420"/>
        <w:rPr>
          <w:sz w:val="24"/>
        </w:rPr>
      </w:pPr>
      <w:r w:rsidRPr="009C2D4F">
        <w:rPr>
          <w:rFonts w:hint="eastAsia"/>
          <w:sz w:val="24"/>
        </w:rPr>
        <w:t>自由空间中沿</w:t>
      </w:r>
      <w:r w:rsidRPr="00863554">
        <w:rPr>
          <w:i/>
          <w:sz w:val="24"/>
        </w:rPr>
        <w:t>z</w:t>
      </w:r>
      <w:r w:rsidR="007D0DFB">
        <w:rPr>
          <w:rFonts w:hint="eastAsia"/>
          <w:sz w:val="24"/>
        </w:rPr>
        <w:t>轴放置的赫兹</w:t>
      </w:r>
      <w:r w:rsidRPr="009C2D4F">
        <w:rPr>
          <w:rFonts w:hint="eastAsia"/>
          <w:sz w:val="24"/>
        </w:rPr>
        <w:t>偶极子，远区</w:t>
      </w:r>
      <w:r w:rsidR="009C7EE7">
        <w:rPr>
          <w:rFonts w:hint="eastAsia"/>
          <w:sz w:val="24"/>
        </w:rPr>
        <w:t>磁</w:t>
      </w:r>
      <w:r w:rsidRPr="009C2D4F">
        <w:rPr>
          <w:rFonts w:hint="eastAsia"/>
          <w:sz w:val="24"/>
        </w:rPr>
        <w:t>场表示为</w:t>
      </w:r>
      <w:r w:rsidR="0066503B" w:rsidRPr="009C2D4F">
        <w:rPr>
          <w:position w:val="-24"/>
          <w:sz w:val="24"/>
        </w:rPr>
        <w:object w:dxaOrig="2120" w:dyaOrig="620">
          <v:shape id="_x0000_i1058" type="#_x0000_t75" style="width:105pt;height:30.75pt" o:ole="">
            <v:imagedata r:id="rId64" o:title=""/>
          </v:shape>
          <o:OLEObject Type="Embed" ProgID="Equation.DSMT4" ShapeID="_x0000_i1058" DrawAspect="Content" ObjectID="_1591365647" r:id="rId65"/>
        </w:object>
      </w:r>
      <w:r w:rsidRPr="009C2D4F">
        <w:rPr>
          <w:rFonts w:hint="eastAsia"/>
          <w:sz w:val="24"/>
        </w:rPr>
        <w:t>，</w:t>
      </w:r>
    </w:p>
    <w:p w:rsidR="00F83C1E" w:rsidRPr="009C2D4F" w:rsidRDefault="00F83C1E" w:rsidP="00F83C1E">
      <w:pPr>
        <w:spacing w:beforeLines="50" w:before="156"/>
        <w:rPr>
          <w:sz w:val="24"/>
        </w:rPr>
      </w:pPr>
      <w:r w:rsidRPr="009C2D4F">
        <w:rPr>
          <w:rFonts w:hint="eastAsia"/>
          <w:sz w:val="24"/>
        </w:rPr>
        <w:t>求：</w:t>
      </w:r>
      <w:r w:rsidR="007D0DFB">
        <w:rPr>
          <w:rFonts w:hint="eastAsia"/>
          <w:sz w:val="24"/>
        </w:rPr>
        <w:t>（</w:t>
      </w:r>
      <w:r w:rsidRPr="009C2D4F">
        <w:rPr>
          <w:sz w:val="24"/>
        </w:rPr>
        <w:t>1</w:t>
      </w:r>
      <w:r w:rsidR="007D0DFB">
        <w:rPr>
          <w:rFonts w:hint="eastAsia"/>
          <w:sz w:val="24"/>
        </w:rPr>
        <w:t>）</w:t>
      </w:r>
      <w:r w:rsidRPr="009C2D4F">
        <w:rPr>
          <w:rFonts w:hint="eastAsia"/>
          <w:sz w:val="24"/>
        </w:rPr>
        <w:t>远区</w:t>
      </w:r>
      <w:r w:rsidR="0066503B">
        <w:rPr>
          <w:rFonts w:hint="eastAsia"/>
          <w:sz w:val="24"/>
        </w:rPr>
        <w:t>电场</w:t>
      </w:r>
      <w:r w:rsidRPr="009C2D4F">
        <w:rPr>
          <w:rFonts w:hint="eastAsia"/>
          <w:sz w:val="24"/>
        </w:rPr>
        <w:t>的复矢量表达式；</w:t>
      </w:r>
    </w:p>
    <w:p w:rsidR="00F83C1E" w:rsidRPr="009C2D4F" w:rsidRDefault="007D0DFB" w:rsidP="007D0DFB">
      <w:pPr>
        <w:spacing w:beforeLines="50" w:before="156"/>
        <w:ind w:firstLineChars="150" w:firstLine="360"/>
        <w:rPr>
          <w:sz w:val="24"/>
        </w:rPr>
      </w:pPr>
      <w:r>
        <w:rPr>
          <w:rFonts w:hint="eastAsia"/>
          <w:sz w:val="24"/>
        </w:rPr>
        <w:t>（</w:t>
      </w:r>
      <w:r w:rsidR="00F83C1E" w:rsidRPr="009C2D4F">
        <w:rPr>
          <w:sz w:val="24"/>
        </w:rPr>
        <w:t>2</w:t>
      </w:r>
      <w:r>
        <w:rPr>
          <w:rFonts w:hint="eastAsia"/>
          <w:sz w:val="24"/>
        </w:rPr>
        <w:t>）远区</w:t>
      </w:r>
      <w:r w:rsidR="00F83C1E" w:rsidRPr="009C2D4F">
        <w:rPr>
          <w:rFonts w:hint="eastAsia"/>
          <w:sz w:val="24"/>
        </w:rPr>
        <w:t>平均功率流密度</w:t>
      </w:r>
      <w:r w:rsidR="00F83C1E" w:rsidRPr="009C2D4F">
        <w:rPr>
          <w:position w:val="-6"/>
          <w:sz w:val="24"/>
        </w:rPr>
        <w:object w:dxaOrig="600" w:dyaOrig="320">
          <v:shape id="_x0000_i1059" type="#_x0000_t75" style="width:30.75pt;height:16.5pt" o:ole="">
            <v:imagedata r:id="rId66" o:title=""/>
          </v:shape>
          <o:OLEObject Type="Embed" ProgID="Equation.DSMT4" ShapeID="_x0000_i1059" DrawAspect="Content" ObjectID="_1591365648" r:id="rId67"/>
        </w:object>
      </w:r>
      <w:r w:rsidR="00F83C1E" w:rsidRPr="009C2D4F">
        <w:rPr>
          <w:rFonts w:hint="eastAsia"/>
          <w:sz w:val="24"/>
        </w:rPr>
        <w:t>；</w:t>
      </w:r>
    </w:p>
    <w:p w:rsidR="0066503B" w:rsidRDefault="007D0DFB" w:rsidP="0066503B">
      <w:pPr>
        <w:spacing w:beforeLines="50" w:before="156"/>
        <w:ind w:firstLineChars="150" w:firstLine="360"/>
        <w:rPr>
          <w:sz w:val="24"/>
        </w:rPr>
      </w:pPr>
      <w:r>
        <w:rPr>
          <w:rFonts w:hint="eastAsia"/>
          <w:sz w:val="24"/>
        </w:rPr>
        <w:t>（</w:t>
      </w:r>
      <w:r w:rsidR="00F83C1E" w:rsidRPr="009C2D4F">
        <w:rPr>
          <w:sz w:val="24"/>
        </w:rPr>
        <w:t>3</w:t>
      </w:r>
      <w:r>
        <w:rPr>
          <w:rFonts w:hint="eastAsia"/>
          <w:sz w:val="24"/>
        </w:rPr>
        <w:t>）</w:t>
      </w:r>
      <w:r w:rsidR="0066503B">
        <w:rPr>
          <w:rFonts w:hint="eastAsia"/>
          <w:sz w:val="24"/>
        </w:rPr>
        <w:t>在远区的</w:t>
      </w:r>
      <w:r w:rsidR="0066503B" w:rsidRPr="0066503B">
        <w:rPr>
          <w:position w:val="-12"/>
          <w:sz w:val="24"/>
        </w:rPr>
        <w:object w:dxaOrig="560" w:dyaOrig="360">
          <v:shape id="_x0000_i1060" type="#_x0000_t75" style="width:27.75pt;height:18pt" o:ole="">
            <v:imagedata r:id="rId68" o:title=""/>
          </v:shape>
          <o:OLEObject Type="Embed" ProgID="Equation.DSMT4" ShapeID="_x0000_i1060" DrawAspect="Content" ObjectID="_1591365649" r:id="rId69"/>
        </w:object>
      </w:r>
      <w:r w:rsidR="0066503B">
        <w:rPr>
          <w:rFonts w:hint="eastAsia"/>
          <w:sz w:val="24"/>
        </w:rPr>
        <w:t>球面上，</w:t>
      </w:r>
      <w:r>
        <w:rPr>
          <w:rFonts w:hint="eastAsia"/>
          <w:sz w:val="24"/>
        </w:rPr>
        <w:t>电场</w:t>
      </w:r>
      <w:r w:rsidR="00B0550B">
        <w:rPr>
          <w:rFonts w:hint="eastAsia"/>
          <w:sz w:val="24"/>
        </w:rPr>
        <w:t>振幅</w:t>
      </w:r>
      <w:r w:rsidR="009C7EE7">
        <w:rPr>
          <w:rFonts w:hint="eastAsia"/>
          <w:sz w:val="24"/>
        </w:rPr>
        <w:t>的</w:t>
      </w:r>
      <w:r>
        <w:rPr>
          <w:rFonts w:hint="eastAsia"/>
          <w:sz w:val="24"/>
        </w:rPr>
        <w:t>最大值和最小值</w:t>
      </w:r>
      <w:r w:rsidR="009C7EE7">
        <w:rPr>
          <w:rFonts w:hint="eastAsia"/>
          <w:sz w:val="24"/>
        </w:rPr>
        <w:t>分别出现在何处？</w:t>
      </w:r>
    </w:p>
    <w:p w:rsidR="00F83C1E" w:rsidRPr="009C2D4F" w:rsidRDefault="007D0DFB" w:rsidP="00BB1236">
      <w:pPr>
        <w:spacing w:beforeLines="50" w:before="156"/>
        <w:ind w:firstLineChars="400" w:firstLine="960"/>
        <w:rPr>
          <w:sz w:val="24"/>
        </w:rPr>
      </w:pPr>
      <w:r>
        <w:rPr>
          <w:rFonts w:hint="eastAsia"/>
          <w:sz w:val="24"/>
        </w:rPr>
        <w:t>若将此赫兹偶极子沿</w:t>
      </w:r>
      <w:r w:rsidRPr="00863554">
        <w:rPr>
          <w:rFonts w:hint="eastAsia"/>
          <w:i/>
          <w:sz w:val="24"/>
        </w:rPr>
        <w:t>x</w:t>
      </w:r>
      <w:r>
        <w:rPr>
          <w:rFonts w:hint="eastAsia"/>
          <w:sz w:val="24"/>
        </w:rPr>
        <w:t>轴放置，则</w:t>
      </w:r>
      <w:r w:rsidR="0066503B">
        <w:rPr>
          <w:rFonts w:hint="eastAsia"/>
          <w:sz w:val="24"/>
        </w:rPr>
        <w:t>电场</w:t>
      </w:r>
      <w:r w:rsidR="00B0550B">
        <w:rPr>
          <w:rFonts w:hint="eastAsia"/>
          <w:sz w:val="24"/>
        </w:rPr>
        <w:t>振幅</w:t>
      </w:r>
      <w:r>
        <w:rPr>
          <w:rFonts w:hint="eastAsia"/>
          <w:sz w:val="24"/>
        </w:rPr>
        <w:t>最大、最小值的位置又在何处？</w:t>
      </w:r>
    </w:p>
    <w:sectPr w:rsidR="00F83C1E" w:rsidRPr="009C2D4F" w:rsidSect="007D0ABF">
      <w:type w:val="continuous"/>
      <w:pgSz w:w="11907" w:h="16840" w:code="9"/>
      <w:pgMar w:top="567" w:right="567" w:bottom="567" w:left="1701" w:header="851" w:footer="992" w:gutter="0"/>
      <w:cols w:space="425"/>
      <w:titlePg/>
      <w:docGrid w:type="lines" w:linePitch="31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71F58" w:rsidRDefault="00671F58" w:rsidP="00310B08">
      <w:r>
        <w:separator/>
      </w:r>
    </w:p>
  </w:endnote>
  <w:endnote w:type="continuationSeparator" w:id="0">
    <w:p w:rsidR="00671F58" w:rsidRDefault="00671F58" w:rsidP="00310B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71F58" w:rsidRDefault="00671F58" w:rsidP="00310B08">
      <w:r>
        <w:separator/>
      </w:r>
    </w:p>
  </w:footnote>
  <w:footnote w:type="continuationSeparator" w:id="0">
    <w:p w:rsidR="00671F58" w:rsidRDefault="00671F58" w:rsidP="00310B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25799F"/>
    <w:multiLevelType w:val="hybridMultilevel"/>
    <w:tmpl w:val="AE1AC5B4"/>
    <w:lvl w:ilvl="0" w:tplc="28EE8868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ascii="Times New Roman" w:eastAsia="宋体" w:hAnsi="Times New Roman" w:cs="Times New Roman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1C176546"/>
    <w:multiLevelType w:val="hybridMultilevel"/>
    <w:tmpl w:val="31E8176C"/>
    <w:lvl w:ilvl="0" w:tplc="FFFFFFFF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FFFFFFFF">
      <w:start w:val="1"/>
      <w:numFmt w:val="japaneseCounting"/>
      <w:lvlText w:val="%2、"/>
      <w:lvlJc w:val="left"/>
      <w:pPr>
        <w:tabs>
          <w:tab w:val="num" w:pos="900"/>
        </w:tabs>
        <w:ind w:left="900" w:hanging="480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31FD7EBD"/>
    <w:multiLevelType w:val="hybridMultilevel"/>
    <w:tmpl w:val="56DE0C32"/>
    <w:lvl w:ilvl="0" w:tplc="D206CD5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42643373"/>
    <w:multiLevelType w:val="hybridMultilevel"/>
    <w:tmpl w:val="2CBC8272"/>
    <w:lvl w:ilvl="0" w:tplc="F97A5FA2">
      <w:start w:val="1"/>
      <w:numFmt w:val="decimal"/>
      <w:lvlText w:val="%1．"/>
      <w:lvlJc w:val="left"/>
      <w:pPr>
        <w:tabs>
          <w:tab w:val="num" w:pos="795"/>
        </w:tabs>
        <w:ind w:left="795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75"/>
        </w:tabs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4" w15:restartNumberingAfterBreak="0">
    <w:nsid w:val="4DFB5ABE"/>
    <w:multiLevelType w:val="hybridMultilevel"/>
    <w:tmpl w:val="F7C28174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54A61DBF"/>
    <w:multiLevelType w:val="hybridMultilevel"/>
    <w:tmpl w:val="40BCDB1C"/>
    <w:lvl w:ilvl="0" w:tplc="3B78B9E0">
      <w:start w:val="1"/>
      <w:numFmt w:val="japaneseCounting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7B00707A"/>
    <w:multiLevelType w:val="hybridMultilevel"/>
    <w:tmpl w:val="039EFE78"/>
    <w:lvl w:ilvl="0" w:tplc="F25446A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7B2641EA"/>
    <w:multiLevelType w:val="hybridMultilevel"/>
    <w:tmpl w:val="DDC2075C"/>
    <w:lvl w:ilvl="0" w:tplc="9B385B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6"/>
  </w:num>
  <w:num w:numId="5">
    <w:abstractNumId w:val="7"/>
  </w:num>
  <w:num w:numId="6">
    <w:abstractNumId w:val="0"/>
  </w:num>
  <w:num w:numId="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313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240"/>
    <w:rsid w:val="000024E2"/>
    <w:rsid w:val="00006E6A"/>
    <w:rsid w:val="00013EBB"/>
    <w:rsid w:val="00030ED3"/>
    <w:rsid w:val="0004645C"/>
    <w:rsid w:val="0006488E"/>
    <w:rsid w:val="00082D3E"/>
    <w:rsid w:val="000856B0"/>
    <w:rsid w:val="0009043A"/>
    <w:rsid w:val="0009379C"/>
    <w:rsid w:val="000A047B"/>
    <w:rsid w:val="000C146F"/>
    <w:rsid w:val="000C3F72"/>
    <w:rsid w:val="000E0720"/>
    <w:rsid w:val="000E6A94"/>
    <w:rsid w:val="001529A8"/>
    <w:rsid w:val="001567D6"/>
    <w:rsid w:val="00170B15"/>
    <w:rsid w:val="00175E56"/>
    <w:rsid w:val="001A155B"/>
    <w:rsid w:val="001A1ECE"/>
    <w:rsid w:val="001D4328"/>
    <w:rsid w:val="001D7C54"/>
    <w:rsid w:val="001E1F7E"/>
    <w:rsid w:val="001F0739"/>
    <w:rsid w:val="001F63B6"/>
    <w:rsid w:val="00201BED"/>
    <w:rsid w:val="00206D28"/>
    <w:rsid w:val="002124AF"/>
    <w:rsid w:val="00214463"/>
    <w:rsid w:val="0021693D"/>
    <w:rsid w:val="00221856"/>
    <w:rsid w:val="00222292"/>
    <w:rsid w:val="0023195C"/>
    <w:rsid w:val="00235E65"/>
    <w:rsid w:val="002458DA"/>
    <w:rsid w:val="00276CFD"/>
    <w:rsid w:val="00293F77"/>
    <w:rsid w:val="002B59F1"/>
    <w:rsid w:val="002B674B"/>
    <w:rsid w:val="002D572F"/>
    <w:rsid w:val="002D6831"/>
    <w:rsid w:val="002E3AE2"/>
    <w:rsid w:val="002E6B8A"/>
    <w:rsid w:val="002F47FB"/>
    <w:rsid w:val="00310B08"/>
    <w:rsid w:val="00314EC7"/>
    <w:rsid w:val="00353275"/>
    <w:rsid w:val="0035547F"/>
    <w:rsid w:val="00362C78"/>
    <w:rsid w:val="00367600"/>
    <w:rsid w:val="00393EA7"/>
    <w:rsid w:val="003A10C6"/>
    <w:rsid w:val="003C08D9"/>
    <w:rsid w:val="003E3270"/>
    <w:rsid w:val="003E3534"/>
    <w:rsid w:val="003F2A59"/>
    <w:rsid w:val="003F3AE3"/>
    <w:rsid w:val="004025B4"/>
    <w:rsid w:val="004150C3"/>
    <w:rsid w:val="00424422"/>
    <w:rsid w:val="00435EF4"/>
    <w:rsid w:val="00437057"/>
    <w:rsid w:val="0046426D"/>
    <w:rsid w:val="004A107C"/>
    <w:rsid w:val="004D4405"/>
    <w:rsid w:val="00503E19"/>
    <w:rsid w:val="00541312"/>
    <w:rsid w:val="0058306B"/>
    <w:rsid w:val="005978F1"/>
    <w:rsid w:val="005A0B9A"/>
    <w:rsid w:val="005A2BAE"/>
    <w:rsid w:val="005B30AE"/>
    <w:rsid w:val="005C5BF8"/>
    <w:rsid w:val="005F02F1"/>
    <w:rsid w:val="005F383D"/>
    <w:rsid w:val="006047CE"/>
    <w:rsid w:val="0066503B"/>
    <w:rsid w:val="00667881"/>
    <w:rsid w:val="00671F58"/>
    <w:rsid w:val="00675271"/>
    <w:rsid w:val="00690240"/>
    <w:rsid w:val="006B3EBF"/>
    <w:rsid w:val="006C2813"/>
    <w:rsid w:val="006D5B4E"/>
    <w:rsid w:val="006E6A7F"/>
    <w:rsid w:val="006E6C52"/>
    <w:rsid w:val="006F4E06"/>
    <w:rsid w:val="00703F4B"/>
    <w:rsid w:val="00710B4E"/>
    <w:rsid w:val="007153B3"/>
    <w:rsid w:val="0073447C"/>
    <w:rsid w:val="00781B97"/>
    <w:rsid w:val="00783F2C"/>
    <w:rsid w:val="00790BF4"/>
    <w:rsid w:val="007A3D84"/>
    <w:rsid w:val="007C27BA"/>
    <w:rsid w:val="007D0ABF"/>
    <w:rsid w:val="007D0DFB"/>
    <w:rsid w:val="007D0E71"/>
    <w:rsid w:val="007D3792"/>
    <w:rsid w:val="007E2133"/>
    <w:rsid w:val="0085534F"/>
    <w:rsid w:val="00863554"/>
    <w:rsid w:val="00873BA4"/>
    <w:rsid w:val="00880C30"/>
    <w:rsid w:val="00891B7D"/>
    <w:rsid w:val="008A5264"/>
    <w:rsid w:val="008B0905"/>
    <w:rsid w:val="008B7E7E"/>
    <w:rsid w:val="008D6A69"/>
    <w:rsid w:val="008E2150"/>
    <w:rsid w:val="00925828"/>
    <w:rsid w:val="009435CC"/>
    <w:rsid w:val="009551D4"/>
    <w:rsid w:val="0095577F"/>
    <w:rsid w:val="00966689"/>
    <w:rsid w:val="009714F2"/>
    <w:rsid w:val="00976864"/>
    <w:rsid w:val="00985F23"/>
    <w:rsid w:val="0098773B"/>
    <w:rsid w:val="009961AF"/>
    <w:rsid w:val="009C7EE7"/>
    <w:rsid w:val="009F2ED7"/>
    <w:rsid w:val="009F6182"/>
    <w:rsid w:val="00A44C89"/>
    <w:rsid w:val="00A45B09"/>
    <w:rsid w:val="00A81A7B"/>
    <w:rsid w:val="00A96C0F"/>
    <w:rsid w:val="00AA39A1"/>
    <w:rsid w:val="00AB01AE"/>
    <w:rsid w:val="00AD45CE"/>
    <w:rsid w:val="00B021F4"/>
    <w:rsid w:val="00B03FA4"/>
    <w:rsid w:val="00B0550B"/>
    <w:rsid w:val="00B063C4"/>
    <w:rsid w:val="00B21E2D"/>
    <w:rsid w:val="00B24511"/>
    <w:rsid w:val="00B27CB6"/>
    <w:rsid w:val="00B37E26"/>
    <w:rsid w:val="00B6206B"/>
    <w:rsid w:val="00B81FFD"/>
    <w:rsid w:val="00B85CD8"/>
    <w:rsid w:val="00BA1357"/>
    <w:rsid w:val="00BA5D4B"/>
    <w:rsid w:val="00BB1236"/>
    <w:rsid w:val="00BB1AC8"/>
    <w:rsid w:val="00BB1EFF"/>
    <w:rsid w:val="00BC4E83"/>
    <w:rsid w:val="00BD0C7F"/>
    <w:rsid w:val="00BD2AF7"/>
    <w:rsid w:val="00BE5720"/>
    <w:rsid w:val="00BF3751"/>
    <w:rsid w:val="00C26258"/>
    <w:rsid w:val="00C41B17"/>
    <w:rsid w:val="00C648E8"/>
    <w:rsid w:val="00C64C3E"/>
    <w:rsid w:val="00C741CB"/>
    <w:rsid w:val="00C76D17"/>
    <w:rsid w:val="00CA488B"/>
    <w:rsid w:val="00CF05A6"/>
    <w:rsid w:val="00CF79DF"/>
    <w:rsid w:val="00D01B2D"/>
    <w:rsid w:val="00D06759"/>
    <w:rsid w:val="00D2011E"/>
    <w:rsid w:val="00D2176A"/>
    <w:rsid w:val="00D40593"/>
    <w:rsid w:val="00D4548B"/>
    <w:rsid w:val="00D62FF6"/>
    <w:rsid w:val="00D820D7"/>
    <w:rsid w:val="00DB200E"/>
    <w:rsid w:val="00DC262F"/>
    <w:rsid w:val="00DD5B22"/>
    <w:rsid w:val="00DE004A"/>
    <w:rsid w:val="00DE5B25"/>
    <w:rsid w:val="00DF2159"/>
    <w:rsid w:val="00E0448D"/>
    <w:rsid w:val="00E36D4B"/>
    <w:rsid w:val="00E47808"/>
    <w:rsid w:val="00E536C9"/>
    <w:rsid w:val="00E6288F"/>
    <w:rsid w:val="00E66E6C"/>
    <w:rsid w:val="00E73388"/>
    <w:rsid w:val="00E76DFF"/>
    <w:rsid w:val="00E858EC"/>
    <w:rsid w:val="00E92956"/>
    <w:rsid w:val="00E96F20"/>
    <w:rsid w:val="00EA71E7"/>
    <w:rsid w:val="00EB4508"/>
    <w:rsid w:val="00EF677E"/>
    <w:rsid w:val="00F02D7F"/>
    <w:rsid w:val="00F06777"/>
    <w:rsid w:val="00F3368E"/>
    <w:rsid w:val="00F410F5"/>
    <w:rsid w:val="00F41ABB"/>
    <w:rsid w:val="00F464AF"/>
    <w:rsid w:val="00F54C6B"/>
    <w:rsid w:val="00F76C22"/>
    <w:rsid w:val="00F80452"/>
    <w:rsid w:val="00F83C1E"/>
    <w:rsid w:val="00FB0A9C"/>
    <w:rsid w:val="00FB2520"/>
    <w:rsid w:val="00FB2F21"/>
    <w:rsid w:val="00FB6BE5"/>
    <w:rsid w:val="00FD6DC6"/>
    <w:rsid w:val="00FE0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BFBA7B0"/>
  <w15:docId w15:val="{81822DDD-8592-4D2B-BFFE-DEA099EA0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color w:val="0000FF"/>
      <w:u w:val="single"/>
    </w:rPr>
  </w:style>
  <w:style w:type="character" w:styleId="a4">
    <w:name w:val="FollowedHyperlink"/>
    <w:rPr>
      <w:color w:val="800080"/>
      <w:u w:val="single"/>
    </w:rPr>
  </w:style>
  <w:style w:type="paragraph" w:styleId="a5">
    <w:name w:val="Balloon Text"/>
    <w:basedOn w:val="a"/>
    <w:semiHidden/>
    <w:rPr>
      <w:sz w:val="18"/>
      <w:szCs w:val="18"/>
    </w:rPr>
  </w:style>
  <w:style w:type="table" w:styleId="a6">
    <w:name w:val="Table Grid"/>
    <w:basedOn w:val="a1"/>
    <w:rsid w:val="00DF21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rsid w:val="00310B0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rsid w:val="00310B08"/>
    <w:rPr>
      <w:kern w:val="2"/>
      <w:sz w:val="18"/>
      <w:szCs w:val="18"/>
    </w:rPr>
  </w:style>
  <w:style w:type="paragraph" w:styleId="a9">
    <w:name w:val="footer"/>
    <w:basedOn w:val="a"/>
    <w:link w:val="aa"/>
    <w:rsid w:val="00310B0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link w:val="a9"/>
    <w:rsid w:val="00310B08"/>
    <w:rPr>
      <w:kern w:val="2"/>
      <w:sz w:val="18"/>
      <w:szCs w:val="18"/>
    </w:rPr>
  </w:style>
  <w:style w:type="paragraph" w:styleId="ab">
    <w:name w:val="List Paragraph"/>
    <w:basedOn w:val="a"/>
    <w:uiPriority w:val="34"/>
    <w:qFormat/>
    <w:rsid w:val="00F54C6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601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6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1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wmf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9" Type="http://schemas.openxmlformats.org/officeDocument/2006/relationships/oleObject" Target="embeddings/oleObject18.bin"/><Relationship Id="rId21" Type="http://schemas.openxmlformats.org/officeDocument/2006/relationships/image" Target="media/image6.wmf"/><Relationship Id="rId34" Type="http://schemas.openxmlformats.org/officeDocument/2006/relationships/image" Target="media/image12.wmf"/><Relationship Id="rId42" Type="http://schemas.openxmlformats.org/officeDocument/2006/relationships/image" Target="media/image16.wmf"/><Relationship Id="rId47" Type="http://schemas.openxmlformats.org/officeDocument/2006/relationships/oleObject" Target="embeddings/oleObject22.bin"/><Relationship Id="rId50" Type="http://schemas.openxmlformats.org/officeDocument/2006/relationships/oleObject" Target="embeddings/oleObject24.bin"/><Relationship Id="rId55" Type="http://schemas.openxmlformats.org/officeDocument/2006/relationships/image" Target="media/image21.wmf"/><Relationship Id="rId63" Type="http://schemas.openxmlformats.org/officeDocument/2006/relationships/oleObject" Target="embeddings/oleObject33.bin"/><Relationship Id="rId68" Type="http://schemas.openxmlformats.org/officeDocument/2006/relationships/image" Target="media/image26.wmf"/><Relationship Id="rId7" Type="http://schemas.openxmlformats.org/officeDocument/2006/relationships/endnotes" Target="endnotes.xml"/><Relationship Id="rId71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oleObject" Target="embeddings/oleObject6.bin"/><Relationship Id="rId29" Type="http://schemas.openxmlformats.org/officeDocument/2006/relationships/oleObject" Target="embeddings/oleObject13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3.bin"/><Relationship Id="rId24" Type="http://schemas.openxmlformats.org/officeDocument/2006/relationships/oleObject" Target="embeddings/oleObject10.bin"/><Relationship Id="rId32" Type="http://schemas.openxmlformats.org/officeDocument/2006/relationships/image" Target="media/image11.wmf"/><Relationship Id="rId37" Type="http://schemas.openxmlformats.org/officeDocument/2006/relationships/oleObject" Target="embeddings/oleObject17.bin"/><Relationship Id="rId40" Type="http://schemas.openxmlformats.org/officeDocument/2006/relationships/image" Target="media/image15.wmf"/><Relationship Id="rId45" Type="http://schemas.openxmlformats.org/officeDocument/2006/relationships/oleObject" Target="embeddings/oleObject21.bin"/><Relationship Id="rId53" Type="http://schemas.openxmlformats.org/officeDocument/2006/relationships/oleObject" Target="embeddings/oleObject26.bin"/><Relationship Id="rId58" Type="http://schemas.openxmlformats.org/officeDocument/2006/relationships/oleObject" Target="embeddings/oleObject29.bin"/><Relationship Id="rId66" Type="http://schemas.openxmlformats.org/officeDocument/2006/relationships/image" Target="media/image25.wmf"/><Relationship Id="rId5" Type="http://schemas.openxmlformats.org/officeDocument/2006/relationships/webSettings" Target="webSettings.xml"/><Relationship Id="rId15" Type="http://schemas.openxmlformats.org/officeDocument/2006/relationships/image" Target="media/image3.wmf"/><Relationship Id="rId23" Type="http://schemas.openxmlformats.org/officeDocument/2006/relationships/image" Target="media/image7.wmf"/><Relationship Id="rId28" Type="http://schemas.openxmlformats.org/officeDocument/2006/relationships/oleObject" Target="embeddings/oleObject12.bin"/><Relationship Id="rId36" Type="http://schemas.openxmlformats.org/officeDocument/2006/relationships/image" Target="media/image13.wmf"/><Relationship Id="rId49" Type="http://schemas.openxmlformats.org/officeDocument/2006/relationships/oleObject" Target="embeddings/oleObject23.bin"/><Relationship Id="rId57" Type="http://schemas.openxmlformats.org/officeDocument/2006/relationships/image" Target="media/image22.wmf"/><Relationship Id="rId61" Type="http://schemas.openxmlformats.org/officeDocument/2006/relationships/image" Target="media/image23.wmf"/><Relationship Id="rId10" Type="http://schemas.openxmlformats.org/officeDocument/2006/relationships/oleObject" Target="embeddings/oleObject2.bin"/><Relationship Id="rId19" Type="http://schemas.openxmlformats.org/officeDocument/2006/relationships/image" Target="media/image5.wmf"/><Relationship Id="rId31" Type="http://schemas.openxmlformats.org/officeDocument/2006/relationships/oleObject" Target="embeddings/oleObject14.bin"/><Relationship Id="rId44" Type="http://schemas.openxmlformats.org/officeDocument/2006/relationships/image" Target="media/image17.wmf"/><Relationship Id="rId52" Type="http://schemas.openxmlformats.org/officeDocument/2006/relationships/oleObject" Target="embeddings/oleObject25.bin"/><Relationship Id="rId60" Type="http://schemas.openxmlformats.org/officeDocument/2006/relationships/oleObject" Target="embeddings/oleObject31.bin"/><Relationship Id="rId65" Type="http://schemas.openxmlformats.org/officeDocument/2006/relationships/oleObject" Target="embeddings/oleObject34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9.wmf"/><Relationship Id="rId30" Type="http://schemas.openxmlformats.org/officeDocument/2006/relationships/image" Target="media/image10.wmf"/><Relationship Id="rId35" Type="http://schemas.openxmlformats.org/officeDocument/2006/relationships/oleObject" Target="embeddings/oleObject16.bin"/><Relationship Id="rId43" Type="http://schemas.openxmlformats.org/officeDocument/2006/relationships/oleObject" Target="embeddings/oleObject20.bin"/><Relationship Id="rId48" Type="http://schemas.openxmlformats.org/officeDocument/2006/relationships/image" Target="media/image19.wmf"/><Relationship Id="rId56" Type="http://schemas.openxmlformats.org/officeDocument/2006/relationships/oleObject" Target="embeddings/oleObject28.bin"/><Relationship Id="rId64" Type="http://schemas.openxmlformats.org/officeDocument/2006/relationships/image" Target="media/image24.wmf"/><Relationship Id="rId69" Type="http://schemas.openxmlformats.org/officeDocument/2006/relationships/oleObject" Target="embeddings/oleObject36.bin"/><Relationship Id="rId8" Type="http://schemas.openxmlformats.org/officeDocument/2006/relationships/image" Target="media/image1.wmf"/><Relationship Id="rId51" Type="http://schemas.openxmlformats.org/officeDocument/2006/relationships/image" Target="media/image20.wmf"/><Relationship Id="rId3" Type="http://schemas.openxmlformats.org/officeDocument/2006/relationships/styles" Target="styles.xml"/><Relationship Id="rId12" Type="http://schemas.openxmlformats.org/officeDocument/2006/relationships/oleObject" Target="embeddings/oleObject4.bin"/><Relationship Id="rId17" Type="http://schemas.openxmlformats.org/officeDocument/2006/relationships/image" Target="media/image4.wmf"/><Relationship Id="rId25" Type="http://schemas.openxmlformats.org/officeDocument/2006/relationships/image" Target="media/image8.wmf"/><Relationship Id="rId33" Type="http://schemas.openxmlformats.org/officeDocument/2006/relationships/oleObject" Target="embeddings/oleObject15.bin"/><Relationship Id="rId38" Type="http://schemas.openxmlformats.org/officeDocument/2006/relationships/image" Target="media/image14.wmf"/><Relationship Id="rId46" Type="http://schemas.openxmlformats.org/officeDocument/2006/relationships/image" Target="media/image18.wmf"/><Relationship Id="rId59" Type="http://schemas.openxmlformats.org/officeDocument/2006/relationships/oleObject" Target="embeddings/oleObject30.bin"/><Relationship Id="rId67" Type="http://schemas.openxmlformats.org/officeDocument/2006/relationships/oleObject" Target="embeddings/oleObject35.bin"/><Relationship Id="rId20" Type="http://schemas.openxmlformats.org/officeDocument/2006/relationships/oleObject" Target="embeddings/oleObject8.bin"/><Relationship Id="rId41" Type="http://schemas.openxmlformats.org/officeDocument/2006/relationships/oleObject" Target="embeddings/oleObject19.bin"/><Relationship Id="rId54" Type="http://schemas.openxmlformats.org/officeDocument/2006/relationships/oleObject" Target="embeddings/oleObject27.bin"/><Relationship Id="rId62" Type="http://schemas.openxmlformats.org/officeDocument/2006/relationships/oleObject" Target="embeddings/oleObject32.bin"/><Relationship Id="rId7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258F31-B80F-4880-80F8-FED221408D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297</Words>
  <Characters>1698</Characters>
  <Application>Microsoft Office Word</Application>
  <DocSecurity>0</DocSecurity>
  <Lines>14</Lines>
  <Paragraphs>3</Paragraphs>
  <ScaleCrop>false</ScaleCrop>
  <Company>jwc</Company>
  <LinksUpToDate>false</LinksUpToDate>
  <CharactersWithSpaces>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关于制订2006版本科课程教学大纲和课程简介的通知</dc:title>
  <dc:creator>mdfu</dc:creator>
  <cp:lastModifiedBy>DELL</cp:lastModifiedBy>
  <cp:revision>2</cp:revision>
  <cp:lastPrinted>2014-12-18T03:17:00Z</cp:lastPrinted>
  <dcterms:created xsi:type="dcterms:W3CDTF">2018-06-24T09:13:00Z</dcterms:created>
  <dcterms:modified xsi:type="dcterms:W3CDTF">2018-06-24T09:13:00Z</dcterms:modified>
</cp:coreProperties>
</file>