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0" w:rsidRPr="00097F9C" w:rsidRDefault="004E7590" w:rsidP="004E7590">
      <w:pPr>
        <w:rPr>
          <w:rFonts w:ascii="Arial" w:hAnsi="Arial" w:cs="Arial"/>
          <w:b/>
          <w:sz w:val="28"/>
          <w:szCs w:val="28"/>
        </w:rPr>
      </w:pPr>
      <w:r w:rsidRPr="00097F9C">
        <w:rPr>
          <w:rFonts w:ascii="Arial" w:hAnsi="Arial" w:cs="Arial"/>
          <w:b/>
          <w:sz w:val="28"/>
          <w:szCs w:val="28"/>
        </w:rPr>
        <w:t>Supporting Information</w:t>
      </w:r>
    </w:p>
    <w:p w:rsidR="004E7590" w:rsidRPr="00097F9C" w:rsidRDefault="004E7590" w:rsidP="004E7590">
      <w:pPr>
        <w:rPr>
          <w:rFonts w:cs="Calibri"/>
          <w:b/>
          <w:sz w:val="28"/>
          <w:szCs w:val="28"/>
        </w:rPr>
      </w:pPr>
    </w:p>
    <w:p w:rsidR="004E7590" w:rsidRPr="00456602" w:rsidRDefault="004E7590" w:rsidP="004E7590">
      <w:pPr>
        <w:spacing w:after="200" w:line="276" w:lineRule="auto"/>
        <w:rPr>
          <w:rFonts w:ascii="Arial" w:hAnsi="Arial" w:cs="Arial"/>
          <w:sz w:val="24"/>
          <w:szCs w:val="24"/>
          <w:lang w:eastAsia="zh-CN"/>
        </w:rPr>
      </w:pPr>
      <w:r w:rsidRPr="00456602">
        <w:rPr>
          <w:rFonts w:ascii="Arial" w:hAnsi="Arial" w:cs="Arial"/>
          <w:b/>
          <w:sz w:val="24"/>
          <w:szCs w:val="24"/>
        </w:rPr>
        <w:t>Table S1:</w:t>
      </w:r>
      <w:r w:rsidRPr="00456602">
        <w:rPr>
          <w:rFonts w:cs="Tahoma"/>
          <w:b/>
          <w:sz w:val="24"/>
          <w:szCs w:val="24"/>
        </w:rPr>
        <w:t xml:space="preserve"> </w:t>
      </w:r>
      <w:r w:rsidRPr="00456602">
        <w:rPr>
          <w:rFonts w:ascii="Arial" w:hAnsi="Arial" w:cs="Arial"/>
          <w:b/>
          <w:sz w:val="24"/>
          <w:szCs w:val="24"/>
        </w:rPr>
        <w:t>Descriptive statistics of the data sets used in the study.</w:t>
      </w:r>
    </w:p>
    <w:tbl>
      <w:tblPr>
        <w:tblpPr w:leftFromText="180" w:rightFromText="180" w:vertAnchor="text" w:horzAnchor="margin" w:tblpXSpec="center" w:tblpY="1232"/>
        <w:tblW w:w="91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2520"/>
        <w:gridCol w:w="2070"/>
        <w:gridCol w:w="1613"/>
      </w:tblGrid>
      <w:tr w:rsidR="004E7590" w:rsidRPr="00E6198C" w:rsidTr="0032221F">
        <w:trPr>
          <w:trHeight w:val="608"/>
        </w:trPr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7590" w:rsidRPr="00E6198C" w:rsidRDefault="004E7590" w:rsidP="0032221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E6198C">
              <w:rPr>
                <w:rFonts w:ascii="Arial" w:hAnsi="Arial" w:cs="Arial"/>
                <w:b/>
                <w:bCs/>
                <w:color w:val="000000"/>
              </w:rPr>
              <w:t xml:space="preserve">T2DM in </w:t>
            </w:r>
            <w:bookmarkStart w:id="0" w:name="OLE_LINK56"/>
            <w:bookmarkStart w:id="1" w:name="OLE_LINK57"/>
            <w:r w:rsidRPr="00E6198C">
              <w:rPr>
                <w:rFonts w:ascii="Arial" w:hAnsi="Arial" w:cs="Arial"/>
                <w:b/>
                <w:bCs/>
                <w:color w:val="000000"/>
              </w:rPr>
              <w:t xml:space="preserve">hypertensive patients </w:t>
            </w:r>
            <w:bookmarkEnd w:id="0"/>
            <w:bookmarkEnd w:id="1"/>
            <w:r w:rsidRPr="00E6198C">
              <w:rPr>
                <w:rFonts w:ascii="Arial" w:hAnsi="Arial" w:cs="Arial"/>
                <w:b/>
                <w:bCs/>
                <w:color w:val="000000"/>
              </w:rPr>
              <w:t>(n=1339)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E6198C">
              <w:rPr>
                <w:rFonts w:ascii="Arial" w:hAnsi="Arial" w:cs="Arial"/>
                <w:b/>
                <w:bCs/>
                <w:color w:val="000000"/>
              </w:rPr>
              <w:t>T2DM in non-hypertensive patients (n=3496)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E6198C">
              <w:rPr>
                <w:rFonts w:ascii="Arial" w:hAnsi="Arial" w:cs="Arial"/>
                <w:b/>
                <w:bCs/>
                <w:color w:val="000000"/>
              </w:rPr>
              <w:t>p-value</w:t>
            </w:r>
            <w:r w:rsidRPr="00E6198C">
              <w:rPr>
                <w:rFonts w:ascii="Arial" w:hAnsi="Arial" w:cs="Arial"/>
                <w:bCs/>
                <w:vertAlign w:val="superscript"/>
              </w:rPr>
              <w:t>@</w:t>
            </w:r>
          </w:p>
        </w:tc>
      </w:tr>
      <w:tr w:rsidR="004E7590" w:rsidRPr="00E6198C" w:rsidTr="0032221F">
        <w:trPr>
          <w:trHeight w:val="302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6198C">
              <w:rPr>
                <w:rFonts w:ascii="Arial" w:hAnsi="Arial" w:cs="Arial"/>
                <w:b/>
                <w:bCs/>
                <w:sz w:val="22"/>
                <w:szCs w:val="22"/>
              </w:rPr>
              <w:t>Gender distribution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Male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37.6%  (n=503)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46.9%  (n=1639)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 &lt; 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Female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62.4%  (n=836)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53.1%  (n=1857)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 &lt; 0.01</w:t>
            </w:r>
          </w:p>
        </w:tc>
      </w:tr>
      <w:tr w:rsidR="004E7590" w:rsidRPr="00E6198C" w:rsidTr="0032221F">
        <w:trPr>
          <w:trHeight w:val="302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b/>
                <w:bCs/>
              </w:rPr>
              <w:t>Age</w:t>
            </w:r>
            <w:r>
              <w:rPr>
                <w:rFonts w:ascii="Arial" w:hAnsi="Arial" w:cs="Arial"/>
                <w:b/>
                <w:bCs/>
              </w:rPr>
              <w:t>-wide</w:t>
            </w:r>
            <w:r w:rsidRPr="00E6198C">
              <w:rPr>
                <w:rFonts w:ascii="Arial" w:hAnsi="Arial" w:cs="Arial"/>
                <w:b/>
                <w:bCs/>
              </w:rPr>
              <w:t xml:space="preserve"> distribution (in years)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0-19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0.3%   (n=4)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1.3%   (n=45)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20-39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8.1%   (n=108)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20.7% (n=722)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40-59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64.7% (n=866)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65.9%  (n=2304)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p=0.713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60 and above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B43ED4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64.7</w:t>
            </w:r>
            <w:r w:rsidR="004E7590" w:rsidRPr="00E6198C">
              <w:rPr>
                <w:rFonts w:ascii="Arial" w:hAnsi="Arial" w:cs="Arial"/>
                <w:color w:val="000000"/>
                <w:sz w:val="22"/>
                <w:szCs w:val="22"/>
              </w:rPr>
              <w:t>% (n=361)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12.2%  (n=425)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6198C">
              <w:rPr>
                <w:rFonts w:ascii="Arial" w:hAnsi="Arial" w:cs="Arial"/>
                <w:b/>
                <w:bCs/>
                <w:sz w:val="22"/>
                <w:szCs w:val="22"/>
              </w:rPr>
              <w:t>BMI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-wide</w:t>
            </w:r>
            <w:r w:rsidRPr="00E6198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distribution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 w:hint="eastAsia"/>
                <w:bCs/>
                <w:lang w:eastAsia="zh-CN"/>
              </w:rPr>
            </w:pPr>
            <w:r w:rsidRPr="00E6198C">
              <w:rPr>
                <w:rFonts w:ascii="Arial" w:hAnsi="Arial" w:cs="Arial"/>
                <w:bCs/>
              </w:rPr>
              <w:t>Normal</w:t>
            </w:r>
            <w:bookmarkStart w:id="2" w:name="_GoBack"/>
            <w:bookmarkEnd w:id="2"/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4.7%    (n=63)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8.3%   (n=290)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Overweight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20.8%  (n=279)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28.2% (n=987)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Mildly obese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30.3%  (n=406)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30.5% (n=1065)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p=0.944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Moderately obese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23.2%  (n=311)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18.6% (n=651)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p&lt;0.01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spacing w:line="276" w:lineRule="auto"/>
              <w:ind w:left="720"/>
              <w:rPr>
                <w:rFonts w:ascii="Arial" w:hAnsi="Arial" w:cs="Arial"/>
                <w:bCs/>
              </w:rPr>
            </w:pPr>
            <w:r w:rsidRPr="00E6198C">
              <w:rPr>
                <w:rFonts w:ascii="Arial" w:hAnsi="Arial" w:cs="Arial"/>
                <w:bCs/>
              </w:rPr>
              <w:t>Severely obese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20.9%  (n=280)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14.4% (n=503)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02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b/>
                <w:bCs/>
              </w:rPr>
              <w:t>Blood pressure</w:t>
            </w:r>
          </w:p>
        </w:tc>
      </w:tr>
      <w:tr w:rsidR="004E7590" w:rsidRPr="00E6198C" w:rsidTr="0032221F">
        <w:trPr>
          <w:trHeight w:val="302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Age group</w:t>
            </w:r>
            <w:r>
              <w:rPr>
                <w:rFonts w:ascii="Arial" w:hAnsi="Arial" w:cs="Arial"/>
              </w:rPr>
              <w:t>s (in years)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</w:p>
        </w:tc>
      </w:tr>
      <w:tr w:rsidR="004E7590" w:rsidRPr="00E6198C" w:rsidTr="0032221F">
        <w:trPr>
          <w:trHeight w:val="345"/>
        </w:trPr>
        <w:tc>
          <w:tcPr>
            <w:tcW w:w="29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20-39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SP = 144.40</w:t>
            </w:r>
            <w:r w:rsidRPr="00E6198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42875" cy="161925"/>
                  <wp:effectExtent l="19050" t="0" r="9525" b="0"/>
                  <wp:docPr id="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19.86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color w:val="000000"/>
              </w:rPr>
              <w:t>SP=123.4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76" name="Picture 135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>12.2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45"/>
        </w:trPr>
        <w:tc>
          <w:tcPr>
            <w:tcW w:w="298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 xml:space="preserve">DP = 93.40 </w:t>
            </w:r>
            <w:r w:rsidRPr="00E6198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42875" cy="161925"/>
                  <wp:effectExtent l="19050" t="0" r="9525" b="0"/>
                  <wp:docPr id="1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12.16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</w:rPr>
              <w:t>DP=80.3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78" name="Picture 136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45"/>
        </w:trPr>
        <w:tc>
          <w:tcPr>
            <w:tcW w:w="29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40-59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 xml:space="preserve">SP=147.33 </w:t>
            </w:r>
            <w:r w:rsidRPr="00E6198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42875" cy="161925"/>
                  <wp:effectExtent l="19050" t="0" r="9525" b="0"/>
                  <wp:docPr id="17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20.03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color w:val="000000"/>
              </w:rPr>
              <w:t>SP=127.0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80" name="Picture 139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15.8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45"/>
        </w:trPr>
        <w:tc>
          <w:tcPr>
            <w:tcW w:w="298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 xml:space="preserve">DP=92.50 </w:t>
            </w:r>
            <w:r w:rsidRPr="00E6198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42875" cy="161925"/>
                  <wp:effectExtent l="19050" t="0" r="9525" b="0"/>
                  <wp:docPr id="18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11.82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</w:rPr>
              <w:t>DP=80.7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82" name="Picture 140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>9.1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45"/>
        </w:trPr>
        <w:tc>
          <w:tcPr>
            <w:tcW w:w="298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60 and above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 xml:space="preserve">SP=153.25 </w:t>
            </w:r>
            <w:r w:rsidRPr="00E6198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42875" cy="161925"/>
                  <wp:effectExtent l="19050" t="0" r="9525" b="0"/>
                  <wp:docPr id="18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 xml:space="preserve"> 21.00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SP=134.7</w:t>
            </w:r>
            <w:r w:rsidRPr="00E6198C"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142875" cy="161925"/>
                  <wp:effectExtent l="19050" t="0" r="9525" b="0"/>
                  <wp:docPr id="184" name="Picture 143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 xml:space="preserve">18 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345"/>
        </w:trPr>
        <w:tc>
          <w:tcPr>
            <w:tcW w:w="298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DP=88</w:t>
            </w:r>
            <w:r w:rsidRPr="00E6198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42875" cy="161925"/>
                  <wp:effectExtent l="19050" t="0" r="9525" b="0"/>
                  <wp:docPr id="18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DP=80.1</w:t>
            </w:r>
            <w:r w:rsidRPr="00E6198C"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142875" cy="161925"/>
                  <wp:effectExtent l="19050" t="0" r="9525" b="0"/>
                  <wp:docPr id="186" name="Picture 144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>9.0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pStyle w:val="HTMLPreformatted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198C">
              <w:rPr>
                <w:rFonts w:ascii="Arial" w:hAnsi="Arial" w:cs="Arial"/>
                <w:color w:val="000000"/>
                <w:sz w:val="22"/>
                <w:szCs w:val="22"/>
              </w:rPr>
              <w:t>p&lt;0.001</w:t>
            </w:r>
          </w:p>
        </w:tc>
      </w:tr>
      <w:tr w:rsidR="004E7590" w:rsidRPr="00E6198C" w:rsidTr="0032221F">
        <w:trPr>
          <w:trHeight w:val="412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b/>
                <w:bCs/>
              </w:rPr>
              <w:t>Mean BMI in kg/m</w:t>
            </w:r>
            <w:r w:rsidRPr="00E6198C">
              <w:rPr>
                <w:rFonts w:ascii="Arial" w:hAnsi="Arial" w:cs="Arial"/>
                <w:b/>
                <w:bCs/>
                <w:vertAlign w:val="superscript"/>
              </w:rPr>
              <w:t>2</w:t>
            </w:r>
          </w:p>
        </w:tc>
      </w:tr>
      <w:tr w:rsidR="004E7590" w:rsidRPr="00E6198C" w:rsidTr="0032221F">
        <w:trPr>
          <w:trHeight w:val="35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Age group</w:t>
            </w:r>
            <w:r>
              <w:rPr>
                <w:rFonts w:ascii="Arial" w:hAnsi="Arial" w:cs="Arial"/>
              </w:rPr>
              <w:t xml:space="preserve"> (in years)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</w:p>
        </w:tc>
      </w:tr>
      <w:tr w:rsidR="004E7590" w:rsidRPr="00E6198C" w:rsidTr="0032221F">
        <w:trPr>
          <w:trHeight w:val="291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20-39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38.3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87" name="Picture 145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7.3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34.2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88" name="Picture 146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7.3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50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40-59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35.3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89" name="Picture 147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6.8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32.9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90" name="Picture 148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6.3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69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60 and above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32.6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191" name="Picture 149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6.5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31.3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24" name="Picture 150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 xml:space="preserve">5.9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p&lt;0.01</w:t>
            </w:r>
          </w:p>
        </w:tc>
      </w:tr>
      <w:tr w:rsidR="004E7590" w:rsidRPr="00E6198C" w:rsidTr="0032221F">
        <w:trPr>
          <w:trHeight w:val="433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b/>
                <w:bCs/>
              </w:rPr>
              <w:lastRenderedPageBreak/>
              <w:t>Mean onset age of T2DM in years</w:t>
            </w:r>
          </w:p>
        </w:tc>
      </w:tr>
      <w:tr w:rsidR="004E7590" w:rsidRPr="00E6198C" w:rsidTr="0032221F">
        <w:trPr>
          <w:trHeight w:val="293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  <w:b/>
                <w:bCs/>
              </w:rPr>
            </w:pPr>
            <w:r w:rsidRPr="00E6198C">
              <w:rPr>
                <w:rFonts w:ascii="Arial" w:hAnsi="Arial" w:cs="Arial"/>
              </w:rPr>
              <w:t>Male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51.7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25" name="Picture 151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>11.9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46.7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26" name="Picture 152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>11.3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333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Female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54.5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27" name="Picture 153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</w:rPr>
              <w:t>10.50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47.9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28" name="Picture 154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>10.8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p&lt;0.001</w:t>
            </w:r>
          </w:p>
        </w:tc>
      </w:tr>
      <w:tr w:rsidR="004E7590" w:rsidRPr="00E6198C" w:rsidTr="0032221F">
        <w:trPr>
          <w:trHeight w:val="430"/>
        </w:trPr>
        <w:tc>
          <w:tcPr>
            <w:tcW w:w="919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  <w:b/>
                <w:bCs/>
              </w:rPr>
              <w:t>Mean onset age of hypertension in years</w:t>
            </w:r>
          </w:p>
        </w:tc>
      </w:tr>
      <w:tr w:rsidR="004E7590" w:rsidRPr="00E6198C" w:rsidTr="0032221F">
        <w:trPr>
          <w:trHeight w:val="275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  <w:b/>
                <w:bCs/>
              </w:rPr>
            </w:pPr>
            <w:r w:rsidRPr="00E6198C">
              <w:rPr>
                <w:rFonts w:ascii="Arial" w:hAnsi="Arial" w:cs="Arial"/>
              </w:rPr>
              <w:t>Male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47.5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29" name="Picture 155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>11.7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--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NA</w:t>
            </w:r>
          </w:p>
        </w:tc>
      </w:tr>
      <w:tr w:rsidR="004E7590" w:rsidRPr="00E6198C" w:rsidTr="0032221F">
        <w:trPr>
          <w:trHeight w:val="361"/>
        </w:trPr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E7590" w:rsidRPr="00E6198C" w:rsidRDefault="004E7590" w:rsidP="0032221F">
            <w:pPr>
              <w:ind w:left="720"/>
              <w:rPr>
                <w:rFonts w:ascii="Arial" w:hAnsi="Arial" w:cs="Arial"/>
              </w:rPr>
            </w:pPr>
            <w:r w:rsidRPr="00E6198C">
              <w:rPr>
                <w:rFonts w:ascii="Arial" w:hAnsi="Arial" w:cs="Arial"/>
              </w:rPr>
              <w:t>Female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50.3</w:t>
            </w:r>
            <w:r w:rsidRPr="00E6198C">
              <w:rPr>
                <w:rFonts w:ascii="Arial" w:hAnsi="Arial" w:cs="Arial"/>
                <w:noProof/>
                <w:position w:val="-4"/>
              </w:rPr>
              <w:drawing>
                <wp:inline distT="0" distB="0" distL="0" distR="0">
                  <wp:extent cx="142875" cy="161925"/>
                  <wp:effectExtent l="19050" t="0" r="9525" b="0"/>
                  <wp:docPr id="230" name="Picture 156" descr="cid:image003.png@01CF1137.95B5B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id:image003.png@01CF1137.95B5B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198C">
              <w:rPr>
                <w:rFonts w:ascii="Arial" w:hAnsi="Arial" w:cs="Arial"/>
                <w:color w:val="000000"/>
              </w:rPr>
              <w:t>10.3</w:t>
            </w:r>
          </w:p>
        </w:tc>
        <w:tc>
          <w:tcPr>
            <w:tcW w:w="2070" w:type="dxa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--</w:t>
            </w:r>
          </w:p>
        </w:tc>
        <w:tc>
          <w:tcPr>
            <w:tcW w:w="161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7590" w:rsidRPr="00E6198C" w:rsidRDefault="004E7590" w:rsidP="0032221F">
            <w:pPr>
              <w:rPr>
                <w:rFonts w:ascii="Arial" w:hAnsi="Arial" w:cs="Arial"/>
                <w:color w:val="000000"/>
              </w:rPr>
            </w:pPr>
            <w:r w:rsidRPr="00E6198C">
              <w:rPr>
                <w:rFonts w:ascii="Arial" w:hAnsi="Arial" w:cs="Arial"/>
                <w:color w:val="000000"/>
              </w:rPr>
              <w:t>NA</w:t>
            </w:r>
          </w:p>
        </w:tc>
      </w:tr>
    </w:tbl>
    <w:p w:rsidR="004E7590" w:rsidRDefault="004E7590" w:rsidP="004E7590">
      <w:pPr>
        <w:spacing w:after="200" w:line="276" w:lineRule="auto"/>
        <w:rPr>
          <w:rFonts w:ascii="Arial" w:hAnsi="Arial" w:cs="Arial"/>
        </w:rPr>
      </w:pPr>
    </w:p>
    <w:p w:rsidR="004E7590" w:rsidRPr="00E6198C" w:rsidRDefault="004E7590" w:rsidP="004E7590">
      <w:pPr>
        <w:spacing w:after="200" w:line="276" w:lineRule="auto"/>
        <w:rPr>
          <w:rFonts w:ascii="Arial" w:hAnsi="Arial" w:cs="Arial"/>
        </w:rPr>
      </w:pPr>
    </w:p>
    <w:p w:rsidR="004E7590" w:rsidRPr="00E6198C" w:rsidRDefault="004E7590" w:rsidP="004E7590">
      <w:pPr>
        <w:spacing w:after="200" w:line="276" w:lineRule="auto"/>
        <w:rPr>
          <w:rFonts w:ascii="Arial" w:hAnsi="Arial" w:cs="Arial"/>
        </w:rPr>
      </w:pPr>
      <w:r w:rsidRPr="00E6198C">
        <w:rPr>
          <w:rFonts w:ascii="Arial" w:hAnsi="Arial" w:cs="Arial"/>
          <w:bCs/>
          <w:vertAlign w:val="superscript"/>
        </w:rPr>
        <w:t>@</w:t>
      </w:r>
      <w:r w:rsidRPr="00E6198C">
        <w:rPr>
          <w:rFonts w:ascii="Arial" w:hAnsi="Arial" w:cs="Arial"/>
          <w:bCs/>
        </w:rPr>
        <w:t>, The mean values presented in the previous two columns are compared using t-test.</w:t>
      </w:r>
    </w:p>
    <w:p w:rsidR="004E7590" w:rsidRPr="00E6198C" w:rsidRDefault="004E7590" w:rsidP="004E7590">
      <w:pPr>
        <w:rPr>
          <w:rFonts w:ascii="Arial" w:hAnsi="Arial" w:cs="Arial"/>
          <w:b/>
        </w:rPr>
      </w:pPr>
    </w:p>
    <w:p w:rsidR="00927CC7" w:rsidRDefault="00927CC7"/>
    <w:sectPr w:rsidR="00927CC7" w:rsidSect="003440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C50" w:rsidRDefault="00DE6C50" w:rsidP="00C354E3">
      <w:r>
        <w:separator/>
      </w:r>
    </w:p>
  </w:endnote>
  <w:endnote w:type="continuationSeparator" w:id="0">
    <w:p w:rsidR="00DE6C50" w:rsidRDefault="00DE6C50" w:rsidP="00C3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C50" w:rsidRDefault="00DE6C50" w:rsidP="00C354E3">
      <w:r>
        <w:separator/>
      </w:r>
    </w:p>
  </w:footnote>
  <w:footnote w:type="continuationSeparator" w:id="0">
    <w:p w:rsidR="00DE6C50" w:rsidRDefault="00DE6C50" w:rsidP="00C35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611620"/>
      <w:docPartObj>
        <w:docPartGallery w:val="Page Numbers (Top of Page)"/>
        <w:docPartUnique/>
      </w:docPartObj>
    </w:sdtPr>
    <w:sdtEndPr/>
    <w:sdtContent>
      <w:p w:rsidR="001A3302" w:rsidRDefault="0028597C">
        <w:pPr>
          <w:pStyle w:val="Header"/>
          <w:jc w:val="right"/>
        </w:pPr>
        <w:r>
          <w:fldChar w:fldCharType="begin"/>
        </w:r>
        <w:r w:rsidR="004E7590">
          <w:instrText xml:space="preserve"> PAGE   \* MERGEFORMAT </w:instrText>
        </w:r>
        <w:r>
          <w:fldChar w:fldCharType="separate"/>
        </w:r>
        <w:r w:rsidR="00456602">
          <w:rPr>
            <w:noProof/>
          </w:rPr>
          <w:t>1</w:t>
        </w:r>
        <w:r>
          <w:fldChar w:fldCharType="end"/>
        </w:r>
      </w:p>
    </w:sdtContent>
  </w:sdt>
  <w:p w:rsidR="001A3302" w:rsidRDefault="00DE6C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590"/>
    <w:rsid w:val="001115B2"/>
    <w:rsid w:val="0028597C"/>
    <w:rsid w:val="00456602"/>
    <w:rsid w:val="004E7590"/>
    <w:rsid w:val="007D3E63"/>
    <w:rsid w:val="00906DE7"/>
    <w:rsid w:val="00927CC7"/>
    <w:rsid w:val="00B43ED4"/>
    <w:rsid w:val="00B65215"/>
    <w:rsid w:val="00C354E3"/>
    <w:rsid w:val="00D0430C"/>
    <w:rsid w:val="00D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8C7DB-7660-3240-859F-7CB7540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90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59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75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590"/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CF1137.95B5B2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Alphonse</dc:creator>
  <cp:lastModifiedBy>Luo, Minyu</cp:lastModifiedBy>
  <cp:revision>3</cp:revision>
  <dcterms:created xsi:type="dcterms:W3CDTF">2014-03-30T05:29:00Z</dcterms:created>
  <dcterms:modified xsi:type="dcterms:W3CDTF">2020-02-19T01:43:00Z</dcterms:modified>
</cp:coreProperties>
</file>