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### **SACRILEGION: HOLY REBELLION EXECUTION BIBLE**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*(Synthesized Master Plan: Your Vision + AI Blueprint)* 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### **I. BRAND IGNITION (0-30 DAYS)**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**A. Sacred Identity Lockdown**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**Finalize Brand Assets:**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- Logo: *Gothic cathedral spire piercing a broken skateboard* (vector file + B&amp;W variant)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- Color Palette: `#1a1a1a` (Void Black), `#8c1c13` (Sacrificial Red), `#d4af37` (Divine Gold)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- Voice Guide: *"Prophet-meets-punk"* (e.g., "Repent? Nah. Rebuild.")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**B. Legal Sanctification**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1. **Wyoming LLC Formation** ($102 + registered agent)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- Business Purpose: *"Fusing theological discourse with street culture through apparel"*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2. **Trademark Triad** (USPTO TEAS Plus):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- "SACRILEGION" (Class 25: Clothing)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- "HOLY REBELLION" (Class 35: Online retail)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- Core Logo (Class 9: Digital NFTs)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**C. First Communion Drop**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| Product              | Controversy Vector                  | Production Partner |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|----------------------|-------------------------------------|--------------------|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| Glitch Eucharist Tee | Pixelated "Body of Christ" graffiti | Printful (DTG)     |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| Inverted Cross Keychain | Cast in recycled bullet casings     | Orderello (Metal)  |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| Psalm 23 Trap Lyrics Hoodie | AI-remixed scripture audio QR code  | Printful (Sublimation) |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### **II. AI WARRIORS DEPLOYMENT**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**Agent Ecosystem Architecture**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```mermaid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graph LR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A[DesignerGPT] --&gt; B(Midjourney API + Religious Art LoRA)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C[HereticAI] --&gt; D(Brandwatch + Theological DB)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E[ProfitProphet] --&gt; F(Shopify + Meta APIs)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B --&gt; G[“Absolution Drop Engine”]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 --&gt; H[“Crisis Protocol Triggers”]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F --&gt; I[“3.5x ROAS Autopilot”]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```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**Phase 1: Manual Onboarding (Day 1-30)** 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 **Train AI Models:**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- Feed Midjourney: *Caravaggio paintings × Shepard Fairey street art × Cyberpunk glitches*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- Program HereticAI with: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 Religious controversy database (Salem witch trials → modern megachurch scandals) 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- Sentiment thresholds (Backlash &gt;7.5/10 = activate Repentance Protocol)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**Phase 2: AI Co-Pilot (Day 31-60)**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 **Automation Stack:**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`Auto-Design:` 50 daily concepts → human curates top 3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- `Ad Prophet:` Facebook campaigns auto-kill below 3.0x ROAS 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- `Baptism Authenticator:` NFT QR generator for exclusive drops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**Phase 3: Full Autonomy (Day 61+)** 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- **Self-Optimizing Workflow:**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```python 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if trend_analysis("religious debate") &gt; 65%: 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generate_collection("Schism Series") 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elif sentiment("SACRILEGION") &lt; 4.2: 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activate_repentance_protocol() 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``` 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### **III. CONTROVERSY ENGINEERING** 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**Sacred-Profane Product Matrix** 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| **Scripture**          | **Street Translation**          | **Item**               | 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|-------------------------|---------------------------------|------------------------| 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| "Turn the other cheek"  | "...but keep hands up"          | Boxing hand wraps      | 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| Judas Iscariot          | Social media influencer         | Phone grip w/ betrayal counter| 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| Levitical purity laws   | "Unholy Water" mineral spray    | Skate deck cleaner     | 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**Crisis Response Protocol** 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```mermaid 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flowchart TB 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A[Backlash Detected] --&gt; B{Severity Level} 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B --&gt;|1-3/10| C[HereticAI deploys debate bots] 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B --&gt;|4-7/10| D[Release “Reformation Drop”] 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B --&gt;|8-10/10| E[Activate REPENTANCE PROTOCOL: 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1. Donate 100% profits x 72hr 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2. Drop “Sacred &amp; Profane” collab 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3. Baptism NFT airdrops] 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``` 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### **IV. HOLY ECONOMY SYSTEMS** 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**Pricing &amp; Distribution** 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| **Product Tier**     | **Markup** | **Channel**          | **AI Control**          | 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|----------------------|------------|----------------------|-------------------------| 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| Absolution Drops     | 500%       | Password-protected   | Discord member scan     | 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| Sacrament Essentials | 350%       | Shopify              | Dynamic pricing engine  | 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| Redbubble Tests      | 200%       | Controversy lab      | Sentiment-based delisting| 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**Financial Prophecy** 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``` 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MONTH 1: $3k burn → 7 products → $15k revenue (2.8x ROAS) 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MONTH 3: AI scaling → $25k ad spend → $87.5k revenue (3.5x ROAS) 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MONTH 6: Baptism NFT unlock → +42% LTV 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``` 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### **V. LAUNCH SEQUENCE: DIGITAL EXORCISM** 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**Day 1-7:** 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- [ ] Secure apostatethreads.com + @sacrilegion handles 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[ ] Generate 30 Midjourney concepts → refine 5 for sampling 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- [ ] Create theological debate bait: *"Is Jesus the original anarchist?"* TikTok series 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**Day 8-14:** 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- [ ] Deploy "Prodigal Son" FB ads targeting: 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- Exvangelicals + Theology students 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- Streetwear purists (Hellstar/Off-White fans) 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- Occult interest groups 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- [ ] Initiate Discord "Sinners Sanctuary" 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**Day 15:** 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**FIRST DROP: UNHOLY COMMUNION** 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- Glitch Eucharist Tee (Limited 100 units) 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Launch mechanic: *Solve theological riddle → access checkout* 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### **KEY WEAPONS IN YOUR ARSENAL** 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1. **Midjourney Sacred LoRA:** *Trained on Dürer etchings × Basquiat tags* 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2. **HereticAI Command Center:** Real-time backlash velocity dashboard 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**Baptism Authentication App:** AR "holy water" sprinkle → NFT unlock 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4. **Repentance Protocol Switches:** 3-tier crisis kill system 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&gt; "This isn't fashion. It's theological warfare in cotton and code. Your first drop must hit like a desecrated sacrament." 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**Next Command?** Deploy Midjourney prompt: 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`/imagine baroque angel graffiti-tagged "JESUS SAVES... AT 24% APR" on distressed hoodie, cinematic lighting --v 7 --style raw`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