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Лабораторная работа №2</w:t>
      </w:r>
    </w:p>
    <w:p>
      <w:pPr>
        <w:pStyle w:val="Normal"/>
        <w:bidi w:val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b/>
          <w:bCs/>
          <w:sz w:val="24"/>
          <w:szCs w:val="24"/>
        </w:rPr>
        <w:t>Задание 1</w:t>
      </w:r>
      <w:r>
        <w:rPr>
          <w:sz w:val="24"/>
          <w:szCs w:val="24"/>
        </w:rPr>
        <w:t>.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Создайте базовый класс Element, для инициализации которого необходимо задать целое число value, список data_list и словарь data_map. Value </w:t>
      </w:r>
      <w:r>
        <w:rPr>
          <w:sz w:val="24"/>
          <w:szCs w:val="24"/>
          <w:u w:val="single"/>
        </w:rPr>
        <w:t>обязательно</w:t>
      </w:r>
      <w:r>
        <w:rPr>
          <w:sz w:val="24"/>
          <w:szCs w:val="24"/>
        </w:rPr>
        <w:t xml:space="preserve"> задавать как поизиционный аргумент. Остальные элементы </w:t>
      </w:r>
      <w:r>
        <w:rPr>
          <w:sz w:val="24"/>
          <w:szCs w:val="24"/>
          <w:u w:val="single"/>
        </w:rPr>
        <w:t>обязательно</w:t>
      </w:r>
      <w:r>
        <w:rPr>
          <w:sz w:val="24"/>
          <w:szCs w:val="24"/>
        </w:rPr>
        <w:t xml:space="preserve"> задавать как необязательные, строго именованые аргументы. Переменные должны храниться как приватные.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Пример: 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 = Element(4, data_list=[1,2,3])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b = Element(12, data_map={“word”: 1})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Задание 2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Релизуйте добавление, получение, изменение и удаление значений и элементов созданных ранее трёх приватных переменных извне. 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Для списка реализуйте методы append(), pop(), а также метод get() для получения элемента по индексу.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Для словаря реализуйте методы get(), items(), values(), update(). 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Для словаря сделайте проверку, что добавляемые/изменяемые ключи элементов обязательно являются строками. В случае ввода некорректных данных верните сообщение об ошибке в терминал, но позвольте программе выполнять работу.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Задание 3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Объявите все стандартные арифметичекие операции между экземплярами класса, а также напишите логику для взаимодействия с целыми числами. Операции производятся с value. Сложение и вычитание реализованы помимо value также и с data_list и data_map.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Объявите все сравнения между объектами класса и с целыми числами.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Задание 4</w:t>
      </w:r>
    </w:p>
    <w:p>
      <w:pPr>
        <w:pStyle w:val="Normal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Объявите добавление, изменение и удаление по индексу для объектов класса. </w:t>
      </w:r>
    </w:p>
    <w:p>
      <w:pPr>
        <w:pStyle w:val="Normal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Если индекс является числом – доступ производится к списку внутри класса. Если строкой – то к словарю.</w:t>
      </w:r>
    </w:p>
    <w:p>
      <w:pPr>
        <w:pStyle w:val="Normal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Пример: print(a[“word”])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b/>
          <w:bCs/>
          <w:sz w:val="24"/>
          <w:szCs w:val="24"/>
        </w:rPr>
        <w:t>Задание 5</w:t>
      </w:r>
    </w:p>
    <w:p>
      <w:pPr>
        <w:pStyle w:val="Normal"/>
        <w:numPr>
          <w:ilvl w:val="0"/>
          <w:numId w:val="3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Модифицируйте доступ к данным внутри объекта: сделайте так, чтобы получить/изменить любую информацию о всех переменных объекта можно было только в случае, если пользователь успешно введет пароль в терминале. Пароль необходимо хранить во внешнем файле формата json или в файле окружения. </w:t>
      </w:r>
    </w:p>
    <w:p>
      <w:pPr>
        <w:pStyle w:val="Normal"/>
        <w:numPr>
          <w:ilvl w:val="0"/>
          <w:numId w:val="3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После успешного ввода пароля программа должна запомнить, что пароль был введеен, и больше его не спрашивать.</w:t>
      </w:r>
    </w:p>
    <w:p>
      <w:pPr>
        <w:pStyle w:val="Normal"/>
        <w:numPr>
          <w:ilvl w:val="0"/>
          <w:numId w:val="3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Подсказка: код для обработки получения пароля можно выделить в декоратор.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Задание 6</w:t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Создайте класс-наследник QueueElement, который переопределяет поведение append и pop для списка, чтобы они вели себя по принципу очереди (pop ведет себя как в родителе, если получает индекс элемента)</w:t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Создайте класс-наследник StackElement с аналогичными услвоиями, но для реализации стека.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8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8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FreeSans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89</TotalTime>
  <Application>LibreOffice/26.2.1.2$Linux_X86_64 LibreOffice_project/620$Build-2</Application>
  <AppVersion>15.0000</AppVersion>
  <Pages>1</Pages>
  <Words>319</Words>
  <Characters>1982</Characters>
  <CharactersWithSpaces>2266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2026-03-27T11:51:25Z</dcterms:created>
  <dc:creator/>
  <dc:description/>
  <dc:language>en-US</dc:language>
  <cp:lastModifiedBy/>
  <dcterms:modified xsi:type="dcterms:W3CDTF">2026-03-27T13:20:59Z</dcterms:modified>
  <cp:revision>57</cp:revision>
  <dc:subject/>
  <dc:title/>
</cp:coreProperties>
</file>