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7BC7F" w14:textId="1C55BE47" w:rsidR="00AD20E3" w:rsidRDefault="00687FEB">
      <w:proofErr w:type="spellStart"/>
      <w:r>
        <w:t>Bisrat</w:t>
      </w:r>
      <w:proofErr w:type="spellEnd"/>
      <w:r>
        <w:t xml:space="preserve"> </w:t>
      </w:r>
      <w:proofErr w:type="spellStart"/>
      <w:r>
        <w:t>Asefaw</w:t>
      </w:r>
      <w:proofErr w:type="spellEnd"/>
    </w:p>
    <w:p w14:paraId="20717B9E" w14:textId="7D22AF9C" w:rsidR="00687FEB" w:rsidRDefault="00687FEB">
      <w:r>
        <w:t>MEAN stack</w:t>
      </w:r>
    </w:p>
    <w:p w14:paraId="36B7FC31" w14:textId="4E0451A4" w:rsidR="00687FEB" w:rsidRDefault="00687FEB">
      <w:r>
        <w:t xml:space="preserve">Phase </w:t>
      </w:r>
      <w:r w:rsidR="00682CF6">
        <w:t>3</w:t>
      </w:r>
      <w:r>
        <w:t xml:space="preserve"> </w:t>
      </w:r>
      <w:r w:rsidR="006D2827">
        <w:t xml:space="preserve">– section </w:t>
      </w:r>
      <w:r w:rsidR="00C42093">
        <w:t>5</w:t>
      </w:r>
    </w:p>
    <w:p w14:paraId="1E8F2259" w14:textId="742566F4" w:rsidR="00687FEB" w:rsidRDefault="00687FEB"/>
    <w:p w14:paraId="519C669F" w14:textId="77777777" w:rsidR="00687FEB" w:rsidRDefault="00687FEB" w:rsidP="00687FEB">
      <w:pPr>
        <w:pStyle w:val="ListParagraph"/>
        <w:numPr>
          <w:ilvl w:val="0"/>
          <w:numId w:val="1"/>
        </w:numPr>
      </w:pPr>
      <w:r>
        <w:t>Git URL:</w:t>
      </w:r>
    </w:p>
    <w:p w14:paraId="20D72456" w14:textId="5314648F" w:rsidR="00687FEB" w:rsidRDefault="00B7764C" w:rsidP="00687FEB">
      <w:pPr>
        <w:pStyle w:val="ListParagraph"/>
        <w:numPr>
          <w:ilvl w:val="1"/>
          <w:numId w:val="1"/>
        </w:numPr>
      </w:pPr>
      <w:hyperlink r:id="rId5" w:history="1">
        <w:r w:rsidR="00687FEB" w:rsidRPr="001C39D0">
          <w:rPr>
            <w:rStyle w:val="Hyperlink"/>
          </w:rPr>
          <w:t>https://github.com/BIsrat2017/2058108_Bisrat_MEAN_Stack</w:t>
        </w:r>
      </w:hyperlink>
      <w:r w:rsidR="00687FEB">
        <w:t xml:space="preserve"> </w:t>
      </w:r>
    </w:p>
    <w:p w14:paraId="69B170EB" w14:textId="2B54C4F4" w:rsidR="00D07983" w:rsidRDefault="00687FEB" w:rsidP="00682CF6">
      <w:pPr>
        <w:pStyle w:val="ListParagraph"/>
        <w:numPr>
          <w:ilvl w:val="0"/>
          <w:numId w:val="1"/>
        </w:numPr>
      </w:pPr>
      <w:r>
        <w:t xml:space="preserve">Section end project name: </w:t>
      </w:r>
      <w:r w:rsidR="00C42093">
        <w:rPr>
          <w:b/>
          <w:bCs/>
        </w:rPr>
        <w:t>Connecting MongoDB with Website</w:t>
      </w:r>
      <w:r w:rsidR="00340A89" w:rsidRPr="00340A89">
        <w:t xml:space="preserve"> </w:t>
      </w:r>
      <w:r>
        <w:t xml:space="preserve">on </w:t>
      </w:r>
      <w:r w:rsidR="00682CF6">
        <w:t>G</w:t>
      </w:r>
      <w:r>
        <w:t>it</w:t>
      </w:r>
      <w:r w:rsidR="00682CF6">
        <w:t>H</w:t>
      </w:r>
      <w:r>
        <w:t>u</w:t>
      </w:r>
      <w:r w:rsidR="00682CF6">
        <w:t>b</w:t>
      </w:r>
    </w:p>
    <w:p w14:paraId="43456A0A" w14:textId="099075FA" w:rsidR="00682CF6" w:rsidRDefault="00C42093" w:rsidP="001D7001">
      <w:pPr>
        <w:pStyle w:val="ListParagraph"/>
        <w:numPr>
          <w:ilvl w:val="1"/>
          <w:numId w:val="1"/>
        </w:numPr>
      </w:pPr>
      <w:r>
        <w:t>This is a project that uses Express JS and MongoDB to add (insert) course, update course, delete course and display courses that are added in table format</w:t>
      </w:r>
      <w:r w:rsidR="00682CF6">
        <w:t>.</w:t>
      </w:r>
      <w:r w:rsidR="001D7001">
        <w:t xml:space="preserve"> All required files can be found in the GitHub link provided below</w:t>
      </w:r>
      <w:r w:rsidR="00340A89">
        <w:t xml:space="preserve">. </w:t>
      </w:r>
      <w:r w:rsidR="001D7001">
        <w:t xml:space="preserve">App.js file contains our server, and it calls index.html, addCourse.html, deleteCourse.html, updateCourse.html and fetchCourses.html when user clicks the hyper link to perform add, update, delete and fetch course. I use express JS to retrieve user input from front end and display data to front end, and MongoDB module to display, retrieve and insert </w:t>
      </w:r>
      <w:r w:rsidR="00B7764C">
        <w:t>into</w:t>
      </w:r>
      <w:r w:rsidR="001D7001">
        <w:t xml:space="preserve"> the database.</w:t>
      </w:r>
    </w:p>
    <w:p w14:paraId="629E4D21" w14:textId="77777777" w:rsidR="00687FEB" w:rsidRDefault="00687FEB" w:rsidP="00687FEB">
      <w:pPr>
        <w:pStyle w:val="ListParagraph"/>
        <w:numPr>
          <w:ilvl w:val="0"/>
          <w:numId w:val="1"/>
        </w:numPr>
      </w:pPr>
      <w:r>
        <w:t>Files and folders to locate in repository</w:t>
      </w:r>
    </w:p>
    <w:p w14:paraId="4455543D" w14:textId="7EA6C121" w:rsidR="00C42093" w:rsidRPr="00C42093" w:rsidRDefault="00B7764C" w:rsidP="001D7001">
      <w:pPr>
        <w:pStyle w:val="ListParagraph"/>
        <w:numPr>
          <w:ilvl w:val="1"/>
          <w:numId w:val="1"/>
        </w:numPr>
      </w:pPr>
      <w:hyperlink r:id="rId6" w:history="1">
        <w:r w:rsidR="002C556E" w:rsidRPr="002C556E">
          <w:rPr>
            <w:rStyle w:val="Hyperlink"/>
            <w:rFonts w:ascii="Segoe UI" w:hAnsi="Segoe UI" w:cs="Segoe UI"/>
          </w:rPr>
          <w:t>2058108_Bisrat_MEAN_Stack</w:t>
        </w:r>
      </w:hyperlink>
      <w:r w:rsidR="002C556E" w:rsidRPr="002C556E">
        <w:t>/</w:t>
      </w:r>
      <w:hyperlink r:id="rId7" w:history="1">
        <w:r w:rsidR="00C42093" w:rsidRPr="00C42093">
          <w:rPr>
            <w:rStyle w:val="Hyperlink"/>
          </w:rPr>
          <w:t>Phase 3</w:t>
        </w:r>
      </w:hyperlink>
      <w:r w:rsidR="00C42093" w:rsidRPr="00C42093">
        <w:t>/</w:t>
      </w:r>
      <w:r w:rsidR="00C42093" w:rsidRPr="00C42093">
        <w:rPr>
          <w:b/>
          <w:bCs/>
        </w:rPr>
        <w:t>connecting MongoDB with a Website</w:t>
      </w:r>
      <w:r w:rsidR="00C42093" w:rsidRPr="00C42093">
        <w:t>/</w:t>
      </w:r>
    </w:p>
    <w:p w14:paraId="6AC1C676" w14:textId="5EF03CBE" w:rsidR="00C42093" w:rsidRDefault="00C42093" w:rsidP="00C42093">
      <w:pPr>
        <w:pStyle w:val="ListParagraph"/>
        <w:numPr>
          <w:ilvl w:val="2"/>
          <w:numId w:val="1"/>
        </w:numPr>
      </w:pPr>
      <w:hyperlink r:id="rId8" w:tooltip="app.js" w:history="1">
        <w:r w:rsidRPr="00C42093">
          <w:rPr>
            <w:rStyle w:val="Hyperlink"/>
          </w:rPr>
          <w:t>app.js</w:t>
        </w:r>
      </w:hyperlink>
      <w:r w:rsidR="001D7001">
        <w:tab/>
      </w:r>
      <w:r w:rsidR="001D7001">
        <w:tab/>
      </w:r>
      <w:r w:rsidR="001D7001">
        <w:sym w:font="Wingdings" w:char="F0E0"/>
      </w:r>
      <w:r w:rsidR="001D7001">
        <w:t xml:space="preserve"> server file (server is running in port number 1020)</w:t>
      </w:r>
    </w:p>
    <w:p w14:paraId="65C2FEF5" w14:textId="04BBD9D8" w:rsidR="001D7001" w:rsidRPr="00C42093" w:rsidRDefault="001D7001" w:rsidP="00C42093">
      <w:pPr>
        <w:pStyle w:val="ListParagraph"/>
        <w:numPr>
          <w:ilvl w:val="2"/>
          <w:numId w:val="1"/>
        </w:numPr>
      </w:pPr>
      <w:hyperlink r:id="rId9" w:tooltip="addCourse.html" w:history="1">
        <w:r w:rsidRPr="00C42093">
          <w:rPr>
            <w:rStyle w:val="Hyperlink"/>
          </w:rPr>
          <w:t>addCourse.html</w:t>
        </w:r>
      </w:hyperlink>
    </w:p>
    <w:p w14:paraId="657D9AEC" w14:textId="77777777" w:rsidR="00C42093" w:rsidRPr="00C42093" w:rsidRDefault="00C42093" w:rsidP="00C42093">
      <w:pPr>
        <w:pStyle w:val="ListParagraph"/>
        <w:numPr>
          <w:ilvl w:val="2"/>
          <w:numId w:val="1"/>
        </w:numPr>
      </w:pPr>
      <w:hyperlink r:id="rId10" w:tooltip="deleteCourse.html" w:history="1">
        <w:r w:rsidRPr="00C42093">
          <w:rPr>
            <w:rStyle w:val="Hyperlink"/>
          </w:rPr>
          <w:t>deleteCourse.html</w:t>
        </w:r>
      </w:hyperlink>
    </w:p>
    <w:p w14:paraId="60425FDA" w14:textId="4D0B4AA9" w:rsidR="00C42093" w:rsidRDefault="00C42093" w:rsidP="00C42093">
      <w:pPr>
        <w:pStyle w:val="ListParagraph"/>
        <w:numPr>
          <w:ilvl w:val="2"/>
          <w:numId w:val="1"/>
        </w:numPr>
      </w:pPr>
      <w:hyperlink r:id="rId11" w:tooltip="fetchCourses.html" w:history="1">
        <w:r w:rsidRPr="00C42093">
          <w:rPr>
            <w:rStyle w:val="Hyperlink"/>
          </w:rPr>
          <w:t>fetchCourses.html</w:t>
        </w:r>
      </w:hyperlink>
    </w:p>
    <w:p w14:paraId="453C1F91" w14:textId="36D31739" w:rsidR="001D7001" w:rsidRPr="00C42093" w:rsidRDefault="001D7001" w:rsidP="001D7001">
      <w:pPr>
        <w:pStyle w:val="ListParagraph"/>
        <w:numPr>
          <w:ilvl w:val="2"/>
          <w:numId w:val="1"/>
        </w:numPr>
      </w:pPr>
      <w:hyperlink r:id="rId12" w:tooltip="updateCourse.html" w:history="1">
        <w:r w:rsidRPr="00C42093">
          <w:rPr>
            <w:rStyle w:val="Hyperlink"/>
          </w:rPr>
          <w:t>updateCourse.html</w:t>
        </w:r>
      </w:hyperlink>
    </w:p>
    <w:p w14:paraId="12FCDB9D" w14:textId="77777777" w:rsidR="00C42093" w:rsidRPr="00C42093" w:rsidRDefault="00C42093" w:rsidP="00C42093">
      <w:pPr>
        <w:pStyle w:val="ListParagraph"/>
        <w:numPr>
          <w:ilvl w:val="2"/>
          <w:numId w:val="1"/>
        </w:numPr>
      </w:pPr>
      <w:hyperlink r:id="rId13" w:tooltip="index.html" w:history="1">
        <w:r w:rsidRPr="00C42093">
          <w:rPr>
            <w:rStyle w:val="Hyperlink"/>
          </w:rPr>
          <w:t>index.html</w:t>
        </w:r>
      </w:hyperlink>
    </w:p>
    <w:p w14:paraId="3EFACBF9" w14:textId="77777777" w:rsidR="00C42093" w:rsidRPr="00C42093" w:rsidRDefault="00C42093" w:rsidP="00C42093">
      <w:pPr>
        <w:pStyle w:val="ListParagraph"/>
        <w:numPr>
          <w:ilvl w:val="2"/>
          <w:numId w:val="1"/>
        </w:numPr>
      </w:pPr>
      <w:hyperlink r:id="rId14" w:tooltip="package-lock.json" w:history="1">
        <w:r w:rsidRPr="00C42093">
          <w:rPr>
            <w:rStyle w:val="Hyperlink"/>
          </w:rPr>
          <w:t>package-</w:t>
        </w:r>
        <w:proofErr w:type="spellStart"/>
        <w:proofErr w:type="gramStart"/>
        <w:r w:rsidRPr="00C42093">
          <w:rPr>
            <w:rStyle w:val="Hyperlink"/>
          </w:rPr>
          <w:t>lock.json</w:t>
        </w:r>
        <w:proofErr w:type="spellEnd"/>
        <w:proofErr w:type="gramEnd"/>
      </w:hyperlink>
    </w:p>
    <w:p w14:paraId="7C07B9A9" w14:textId="77777777" w:rsidR="00C42093" w:rsidRPr="00C42093" w:rsidRDefault="00C42093" w:rsidP="00C42093">
      <w:pPr>
        <w:pStyle w:val="ListParagraph"/>
        <w:numPr>
          <w:ilvl w:val="2"/>
          <w:numId w:val="1"/>
        </w:numPr>
      </w:pPr>
      <w:hyperlink r:id="rId15" w:tooltip="package.json" w:history="1">
        <w:proofErr w:type="spellStart"/>
        <w:proofErr w:type="gramStart"/>
        <w:r w:rsidRPr="00C42093">
          <w:rPr>
            <w:rStyle w:val="Hyperlink"/>
          </w:rPr>
          <w:t>package.json</w:t>
        </w:r>
        <w:proofErr w:type="spellEnd"/>
        <w:proofErr w:type="gramEnd"/>
      </w:hyperlink>
    </w:p>
    <w:p w14:paraId="37C8E454" w14:textId="0647CC77" w:rsidR="00D07983" w:rsidRPr="00C42093" w:rsidRDefault="00D07983" w:rsidP="00C42093"/>
    <w:sectPr w:rsidR="00D07983" w:rsidRPr="00C42093" w:rsidSect="00452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E5B26"/>
    <w:multiLevelType w:val="hybridMultilevel"/>
    <w:tmpl w:val="10FCD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FEB"/>
    <w:rsid w:val="001D7001"/>
    <w:rsid w:val="002C556E"/>
    <w:rsid w:val="00340A89"/>
    <w:rsid w:val="00452A04"/>
    <w:rsid w:val="00682AF0"/>
    <w:rsid w:val="00682CF6"/>
    <w:rsid w:val="00687FEB"/>
    <w:rsid w:val="006D2827"/>
    <w:rsid w:val="00796134"/>
    <w:rsid w:val="008859AB"/>
    <w:rsid w:val="0089061D"/>
    <w:rsid w:val="00B7764C"/>
    <w:rsid w:val="00BC5BBA"/>
    <w:rsid w:val="00C42093"/>
    <w:rsid w:val="00D07983"/>
    <w:rsid w:val="00D2360B"/>
    <w:rsid w:val="00DD7480"/>
    <w:rsid w:val="00E92CE9"/>
    <w:rsid w:val="00F94437"/>
    <w:rsid w:val="00FC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E1FF0"/>
  <w14:defaultImageDpi w14:val="32767"/>
  <w15:chartTrackingRefBased/>
  <w15:docId w15:val="{FF4C63CF-DC88-394F-87BC-BCC24CEFF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7FE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7F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87FE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7F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7F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">
    <w:name w:val="author"/>
    <w:basedOn w:val="DefaultParagraphFont"/>
    <w:rsid w:val="00687FEB"/>
  </w:style>
  <w:style w:type="character" w:customStyle="1" w:styleId="mx-1">
    <w:name w:val="mx-1"/>
    <w:basedOn w:val="DefaultParagraphFont"/>
    <w:rsid w:val="00687FEB"/>
  </w:style>
  <w:style w:type="character" w:styleId="Strong">
    <w:name w:val="Strong"/>
    <w:basedOn w:val="DefaultParagraphFont"/>
    <w:uiPriority w:val="22"/>
    <w:qFormat/>
    <w:rsid w:val="00687FE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87FEB"/>
    <w:rPr>
      <w:color w:val="954F72" w:themeColor="followedHyperlink"/>
      <w:u w:val="single"/>
    </w:rPr>
  </w:style>
  <w:style w:type="character" w:customStyle="1" w:styleId="js-path-segment">
    <w:name w:val="js-path-segment"/>
    <w:basedOn w:val="DefaultParagraphFont"/>
    <w:rsid w:val="00687FEB"/>
  </w:style>
  <w:style w:type="character" w:customStyle="1" w:styleId="css-truncate">
    <w:name w:val="css-truncate"/>
    <w:basedOn w:val="DefaultParagraphFont"/>
    <w:rsid w:val="00682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9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1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9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2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7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9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3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5650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053710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40837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454533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578763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222355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540613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1190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5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srat2017/2058108_Bisrat_MEAN_Stack/blob/master/Phase%203/connecting%20MongoDB%20with%20a%20Website/app.js" TargetMode="External"/><Relationship Id="rId13" Type="http://schemas.openxmlformats.org/officeDocument/2006/relationships/hyperlink" Target="https://github.com/BIsrat2017/2058108_Bisrat_MEAN_Stack/blob/master/Phase%203/connecting%20MongoDB%20with%20a%20Website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Israt2017/2058108_Bisrat_MEAN_Stack/tree/master/Phase%203" TargetMode="External"/><Relationship Id="rId12" Type="http://schemas.openxmlformats.org/officeDocument/2006/relationships/hyperlink" Target="https://github.com/BIsrat2017/2058108_Bisrat_MEAN_Stack/blob/master/Phase%203/connecting%20MongoDB%20with%20a%20Website/updateCourse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BIsrat2017/2058108_Bisrat_MEAN_Stack" TargetMode="External"/><Relationship Id="rId11" Type="http://schemas.openxmlformats.org/officeDocument/2006/relationships/hyperlink" Target="https://github.com/BIsrat2017/2058108_Bisrat_MEAN_Stack/blob/master/Phase%203/connecting%20MongoDB%20with%20a%20Website/fetchCourses.html" TargetMode="External"/><Relationship Id="rId5" Type="http://schemas.openxmlformats.org/officeDocument/2006/relationships/hyperlink" Target="https://github.com/BIsrat2017/2058108_Bisrat_MEAN_Stack" TargetMode="External"/><Relationship Id="rId15" Type="http://schemas.openxmlformats.org/officeDocument/2006/relationships/hyperlink" Target="https://github.com/BIsrat2017/2058108_Bisrat_MEAN_Stack/blob/master/Phase%203/connecting%20MongoDB%20with%20a%20Website/package.json" TargetMode="External"/><Relationship Id="rId10" Type="http://schemas.openxmlformats.org/officeDocument/2006/relationships/hyperlink" Target="https://github.com/BIsrat2017/2058108_Bisrat_MEAN_Stack/blob/master/Phase%203/connecting%20MongoDB%20with%20a%20Website/deleteCours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Israt2017/2058108_Bisrat_MEAN_Stack/blob/master/Phase%203/connecting%20MongoDB%20with%20a%20Website/addCourse.html" TargetMode="External"/><Relationship Id="rId14" Type="http://schemas.openxmlformats.org/officeDocument/2006/relationships/hyperlink" Target="https://github.com/BIsrat2017/2058108_Bisrat_MEAN_Stack/blob/master/Phase%203/connecting%20MongoDB%20with%20a%20Website/package-lock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ba22</dc:creator>
  <cp:keywords/>
  <dc:description/>
  <cp:lastModifiedBy>ba22</cp:lastModifiedBy>
  <cp:revision>12</cp:revision>
  <dcterms:created xsi:type="dcterms:W3CDTF">2021-07-27T18:15:00Z</dcterms:created>
  <dcterms:modified xsi:type="dcterms:W3CDTF">2021-09-08T15:22:00Z</dcterms:modified>
</cp:coreProperties>
</file>