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AD" w:rsidRPr="00DB10AD" w:rsidRDefault="00DB10AD" w:rsidP="00DB10A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No.</w:t>
      </w:r>
      <w:r w:rsidR="000C57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D0B94">
        <w:rPr>
          <w:rFonts w:ascii="Times New Roman" w:hAnsi="Times New Roman" w:cs="Times New Roman"/>
          <w:b/>
          <w:bCs/>
          <w:lang w:val="en-US"/>
        </w:rPr>
        <w:t>318</w:t>
      </w:r>
      <w:r w:rsidR="009359EA">
        <w:rPr>
          <w:rFonts w:ascii="Times New Roman" w:hAnsi="Times New Roman" w:cs="Times New Roman"/>
          <w:b/>
          <w:bCs/>
          <w:lang w:val="en-US"/>
        </w:rPr>
        <w:t xml:space="preserve">   /CET</w:t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Date:</w:t>
      </w:r>
      <w:r w:rsidR="002D0B94">
        <w:rPr>
          <w:rFonts w:ascii="Times New Roman" w:hAnsi="Times New Roman" w:cs="Times New Roman"/>
          <w:b/>
          <w:bCs/>
          <w:lang w:val="en-US"/>
        </w:rPr>
        <w:t xml:space="preserve"> 02.02.2021</w:t>
      </w:r>
    </w:p>
    <w:p w:rsidR="00196119" w:rsidRPr="001434C4" w:rsidRDefault="001434C4" w:rsidP="00E07ACF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1434C4">
        <w:rPr>
          <w:rFonts w:ascii="Times New Roman" w:hAnsi="Times New Roman" w:cs="Times New Roman"/>
          <w:b/>
          <w:bCs/>
          <w:u w:val="single"/>
          <w:lang w:val="en-US"/>
        </w:rPr>
        <w:t xml:space="preserve">MERIT - LIST OF SUCCESSFUL CANDIDATES FOR </w:t>
      </w:r>
      <w:r w:rsidR="00705920">
        <w:rPr>
          <w:rFonts w:ascii="Times New Roman" w:hAnsi="Times New Roman" w:cs="Times New Roman"/>
          <w:b/>
          <w:bCs/>
          <w:u w:val="single"/>
          <w:lang w:val="en-US"/>
        </w:rPr>
        <w:t xml:space="preserve">PROVISIONAL </w:t>
      </w:r>
      <w:r w:rsidRPr="001434C4">
        <w:rPr>
          <w:rFonts w:ascii="Times New Roman" w:hAnsi="Times New Roman" w:cs="Times New Roman"/>
          <w:b/>
          <w:bCs/>
          <w:u w:val="single"/>
          <w:lang w:val="en-US"/>
        </w:rPr>
        <w:t>ADMISSION TO FULL-TIME REGULAR Ph.D. PROGRAMME</w:t>
      </w:r>
      <w:r w:rsidR="00737533" w:rsidRPr="001434C4">
        <w:rPr>
          <w:rFonts w:ascii="Times New Roman" w:hAnsi="Times New Roman" w:cs="Times New Roman"/>
          <w:b/>
          <w:bCs/>
          <w:u w:val="single"/>
          <w:lang w:val="en-US"/>
        </w:rPr>
        <w:t xml:space="preserve"> 2020-21</w:t>
      </w:r>
    </w:p>
    <w:p w:rsidR="00B64E5D" w:rsidRPr="00AF56FA" w:rsidRDefault="00E07ACF" w:rsidP="001434C4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sz w:val="21"/>
          <w:szCs w:val="21"/>
          <w:lang w:val="en-US"/>
        </w:rPr>
        <w:t>The</w:t>
      </w:r>
      <w:r w:rsidR="00020347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merit </w:t>
      </w:r>
      <w:r w:rsidR="00DB4B69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list of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successful 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>c</w:t>
      </w:r>
      <w:r w:rsidR="00DB4B69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andidates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>qualified in</w:t>
      </w:r>
      <w:r w:rsidR="00DB4B69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the </w:t>
      </w:r>
      <w:r w:rsidR="00DB4B69" w:rsidRPr="00AF56FA">
        <w:rPr>
          <w:rFonts w:ascii="Times New Roman" w:hAnsi="Times New Roman" w:cs="Times New Roman"/>
          <w:sz w:val="21"/>
          <w:szCs w:val="21"/>
          <w:lang w:val="en-US"/>
        </w:rPr>
        <w:t>i</w:t>
      </w:r>
      <w:r w:rsidR="00865DC2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nterview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held on </w:t>
      </w:r>
      <w:r w:rsidR="001434C4"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>27</w:t>
      </w:r>
      <w:r w:rsidR="001434C4" w:rsidRPr="00AF56FA">
        <w:rPr>
          <w:rFonts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th</w:t>
      </w:r>
      <w:r w:rsidR="001434C4"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January 2021 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>in respect of</w:t>
      </w:r>
      <w:r w:rsidR="00865DC2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F422F2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provisional 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>a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dmission into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Full-Time Regular 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Ph.D. programme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>in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CET, Bhubaneswar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>(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under Autonomous system) for the session 2020-21 in various disciplines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>is given below.</w:t>
      </w:r>
      <w:r w:rsidR="00B64E5D"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</w:p>
    <w:tbl>
      <w:tblPr>
        <w:tblStyle w:val="TableGrid"/>
        <w:tblW w:w="5000" w:type="pct"/>
        <w:tblLook w:val="04A0"/>
      </w:tblPr>
      <w:tblGrid>
        <w:gridCol w:w="663"/>
        <w:gridCol w:w="2505"/>
        <w:gridCol w:w="3780"/>
        <w:gridCol w:w="2294"/>
      </w:tblGrid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Sl. No.</w:t>
            </w:r>
          </w:p>
        </w:tc>
        <w:tc>
          <w:tcPr>
            <w:tcW w:w="1355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of Candidate</w:t>
            </w:r>
          </w:p>
        </w:tc>
        <w:tc>
          <w:tcPr>
            <w:tcW w:w="2045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Department Applied for PhD Admission</w:t>
            </w:r>
          </w:p>
        </w:tc>
        <w:tc>
          <w:tcPr>
            <w:tcW w:w="1241" w:type="pct"/>
            <w:vAlign w:val="center"/>
          </w:tcPr>
          <w:p w:rsidR="00A13766" w:rsidRPr="00AF56FA" w:rsidRDefault="00A13766" w:rsidP="00A137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55" w:type="pct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Suneendita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Behera</w:t>
            </w:r>
            <w:proofErr w:type="spellEnd"/>
          </w:p>
        </w:tc>
        <w:tc>
          <w:tcPr>
            <w:tcW w:w="2045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 Technology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355" w:type="pct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Satyajit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Mahapatra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 Technology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Priti Sahoo</w:t>
            </w:r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 Technology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Sampad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Baireeshalya</w:t>
            </w:r>
            <w:proofErr w:type="spellEnd"/>
          </w:p>
        </w:tc>
        <w:tc>
          <w:tcPr>
            <w:tcW w:w="2045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Computer Science &amp; Engineering</w:t>
            </w:r>
          </w:p>
        </w:tc>
        <w:tc>
          <w:tcPr>
            <w:tcW w:w="1241" w:type="pct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Amrit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Pattnaik</w:t>
            </w:r>
            <w:proofErr w:type="spellEnd"/>
          </w:p>
        </w:tc>
        <w:tc>
          <w:tcPr>
            <w:tcW w:w="2045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Electrical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Archana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Hota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Electrical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Asis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Kumar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Mallick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Electrical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Pratyush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Patra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Electrical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Sanat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Kumar Sahoo</w:t>
            </w:r>
          </w:p>
        </w:tc>
        <w:tc>
          <w:tcPr>
            <w:tcW w:w="2045" w:type="pct"/>
            <w:vAlign w:val="center"/>
          </w:tcPr>
          <w:p w:rsidR="00A13766" w:rsidRPr="00AF56FA" w:rsidRDefault="00A13766" w:rsidP="008617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Textile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SwagatikaGiri</w:t>
            </w:r>
            <w:proofErr w:type="spellEnd"/>
          </w:p>
        </w:tc>
        <w:tc>
          <w:tcPr>
            <w:tcW w:w="2045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Textile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Abhijeet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Das</w:t>
            </w:r>
          </w:p>
        </w:tc>
        <w:tc>
          <w:tcPr>
            <w:tcW w:w="2045" w:type="pct"/>
            <w:vAlign w:val="center"/>
          </w:tcPr>
          <w:p w:rsidR="00A13766" w:rsidRPr="00AF56FA" w:rsidRDefault="00A13766" w:rsidP="008617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Civil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Aishwarya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Gayatri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Civil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Bibhu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Prasad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Mishra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Civil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Chinmayee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Biswakalyani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Civil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9D0D24" w:rsidRPr="00AF56FA" w:rsidTr="00A13766">
        <w:trPr>
          <w:trHeight w:val="144"/>
        </w:trPr>
        <w:tc>
          <w:tcPr>
            <w:tcW w:w="359" w:type="pct"/>
            <w:vAlign w:val="center"/>
          </w:tcPr>
          <w:p w:rsidR="009D0D24" w:rsidRPr="00AF56FA" w:rsidRDefault="009D0D24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0D24" w:rsidRPr="00AF56FA" w:rsidRDefault="009D0D24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Abhijit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Mohanty</w:t>
            </w:r>
            <w:proofErr w:type="spellEnd"/>
          </w:p>
        </w:tc>
        <w:tc>
          <w:tcPr>
            <w:tcW w:w="2045" w:type="pct"/>
            <w:vAlign w:val="center"/>
          </w:tcPr>
          <w:p w:rsidR="009D0D24" w:rsidRPr="00AF56FA" w:rsidRDefault="009D0D24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241" w:type="pct"/>
          </w:tcPr>
          <w:p w:rsidR="009D0D24" w:rsidRPr="00AF56FA" w:rsidRDefault="009D0D24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9D0D24" w:rsidRPr="00AF56FA" w:rsidTr="00A13766">
        <w:trPr>
          <w:trHeight w:val="144"/>
        </w:trPr>
        <w:tc>
          <w:tcPr>
            <w:tcW w:w="359" w:type="pct"/>
            <w:vAlign w:val="center"/>
          </w:tcPr>
          <w:p w:rsidR="009D0D24" w:rsidRPr="00AF56FA" w:rsidRDefault="009D0D24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0D24" w:rsidRPr="00AF56FA" w:rsidRDefault="009D0D24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Abhisek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Sarangi</w:t>
            </w:r>
            <w:proofErr w:type="spellEnd"/>
          </w:p>
        </w:tc>
        <w:tc>
          <w:tcPr>
            <w:tcW w:w="2045" w:type="pct"/>
          </w:tcPr>
          <w:p w:rsidR="009D0D24" w:rsidRPr="00AF56FA" w:rsidRDefault="009D0D24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241" w:type="pct"/>
          </w:tcPr>
          <w:p w:rsidR="009D0D24" w:rsidRPr="00AF56FA" w:rsidRDefault="009D0D24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9D0D24" w:rsidRPr="00AF56FA" w:rsidTr="00A13766">
        <w:trPr>
          <w:trHeight w:val="144"/>
        </w:trPr>
        <w:tc>
          <w:tcPr>
            <w:tcW w:w="359" w:type="pct"/>
            <w:vAlign w:val="center"/>
          </w:tcPr>
          <w:p w:rsidR="009D0D24" w:rsidRPr="00AF56FA" w:rsidRDefault="009D0D24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0D24" w:rsidRPr="00AF56FA" w:rsidRDefault="009D0D24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Asish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Sarangi</w:t>
            </w:r>
            <w:proofErr w:type="spellEnd"/>
          </w:p>
        </w:tc>
        <w:tc>
          <w:tcPr>
            <w:tcW w:w="2045" w:type="pct"/>
          </w:tcPr>
          <w:p w:rsidR="009D0D24" w:rsidRPr="00AF56FA" w:rsidRDefault="009D0D24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241" w:type="pct"/>
          </w:tcPr>
          <w:p w:rsidR="009D0D24" w:rsidRPr="00AF56FA" w:rsidRDefault="009D0D24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9D0D24" w:rsidRPr="00AF56FA" w:rsidTr="00A13766">
        <w:trPr>
          <w:trHeight w:val="144"/>
        </w:trPr>
        <w:tc>
          <w:tcPr>
            <w:tcW w:w="359" w:type="pct"/>
            <w:vAlign w:val="center"/>
          </w:tcPr>
          <w:p w:rsidR="009D0D24" w:rsidRPr="00AF56FA" w:rsidRDefault="009D0D24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0D24" w:rsidRPr="00AF56FA" w:rsidRDefault="009D0D24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Jashaswi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Supriya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Satpathy</w:t>
            </w:r>
          </w:p>
        </w:tc>
        <w:tc>
          <w:tcPr>
            <w:tcW w:w="2045" w:type="pct"/>
          </w:tcPr>
          <w:p w:rsidR="009D0D24" w:rsidRPr="00AF56FA" w:rsidRDefault="009D0D24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241" w:type="pct"/>
          </w:tcPr>
          <w:p w:rsidR="009D0D24" w:rsidRPr="00AF56FA" w:rsidRDefault="009D0D24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9D0D24" w:rsidRPr="00AF56FA" w:rsidTr="00A13766">
        <w:trPr>
          <w:trHeight w:val="144"/>
        </w:trPr>
        <w:tc>
          <w:tcPr>
            <w:tcW w:w="359" w:type="pct"/>
            <w:vAlign w:val="center"/>
          </w:tcPr>
          <w:p w:rsidR="009D0D24" w:rsidRPr="00AF56FA" w:rsidRDefault="009D0D24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0D24" w:rsidRPr="00AF56FA" w:rsidRDefault="009D0D24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Sachin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Kumar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Mishra</w:t>
            </w:r>
            <w:proofErr w:type="spellEnd"/>
          </w:p>
        </w:tc>
        <w:tc>
          <w:tcPr>
            <w:tcW w:w="2045" w:type="pct"/>
          </w:tcPr>
          <w:p w:rsidR="009D0D24" w:rsidRPr="00AF56FA" w:rsidRDefault="009D0D24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241" w:type="pct"/>
          </w:tcPr>
          <w:p w:rsidR="009D0D24" w:rsidRPr="00AF56FA" w:rsidRDefault="009D0D24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9D0D24" w:rsidRPr="00AF56FA" w:rsidTr="00A13766">
        <w:trPr>
          <w:trHeight w:val="144"/>
        </w:trPr>
        <w:tc>
          <w:tcPr>
            <w:tcW w:w="359" w:type="pct"/>
            <w:vAlign w:val="center"/>
          </w:tcPr>
          <w:p w:rsidR="009D0D24" w:rsidRPr="00AF56FA" w:rsidRDefault="009D0D24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0D24" w:rsidRPr="00AF56FA" w:rsidRDefault="009D0D24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Sankalpa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Kumar Rout</w:t>
            </w:r>
          </w:p>
        </w:tc>
        <w:tc>
          <w:tcPr>
            <w:tcW w:w="2045" w:type="pct"/>
          </w:tcPr>
          <w:p w:rsidR="009D0D24" w:rsidRPr="00AF56FA" w:rsidRDefault="009D0D24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241" w:type="pct"/>
          </w:tcPr>
          <w:p w:rsidR="009D0D24" w:rsidRPr="00AF56FA" w:rsidRDefault="009D0D24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Dillip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Kumar Sahoo</w:t>
            </w:r>
          </w:p>
        </w:tc>
        <w:tc>
          <w:tcPr>
            <w:tcW w:w="2045" w:type="pct"/>
            <w:vAlign w:val="center"/>
          </w:tcPr>
          <w:p w:rsidR="00A13766" w:rsidRPr="00AF56FA" w:rsidRDefault="00A1376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Electronics &amp; Instrumentation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Sujata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Maharana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Electronics &amp; Instrumentation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Sumit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Swain</w:t>
            </w:r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Electronics &amp; Instrumentation Engineering</w:t>
            </w:r>
          </w:p>
        </w:tc>
        <w:tc>
          <w:tcPr>
            <w:tcW w:w="1241" w:type="pct"/>
          </w:tcPr>
          <w:p w:rsidR="00A13766" w:rsidRPr="00AF56FA" w:rsidRDefault="00A13766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A13766" w:rsidRPr="00AF56FA" w:rsidTr="00A13766">
        <w:trPr>
          <w:trHeight w:val="144"/>
        </w:trPr>
        <w:tc>
          <w:tcPr>
            <w:tcW w:w="359" w:type="pct"/>
            <w:vAlign w:val="center"/>
          </w:tcPr>
          <w:p w:rsidR="00A13766" w:rsidRPr="00AF56FA" w:rsidRDefault="00A13766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355" w:type="pct"/>
            <w:vAlign w:val="center"/>
          </w:tcPr>
          <w:p w:rsidR="00A13766" w:rsidRPr="00AF56FA" w:rsidRDefault="00A13766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Sudhansu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Ranjan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Dwibedi</w:t>
            </w:r>
            <w:proofErr w:type="spellEnd"/>
          </w:p>
        </w:tc>
        <w:tc>
          <w:tcPr>
            <w:tcW w:w="2045" w:type="pct"/>
          </w:tcPr>
          <w:p w:rsidR="00A13766" w:rsidRPr="00AF56FA" w:rsidRDefault="00A13766">
            <w:pPr>
              <w:rPr>
                <w:sz w:val="20"/>
                <w:szCs w:val="20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Electronics &amp; Instrumentation Engineering</w:t>
            </w:r>
          </w:p>
        </w:tc>
        <w:tc>
          <w:tcPr>
            <w:tcW w:w="1241" w:type="pct"/>
          </w:tcPr>
          <w:p w:rsidR="00A13766" w:rsidRPr="00AF56FA" w:rsidRDefault="00A13766" w:rsidP="00A137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UGC-NET</w:t>
            </w: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9D0D24" w:rsidRPr="00AF56FA" w:rsidTr="00A13766">
        <w:trPr>
          <w:trHeight w:val="144"/>
        </w:trPr>
        <w:tc>
          <w:tcPr>
            <w:tcW w:w="359" w:type="pct"/>
            <w:vAlign w:val="center"/>
          </w:tcPr>
          <w:p w:rsidR="009D0D24" w:rsidRPr="00AF56FA" w:rsidRDefault="009D0D24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0D24" w:rsidRPr="00AF56FA" w:rsidRDefault="009D0D24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Amit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Sahoo</w:t>
            </w:r>
          </w:p>
        </w:tc>
        <w:tc>
          <w:tcPr>
            <w:tcW w:w="2045" w:type="pct"/>
            <w:vAlign w:val="center"/>
          </w:tcPr>
          <w:p w:rsidR="009D0D24" w:rsidRPr="00AF56FA" w:rsidRDefault="009D0D24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1241" w:type="pct"/>
          </w:tcPr>
          <w:p w:rsidR="009D0D24" w:rsidRPr="00AF56FA" w:rsidRDefault="009D0D24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9D0D24" w:rsidRPr="00AF56FA" w:rsidTr="00A13766">
        <w:trPr>
          <w:trHeight w:val="144"/>
        </w:trPr>
        <w:tc>
          <w:tcPr>
            <w:tcW w:w="359" w:type="pct"/>
            <w:vAlign w:val="center"/>
          </w:tcPr>
          <w:p w:rsidR="009D0D24" w:rsidRPr="00AF56FA" w:rsidRDefault="009D0D24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0D24" w:rsidRPr="00AF56FA" w:rsidRDefault="009D0D24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Umakanta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Pradhan</w:t>
            </w:r>
            <w:proofErr w:type="spellEnd"/>
          </w:p>
        </w:tc>
        <w:tc>
          <w:tcPr>
            <w:tcW w:w="2045" w:type="pct"/>
            <w:vAlign w:val="center"/>
          </w:tcPr>
          <w:p w:rsidR="009D0D24" w:rsidRPr="00AF56FA" w:rsidRDefault="009D0D24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1241" w:type="pct"/>
          </w:tcPr>
          <w:p w:rsidR="009D0D24" w:rsidRPr="00AF56FA" w:rsidRDefault="009D0D24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  <w:tr w:rsidR="00B62BAA" w:rsidRPr="00AF56FA" w:rsidTr="00A13766">
        <w:trPr>
          <w:trHeight w:val="144"/>
        </w:trPr>
        <w:tc>
          <w:tcPr>
            <w:tcW w:w="359" w:type="pct"/>
            <w:vAlign w:val="center"/>
          </w:tcPr>
          <w:p w:rsidR="00B62BAA" w:rsidRPr="00AF56FA" w:rsidRDefault="00B62BAA" w:rsidP="00DC4DB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2BAA" w:rsidRPr="00AF56FA" w:rsidRDefault="00B62BAA" w:rsidP="00C22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Smita</w:t>
            </w:r>
            <w:proofErr w:type="spellEnd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Mohanty</w:t>
            </w:r>
            <w:proofErr w:type="spellEnd"/>
          </w:p>
        </w:tc>
        <w:tc>
          <w:tcPr>
            <w:tcW w:w="2045" w:type="pct"/>
            <w:vAlign w:val="center"/>
          </w:tcPr>
          <w:p w:rsidR="00B62BAA" w:rsidRPr="00AF56FA" w:rsidRDefault="00B62BAA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241" w:type="pct"/>
          </w:tcPr>
          <w:p w:rsidR="00B62BAA" w:rsidRPr="00AF56FA" w:rsidRDefault="00B62BAA" w:rsidP="000016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(CET-PET)</w:t>
            </w:r>
          </w:p>
        </w:tc>
      </w:tr>
    </w:tbl>
    <w:p w:rsidR="00DC6D5D" w:rsidRPr="00AF56FA" w:rsidRDefault="00CA2C94" w:rsidP="00E07ACF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The candidates are required to contact the prospective supervisors and Co-Supervisors in their respective departments in consultation with the Chairman, DRC/ HOD of respective department </w:t>
      </w:r>
      <w:r w:rsidR="00763A40" w:rsidRPr="00AF56FA">
        <w:rPr>
          <w:rFonts w:ascii="Times New Roman" w:hAnsi="Times New Roman" w:cs="Times New Roman"/>
          <w:b/>
          <w:sz w:val="21"/>
          <w:szCs w:val="21"/>
          <w:lang w:val="en-US"/>
        </w:rPr>
        <w:t>on or before 10.02.2021.</w:t>
      </w:r>
      <w:r w:rsidR="00763A40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Upon successful interaction with the proposed Research Supervisor(s) of his/her choice,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763A40" w:rsidRPr="00AF56FA">
        <w:rPr>
          <w:rFonts w:ascii="Times New Roman" w:hAnsi="Times New Roman" w:cs="Times New Roman"/>
          <w:sz w:val="21"/>
          <w:szCs w:val="21"/>
          <w:lang w:val="en-US"/>
        </w:rPr>
        <w:t>each candidate shall submit his/her application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763A40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(Format DR20- 11.1 (c)) 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for </w:t>
      </w:r>
      <w:r w:rsidR="00763A40" w:rsidRPr="00AF56FA">
        <w:rPr>
          <w:rFonts w:ascii="Times New Roman" w:hAnsi="Times New Roman" w:cs="Times New Roman"/>
          <w:sz w:val="21"/>
          <w:szCs w:val="21"/>
          <w:lang w:val="en-US"/>
        </w:rPr>
        <w:t>provisional admission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to Ph.D. programme </w:t>
      </w:r>
      <w:r w:rsidR="00763A40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and research proposal/outline in the prescribed format </w:t>
      </w:r>
      <w:r w:rsidR="00053D6D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(Format DR20- 11.1 (d)) to the Department concerned 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through the </w:t>
      </w:r>
      <w:r w:rsidR="00053D6D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proposed Research Supervisor </w:t>
      </w:r>
      <w:r w:rsidR="00053D6D" w:rsidRPr="00AF56FA">
        <w:rPr>
          <w:rFonts w:ascii="Times New Roman" w:hAnsi="Times New Roman" w:cs="Times New Roman"/>
          <w:b/>
          <w:sz w:val="21"/>
          <w:szCs w:val="21"/>
          <w:lang w:val="en-US"/>
        </w:rPr>
        <w:t>on or before 26.02.2021</w:t>
      </w:r>
      <w:r w:rsidR="00053D6D" w:rsidRPr="00AF56FA">
        <w:rPr>
          <w:rFonts w:ascii="Times New Roman" w:hAnsi="Times New Roman" w:cs="Times New Roman"/>
          <w:sz w:val="21"/>
          <w:szCs w:val="21"/>
          <w:lang w:val="en-US"/>
        </w:rPr>
        <w:t>.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053D6D" w:rsidRPr="00AF56FA">
        <w:rPr>
          <w:rFonts w:ascii="Times New Roman" w:hAnsi="Times New Roman" w:cs="Times New Roman"/>
          <w:sz w:val="21"/>
          <w:szCs w:val="21"/>
          <w:lang w:val="en-US"/>
        </w:rPr>
        <w:t>The Research Proposal/Outline shall consist of the state-of-the-art</w:t>
      </w:r>
      <w:r w:rsidR="00AF56FA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, objectives, methodology, work plan and relevance of the proposed research area. </w:t>
      </w:r>
    </w:p>
    <w:p w:rsidR="00A7118D" w:rsidRPr="00AF56FA" w:rsidRDefault="00CD678F" w:rsidP="00A7118D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proofErr w:type="spellStart"/>
      <w:proofErr w:type="gramStart"/>
      <w:r w:rsidR="00F36DFD">
        <w:rPr>
          <w:rFonts w:ascii="Times New Roman" w:hAnsi="Times New Roman" w:cs="Times New Roman"/>
          <w:sz w:val="21"/>
          <w:szCs w:val="21"/>
          <w:lang w:val="en-US"/>
        </w:rPr>
        <w:t>Sd</w:t>
      </w:r>
      <w:proofErr w:type="spellEnd"/>
      <w:proofErr w:type="gramEnd"/>
      <w:r w:rsidR="00F36DFD">
        <w:rPr>
          <w:rFonts w:ascii="Times New Roman" w:hAnsi="Times New Roman" w:cs="Times New Roman"/>
          <w:sz w:val="21"/>
          <w:szCs w:val="21"/>
          <w:lang w:val="en-US"/>
        </w:rPr>
        <w:t>/-</w:t>
      </w:r>
    </w:p>
    <w:p w:rsidR="00A7118D" w:rsidRPr="00AF56FA" w:rsidRDefault="00A7118D" w:rsidP="000D1B08">
      <w:pPr>
        <w:jc w:val="right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>(PRINCIPAL)</w:t>
      </w:r>
    </w:p>
    <w:p w:rsidR="00AF56FA" w:rsidRPr="00AF56FA" w:rsidRDefault="00AF56FA" w:rsidP="00AF56FA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N.B.: </w:t>
      </w:r>
      <w:r w:rsidRPr="00B23D90">
        <w:rPr>
          <w:rFonts w:ascii="Times New Roman" w:hAnsi="Times New Roman" w:cs="Times New Roman"/>
          <w:bCs/>
          <w:sz w:val="21"/>
          <w:szCs w:val="21"/>
          <w:lang w:val="en-US"/>
        </w:rPr>
        <w:t>Forms DR20- 11.1 (c) and DR20- 11.1 (d) may be obtained from HODs of respective department</w:t>
      </w:r>
    </w:p>
    <w:sectPr w:rsidR="00AF56FA" w:rsidRPr="00AF56FA" w:rsidSect="006427E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093" w:rsidRDefault="007C7093" w:rsidP="00DB10AD">
      <w:pPr>
        <w:spacing w:after="0" w:line="240" w:lineRule="auto"/>
      </w:pPr>
      <w:r>
        <w:separator/>
      </w:r>
    </w:p>
  </w:endnote>
  <w:endnote w:type="continuationSeparator" w:id="0">
    <w:p w:rsidR="007C7093" w:rsidRDefault="007C7093" w:rsidP="00DB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14" w:rsidRDefault="001C4314">
    <w:pPr>
      <w:pStyle w:val="Footer"/>
      <w:pBdr>
        <w:bottom w:val="single" w:sz="12" w:space="1" w:color="auto"/>
      </w:pBdr>
      <w:rPr>
        <w:lang w:val="en-US"/>
      </w:rPr>
    </w:pPr>
  </w:p>
  <w:p w:rsidR="001C4314" w:rsidRPr="00DB10AD" w:rsidRDefault="001C4314" w:rsidP="00DB10AD">
    <w:pPr>
      <w:pStyle w:val="Footer"/>
      <w:jc w:val="center"/>
      <w:rPr>
        <w:lang w:val="en-US"/>
      </w:rPr>
    </w:pPr>
    <w:r>
      <w:rPr>
        <w:lang w:val="en-US"/>
      </w:rPr>
      <w:t>Website: www.cet.edu.in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093" w:rsidRDefault="007C7093" w:rsidP="00DB10AD">
      <w:pPr>
        <w:spacing w:after="0" w:line="240" w:lineRule="auto"/>
      </w:pPr>
      <w:r>
        <w:separator/>
      </w:r>
    </w:p>
  </w:footnote>
  <w:footnote w:type="continuationSeparator" w:id="0">
    <w:p w:rsidR="007C7093" w:rsidRDefault="007C7093" w:rsidP="00DB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14" w:rsidRPr="00E4067E" w:rsidRDefault="001C4314" w:rsidP="00DB10AD">
    <w:pPr>
      <w:tabs>
        <w:tab w:val="left" w:pos="9030"/>
      </w:tabs>
      <w:spacing w:after="0"/>
      <w:ind w:left="-90" w:right="-1440" w:firstLine="1530"/>
      <w:rPr>
        <w:rFonts w:ascii="Times New Roman" w:hAnsi="Times New Roman"/>
        <w:b/>
        <w:sz w:val="24"/>
        <w:szCs w:val="24"/>
      </w:rPr>
    </w:pPr>
  </w:p>
  <w:p w:rsidR="001C4314" w:rsidRPr="00BB771E" w:rsidRDefault="001C4314" w:rsidP="00DB10AD">
    <w:pPr>
      <w:tabs>
        <w:tab w:val="left" w:pos="9030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-9525</wp:posOffset>
          </wp:positionV>
          <wp:extent cx="619125" cy="781050"/>
          <wp:effectExtent l="0" t="0" r="9525" b="0"/>
          <wp:wrapNone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B771E">
      <w:rPr>
        <w:rFonts w:ascii="Times New Roman" w:hAnsi="Times New Roman"/>
        <w:b/>
      </w:rPr>
      <w:t>COLLEGE OF ENGINEERING&amp; TECHNOLOGY</w:t>
    </w:r>
    <w:r w:rsidR="009256DC">
      <w:rPr>
        <w:rFonts w:ascii="Times New Roman" w:hAnsi="Times New Roman"/>
        <w:b/>
      </w:rPr>
      <w:t xml:space="preserve"> </w:t>
    </w:r>
    <w:r w:rsidRPr="00BB771E">
      <w:rPr>
        <w:rFonts w:ascii="Times New Roman" w:hAnsi="Times New Roman"/>
        <w:b/>
      </w:rPr>
      <w:t>(Autonomous)</w:t>
    </w:r>
  </w:p>
  <w:p w:rsidR="001C4314" w:rsidRPr="00BB771E" w:rsidRDefault="001C4314" w:rsidP="00DB10AD">
    <w:pPr>
      <w:tabs>
        <w:tab w:val="left" w:pos="9030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NAAC</w:t>
    </w:r>
    <w:r w:rsidR="00865DC2" w:rsidRPr="00BB771E">
      <w:rPr>
        <w:rFonts w:ascii="Times New Roman" w:hAnsi="Times New Roman"/>
        <w:b/>
      </w:rPr>
      <w:t>- ‘</w:t>
    </w:r>
    <w:r w:rsidRPr="00BB771E">
      <w:rPr>
        <w:rFonts w:ascii="Times New Roman" w:hAnsi="Times New Roman"/>
        <w:b/>
      </w:rPr>
      <w:t>A’</w:t>
    </w:r>
  </w:p>
  <w:p w:rsidR="001C4314" w:rsidRDefault="001C4314" w:rsidP="00DB10AD">
    <w:pPr>
      <w:tabs>
        <w:tab w:val="left" w:pos="510"/>
        <w:tab w:val="center" w:pos="5985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(A Constituent College of Biju Patnaik University of Technology</w:t>
    </w:r>
    <w:r w:rsidR="0027421D" w:rsidRPr="00BB771E">
      <w:rPr>
        <w:rFonts w:ascii="Times New Roman" w:hAnsi="Times New Roman"/>
        <w:b/>
      </w:rPr>
      <w:t>, Odisha</w:t>
    </w:r>
    <w:r w:rsidRPr="00BB771E">
      <w:rPr>
        <w:rFonts w:ascii="Times New Roman" w:hAnsi="Times New Roman"/>
        <w:b/>
      </w:rPr>
      <w:t>)</w:t>
    </w:r>
  </w:p>
  <w:p w:rsidR="001C4314" w:rsidRPr="00BB771E" w:rsidRDefault="001C4314" w:rsidP="00DB10AD">
    <w:pPr>
      <w:tabs>
        <w:tab w:val="left" w:pos="510"/>
        <w:tab w:val="center" w:pos="5985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Techno Campus, Ghatikia, PO: Mahalaxmi</w:t>
    </w:r>
    <w:r w:rsidR="00865DC2">
      <w:rPr>
        <w:rFonts w:ascii="Times New Roman" w:hAnsi="Times New Roman"/>
        <w:b/>
      </w:rPr>
      <w:t xml:space="preserve"> V</w:t>
    </w:r>
    <w:r w:rsidRPr="00BB771E">
      <w:rPr>
        <w:rFonts w:ascii="Times New Roman" w:hAnsi="Times New Roman"/>
        <w:b/>
      </w:rPr>
      <w:t>ihar,</w:t>
    </w:r>
  </w:p>
  <w:p w:rsidR="001C4314" w:rsidRPr="00BB771E" w:rsidRDefault="009256DC" w:rsidP="00DB10AD">
    <w:pPr>
      <w:pBdr>
        <w:bottom w:val="single" w:sz="12" w:space="1" w:color="auto"/>
      </w:pBdr>
      <w:tabs>
        <w:tab w:val="left" w:pos="510"/>
        <w:tab w:val="center" w:pos="5985"/>
      </w:tabs>
      <w:spacing w:after="0"/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                                                       </w:t>
    </w:r>
    <w:r w:rsidR="001C4314" w:rsidRPr="00BB771E">
      <w:rPr>
        <w:rFonts w:ascii="Times New Roman" w:hAnsi="Times New Roman"/>
        <w:b/>
      </w:rPr>
      <w:t>BHUBANESWAR -751029, ODISHA, INDIA</w:t>
    </w:r>
  </w:p>
  <w:p w:rsidR="001C4314" w:rsidRDefault="001C43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A03F6"/>
    <w:multiLevelType w:val="hybridMultilevel"/>
    <w:tmpl w:val="05C6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0FC7"/>
    <w:multiLevelType w:val="hybridMultilevel"/>
    <w:tmpl w:val="688413DA"/>
    <w:lvl w:ilvl="0" w:tplc="F05CB7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E07ACF"/>
    <w:rsid w:val="00010758"/>
    <w:rsid w:val="00020347"/>
    <w:rsid w:val="00053D6D"/>
    <w:rsid w:val="0006199D"/>
    <w:rsid w:val="000C57FD"/>
    <w:rsid w:val="000D1B08"/>
    <w:rsid w:val="001049D8"/>
    <w:rsid w:val="001121F6"/>
    <w:rsid w:val="001434C4"/>
    <w:rsid w:val="00172D49"/>
    <w:rsid w:val="00186964"/>
    <w:rsid w:val="00196119"/>
    <w:rsid w:val="001C4314"/>
    <w:rsid w:val="001D58CA"/>
    <w:rsid w:val="0027421D"/>
    <w:rsid w:val="00281361"/>
    <w:rsid w:val="00297BEC"/>
    <w:rsid w:val="002D0B94"/>
    <w:rsid w:val="00321D1A"/>
    <w:rsid w:val="00365D80"/>
    <w:rsid w:val="00367B12"/>
    <w:rsid w:val="00424BC4"/>
    <w:rsid w:val="004C6B00"/>
    <w:rsid w:val="0050259E"/>
    <w:rsid w:val="00582303"/>
    <w:rsid w:val="005F719C"/>
    <w:rsid w:val="00642049"/>
    <w:rsid w:val="006427EB"/>
    <w:rsid w:val="00702312"/>
    <w:rsid w:val="00705920"/>
    <w:rsid w:val="00726122"/>
    <w:rsid w:val="00737533"/>
    <w:rsid w:val="00746C7F"/>
    <w:rsid w:val="00763A40"/>
    <w:rsid w:val="00775F14"/>
    <w:rsid w:val="00794E20"/>
    <w:rsid w:val="0079587E"/>
    <w:rsid w:val="007C4C50"/>
    <w:rsid w:val="007C7093"/>
    <w:rsid w:val="007E234E"/>
    <w:rsid w:val="0080270E"/>
    <w:rsid w:val="00827F47"/>
    <w:rsid w:val="00834A57"/>
    <w:rsid w:val="008617DF"/>
    <w:rsid w:val="00865DC2"/>
    <w:rsid w:val="008A6988"/>
    <w:rsid w:val="008D2B15"/>
    <w:rsid w:val="009256DC"/>
    <w:rsid w:val="00925838"/>
    <w:rsid w:val="009359EA"/>
    <w:rsid w:val="009D0D24"/>
    <w:rsid w:val="00A13766"/>
    <w:rsid w:val="00A7118D"/>
    <w:rsid w:val="00A90C4C"/>
    <w:rsid w:val="00AF56FA"/>
    <w:rsid w:val="00B23D90"/>
    <w:rsid w:val="00B42933"/>
    <w:rsid w:val="00B53E87"/>
    <w:rsid w:val="00B60CA5"/>
    <w:rsid w:val="00B62BAA"/>
    <w:rsid w:val="00B64DFF"/>
    <w:rsid w:val="00B64E5D"/>
    <w:rsid w:val="00B95854"/>
    <w:rsid w:val="00BB23EE"/>
    <w:rsid w:val="00BB4896"/>
    <w:rsid w:val="00C22579"/>
    <w:rsid w:val="00C27563"/>
    <w:rsid w:val="00CA2C94"/>
    <w:rsid w:val="00CD678F"/>
    <w:rsid w:val="00D43B41"/>
    <w:rsid w:val="00D723D4"/>
    <w:rsid w:val="00DB10AD"/>
    <w:rsid w:val="00DB4B69"/>
    <w:rsid w:val="00DC6D5D"/>
    <w:rsid w:val="00DD7677"/>
    <w:rsid w:val="00E07ACF"/>
    <w:rsid w:val="00EC3D9E"/>
    <w:rsid w:val="00F34B8B"/>
    <w:rsid w:val="00F36DFD"/>
    <w:rsid w:val="00F422F2"/>
    <w:rsid w:val="00F64871"/>
    <w:rsid w:val="00FC1B51"/>
    <w:rsid w:val="00FF0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AD"/>
  </w:style>
  <w:style w:type="paragraph" w:styleId="Footer">
    <w:name w:val="footer"/>
    <w:basedOn w:val="Normal"/>
    <w:link w:val="FooterChar"/>
    <w:uiPriority w:val="99"/>
    <w:unhideWhenUsed/>
    <w:rsid w:val="00DB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AD"/>
  </w:style>
  <w:style w:type="table" w:styleId="TableGrid">
    <w:name w:val="Table Grid"/>
    <w:basedOn w:val="TableNormal"/>
    <w:uiPriority w:val="39"/>
    <w:rsid w:val="00DC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B2301-303F-46D3-882E-977782BB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 Sen</dc:creator>
  <cp:lastModifiedBy>cetacad2</cp:lastModifiedBy>
  <cp:revision>37</cp:revision>
  <cp:lastPrinted>2021-02-02T11:37:00Z</cp:lastPrinted>
  <dcterms:created xsi:type="dcterms:W3CDTF">2021-02-02T10:36:00Z</dcterms:created>
  <dcterms:modified xsi:type="dcterms:W3CDTF">2021-02-02T12:03:00Z</dcterms:modified>
</cp:coreProperties>
</file>