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HY헤드라인M" w:eastAsia="HY헤드라인M" w:hint="eastAsia"/>
          <w:b/>
          <w:sz w:val="36"/>
          <w:szCs w:val="36"/>
        </w:rPr>
        <w:t xml:space="preserve">제어문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반복문</w:t>
      </w:r>
      <w:r w:rsidR="00881C56">
        <w:rPr>
          <w:rFonts w:ascii="맑은 고딕" w:eastAsia="맑은 고딕" w:hAnsi="맑은 고딕" w:cs="맑은 고딕" w:hint="eastAsia"/>
        </w:rPr>
        <w:t xml:space="preserve"> </w:t>
      </w:r>
      <w:r w:rsidR="00881C56">
        <w:rPr>
          <w:rFonts w:hint="eastAsia"/>
          <w:color w:val="984806" w:themeColor="accent6" w:themeShade="80"/>
        </w:rPr>
        <w:t>for, while, do~while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for문 ;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 ; ②반복할조건 ; ④증감식){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{</w:t>
      </w:r>
      <w:r w:rsidR="00A42655">
        <w:rPr>
          <w:rFonts w:ascii="Consolas" w:hAnsi="Consolas" w:cs="Consolas" w:hint="eastAsia"/>
          <w:color w:val="000000"/>
        </w:rPr>
        <w:t xml:space="preserve"> // 1~</w:t>
      </w:r>
      <w:r w:rsidR="0007047D">
        <w:rPr>
          <w:rFonts w:ascii="Consolas" w:hAnsi="Consolas" w:cs="Consolas"/>
          <w:color w:val="000000"/>
        </w:rPr>
        <w:t>1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누적합</w:t>
      </w:r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07047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콘솔창에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>for문을 이용해서 15~50까지 한줄에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2D86">
        <w:rPr>
          <w:rFonts w:ascii="Consolas" w:hAnsi="Consolas" w:cs="Consolas"/>
          <w:color w:val="000000"/>
          <w:kern w:val="0"/>
          <w:szCs w:val="20"/>
        </w:rPr>
        <w:t>Ex04for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swtich</w:t>
      </w:r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블럭을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(실습예제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for( ; ; ) System.out.println(“Hello,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202FE4">
        <w:rPr>
          <w:rFonts w:ascii="맑은 고딕" w:eastAsia="맑은 고딕" w:hAnsi="맑은 고딕" w:cs="맑은 고딕" w:hint="eastAsia"/>
        </w:rPr>
        <w:t>의 결과를 출력</w:t>
      </w:r>
      <w:r w:rsidR="00500B08">
        <w:rPr>
          <w:rFonts w:ascii="맑은 고딕" w:eastAsia="맑은 고딕" w:hAnsi="맑은 고딕" w:cs="맑은 고딕"/>
        </w:rPr>
        <w:t>해</w:t>
      </w:r>
      <w:r w:rsidR="00202FE4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>보자</w:t>
      </w:r>
      <w:r w:rsidR="00E13D03">
        <w:rPr>
          <w:rFonts w:ascii="맑은 고딕" w:eastAsia="맑은 고딕" w:hAnsi="맑은 고딕" w:cs="맑은 고딕" w:hint="eastAsia"/>
        </w:rPr>
        <w:t>(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문이용)</w:t>
      </w:r>
    </w:p>
    <w:p w:rsidR="00A65844" w:rsidRDefault="004F4A9B" w:rsidP="00202FE4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홀수의 합을 구해보자</w:t>
      </w:r>
      <w:r w:rsidR="00E13D03">
        <w:rPr>
          <w:rFonts w:ascii="맑은 고딕" w:eastAsia="맑은 고딕" w:hAnsi="맑은 고딕" w:cs="맑은 고딕" w:hint="eastAsia"/>
        </w:rPr>
        <w:t>(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문이용)</w:t>
      </w:r>
    </w:p>
    <w:p w:rsidR="00A65844" w:rsidRDefault="004F4A9B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구구단수를 입력받아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E13D03">
        <w:rPr>
          <w:rFonts w:ascii="맑은 고딕" w:eastAsia="맑은 고딕" w:hAnsi="맑은 고딕" w:cs="맑은 고딕" w:hint="eastAsia"/>
        </w:rPr>
        <w:t>(for문 이용)</w:t>
      </w:r>
    </w:p>
    <w:p w:rsidR="00E13D03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  <w:r w:rsidR="0076370F">
        <w:rPr>
          <w:rFonts w:ascii="맑은 고딕" w:eastAsia="맑은 고딕" w:hAnsi="맑은 고딕" w:cs="맑은 고딕"/>
        </w:rPr>
        <w:t>(</w:t>
      </w:r>
      <w:r w:rsidR="0076370F">
        <w:rPr>
          <w:rFonts w:ascii="맑은 고딕" w:eastAsia="맑은 고딕" w:hAnsi="맑은 고딕" w:cs="맑은 고딕" w:hint="eastAsia"/>
        </w:rPr>
        <w:t>hint)</w:t>
      </w:r>
      <w:r>
        <w:rPr>
          <w:rFonts w:ascii="맑은 고딕" w:eastAsia="맑은 고딕" w:hAnsi="맑은 고딕" w:cs="맑은 고딕"/>
        </w:rPr>
        <w:t>f</w:t>
      </w:r>
      <w:r>
        <w:rPr>
          <w:rFonts w:ascii="맑은 고딕" w:eastAsia="맑은 고딕" w:hAnsi="맑은 고딕" w:cs="맑은 고딕" w:hint="eastAsia"/>
        </w:rPr>
        <w:t>or(</w:t>
      </w:r>
      <w:r>
        <w:rPr>
          <w:rFonts w:ascii="맑은 고딕" w:eastAsia="맑은 고딕" w:hAnsi="맑은 고딕" w:cs="맑은 고딕"/>
        </w:rPr>
        <w:t>int i=1 ; i&lt;=9 ; i++){</w:t>
      </w:r>
    </w:p>
    <w:p w:rsidR="00E13D03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su * i = 5*i </w:t>
      </w:r>
      <w:r>
        <w:rPr>
          <w:rFonts w:ascii="맑은 고딕" w:eastAsia="맑은 고딕" w:hAnsi="맑은 고딕" w:cs="맑은 고딕" w:hint="eastAsia"/>
        </w:rPr>
        <w:t>출력</w:t>
      </w:r>
    </w:p>
    <w:p w:rsidR="00E13D03" w:rsidRPr="007507BF" w:rsidRDefault="00E13D03" w:rsidP="007507B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76370F">
        <w:rPr>
          <w:rFonts w:ascii="맑은 고딕" w:eastAsia="맑은 고딕" w:hAnsi="맑은 고딕" w:cs="맑은 고딕"/>
        </w:rPr>
        <w:t xml:space="preserve">    </w:t>
      </w:r>
      <w:bookmarkStart w:id="0" w:name="_GoBack"/>
      <w:bookmarkEnd w:id="0"/>
      <w:r>
        <w:rPr>
          <w:rFonts w:ascii="맑은 고딕" w:eastAsia="맑은 고딕" w:hAnsi="맑은 고딕" w:cs="맑은 고딕"/>
        </w:rPr>
        <w:t>}</w:t>
      </w:r>
    </w:p>
    <w:p w:rsid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출력형식의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  <w:r w:rsidR="00E13D03">
        <w:rPr>
          <w:rFonts w:ascii="맑은 고딕" w:eastAsia="맑은 고딕" w:hAnsi="맑은 고딕" w:cs="맑은 고딕" w:hint="eastAsia"/>
        </w:rPr>
        <w:t xml:space="preserve">(이중 </w:t>
      </w:r>
      <w:r w:rsidR="00E13D03">
        <w:rPr>
          <w:rFonts w:ascii="맑은 고딕" w:eastAsia="맑은 고딕" w:hAnsi="맑은 고딕" w:cs="맑은 고딕"/>
        </w:rPr>
        <w:t>for</w:t>
      </w:r>
      <w:r w:rsidR="00E13D03">
        <w:rPr>
          <w:rFonts w:ascii="맑은 고딕" w:eastAsia="맑은 고딕" w:hAnsi="맑은 고딕" w:cs="맑은 고딕" w:hint="eastAsia"/>
        </w:rPr>
        <w:t>문 이용)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C0464D" w:rsidRDefault="00C0464D" w:rsidP="00C0464D">
      <w:pPr>
        <w:spacing w:after="0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(hint)</w:t>
      </w:r>
      <w:r>
        <w:rPr>
          <w:rFonts w:ascii="맑은 고딕" w:eastAsia="맑은 고딕" w:hAnsi="맑은 고딕" w:cs="맑은 고딕"/>
        </w:rPr>
        <w:t xml:space="preserve"> for(int i=1 ; i&lt;=9 ; i++)</w:t>
      </w:r>
      <w:r>
        <w:rPr>
          <w:rFonts w:ascii="맑은 고딕" w:eastAsia="맑은 고딕" w:hAnsi="맑은 고딕" w:cs="맑은 고딕" w:hint="eastAsia"/>
        </w:rPr>
        <w:t>{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for(int j=2 ; j&lt;=9 ; j++){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System.out.printf(“%d * %d = %d\t”, j , i, (i*j) );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}</w:t>
      </w:r>
    </w:p>
    <w:p w:rsidR="00C0464D" w:rsidRDefault="00C0464D" w:rsidP="00C0464D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System.out.println(); // </w:t>
      </w:r>
      <w:r>
        <w:rPr>
          <w:rFonts w:ascii="맑은 고딕" w:eastAsia="맑은 고딕" w:hAnsi="맑은 고딕" w:cs="맑은 고딕" w:hint="eastAsia"/>
        </w:rPr>
        <w:t>개행</w:t>
      </w:r>
    </w:p>
    <w:p w:rsidR="00C0464D" w:rsidRPr="00506369" w:rsidRDefault="00C0464D" w:rsidP="00506369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506369">
        <w:rPr>
          <w:rFonts w:ascii="맑은 고딕" w:eastAsia="맑은 고딕" w:hAnsi="맑은 고딕" w:cs="맑은 고딕"/>
        </w:rPr>
        <w:t xml:space="preserve">      </w:t>
      </w:r>
      <w:r>
        <w:rPr>
          <w:rFonts w:ascii="맑은 고딕" w:eastAsia="맑은 고딕" w:hAnsi="맑은 고딕" w:cs="맑은 고딕"/>
        </w:rPr>
        <w:t>}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(2) while문 :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i=10; i&gt;=1 ; i--)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System.out.print(i+".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>) System.out.println(“Hello,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Theme="minorEastAsia" w:hAnsiTheme="minorEastAsia" w:cs="Consolas" w:hint="eastAsia"/>
          <w:color w:val="000000"/>
        </w:rPr>
        <w:t>실습예제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</w:t>
      </w:r>
      <w:r w:rsidR="001823C7">
        <w:rPr>
          <w:rFonts w:ascii="맑은 고딕" w:eastAsia="맑은 고딕" w:hAnsi="맑은 고딕" w:cs="맑은 고딕" w:hint="eastAsia"/>
          <w:color w:val="000000"/>
        </w:rPr>
        <w:t>이나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누적합은</w:t>
      </w:r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.printf(</w:t>
      </w:r>
      <w:r w:rsidRPr="00D877CA">
        <w:rPr>
          <w:rFonts w:ascii="Consolas" w:hAnsi="Consolas" w:cs="Consolas"/>
          <w:color w:val="2A00FF"/>
          <w:kern w:val="0"/>
          <w:szCs w:val="20"/>
        </w:rPr>
        <w:t>"i</w:t>
      </w:r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</w:rPr>
        <w:t>실습예제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>(또는 누적합)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=3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do-while문 :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실습예제</w:t>
      </w:r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입력받고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b/>
          <w:color w:val="7F0055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D6639F" w:rsidRPr="00955C29" w:rsidRDefault="00955C29" w:rsidP="00B858BF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237B3A" w:rsidRDefault="00237B3A" w:rsidP="00237B3A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Homework</w:t>
      </w:r>
      <w:r w:rsidR="00324E53">
        <w:rPr>
          <w:rFonts w:ascii="Consolas" w:hAnsi="Consolas" w:cs="Consolas"/>
          <w:color w:val="000000"/>
        </w:rPr>
        <w:t xml:space="preserve"> 1</w:t>
      </w:r>
      <w:r w:rsidR="008467D0">
        <w:rPr>
          <w:rFonts w:ascii="Consolas" w:hAnsi="Consolas" w:cs="Consolas"/>
          <w:color w:val="000000"/>
        </w:rPr>
        <w:t>(while</w:t>
      </w:r>
      <w:r w:rsidR="008467D0">
        <w:rPr>
          <w:rFonts w:ascii="Consolas" w:hAnsi="Consolas" w:cs="Consolas" w:hint="eastAsia"/>
          <w:color w:val="000000"/>
        </w:rPr>
        <w:t>문</w:t>
      </w:r>
      <w:r w:rsidR="008467D0">
        <w:rPr>
          <w:rFonts w:ascii="Consolas" w:hAnsi="Consolas" w:cs="Consolas" w:hint="eastAsia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입력할때까지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/>
          <w:color w:val="000000"/>
        </w:rPr>
        <w:t>)</w:t>
      </w:r>
    </w:p>
    <w:p w:rsidR="008467D0" w:rsidRDefault="008467D0" w:rsidP="00237B3A">
      <w:pPr>
        <w:spacing w:after="0"/>
        <w:rPr>
          <w:rFonts w:ascii="Consolas" w:hAnsi="Consolas" w:cs="Consolas"/>
          <w:color w:val="000000"/>
        </w:rPr>
      </w:pPr>
    </w:p>
    <w:p w:rsidR="00237B3A" w:rsidRPr="00363C1E" w:rsidRDefault="000A06A1" w:rsidP="00F911CF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Homework </w:t>
      </w:r>
      <w:r w:rsidR="00324E53">
        <w:rPr>
          <w:rFonts w:ascii="Consolas" w:hAnsi="Consolas" w:cs="Consolas"/>
          <w:color w:val="000000"/>
        </w:rPr>
        <w:t>2</w:t>
      </w:r>
      <w:r w:rsidR="008467D0">
        <w:rPr>
          <w:rFonts w:ascii="Consolas" w:hAnsi="Consolas" w:cs="Consolas"/>
          <w:color w:val="000000"/>
        </w:rPr>
        <w:t>(</w:t>
      </w:r>
      <w:r w:rsidR="008467D0">
        <w:rPr>
          <w:rFonts w:ascii="Consolas" w:hAnsi="Consolas" w:cs="Consolas" w:hint="eastAsia"/>
          <w:color w:val="000000"/>
        </w:rPr>
        <w:t>do while</w:t>
      </w:r>
      <w:r w:rsidR="008467D0">
        <w:rPr>
          <w:rFonts w:ascii="Consolas" w:hAnsi="Consolas" w:cs="Consolas" w:hint="eastAsia"/>
          <w:color w:val="000000"/>
        </w:rPr>
        <w:t>문</w:t>
      </w:r>
      <w:r w:rsidR="008467D0">
        <w:rPr>
          <w:rFonts w:ascii="Consolas" w:hAnsi="Consolas" w:cs="Consolas" w:hint="eastAsia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무한반복하는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/>
          <w:color w:val="000000"/>
        </w:rPr>
        <w:t xml:space="preserve"> 1, </w:t>
      </w:r>
      <w:r>
        <w:rPr>
          <w:rFonts w:ascii="Consolas" w:hAnsi="Consolas" w:cs="Consolas" w:hint="eastAsia"/>
          <w:color w:val="000000"/>
        </w:rPr>
        <w:t>보대신</w:t>
      </w:r>
      <w:r>
        <w:rPr>
          <w:rFonts w:ascii="Consolas" w:hAnsi="Consolas" w:cs="Consolas"/>
          <w:color w:val="000000"/>
        </w:rPr>
        <w:t xml:space="preserve"> 2)</w:t>
      </w:r>
    </w:p>
    <w:sectPr w:rsidR="00237B3A" w:rsidRPr="00363C1E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8C0" w:rsidRDefault="005428C0" w:rsidP="00D877CA">
      <w:pPr>
        <w:spacing w:after="0" w:line="240" w:lineRule="auto"/>
      </w:pPr>
      <w:r>
        <w:separator/>
      </w:r>
    </w:p>
  </w:endnote>
  <w:endnote w:type="continuationSeparator" w:id="0">
    <w:p w:rsidR="005428C0" w:rsidRDefault="005428C0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70F" w:rsidRPr="0076370F">
          <w:rPr>
            <w:noProof/>
            <w:lang w:val="ko-KR"/>
          </w:rPr>
          <w:t>3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8C0" w:rsidRDefault="005428C0" w:rsidP="00D877CA">
      <w:pPr>
        <w:spacing w:after="0" w:line="240" w:lineRule="auto"/>
      </w:pPr>
      <w:r>
        <w:separator/>
      </w:r>
    </w:p>
  </w:footnote>
  <w:footnote w:type="continuationSeparator" w:id="0">
    <w:p w:rsidR="005428C0" w:rsidRDefault="005428C0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5287D"/>
    <w:rsid w:val="0007047D"/>
    <w:rsid w:val="0007298E"/>
    <w:rsid w:val="000A06A1"/>
    <w:rsid w:val="000A3E86"/>
    <w:rsid w:val="000A65CD"/>
    <w:rsid w:val="000B0830"/>
    <w:rsid w:val="00100FCB"/>
    <w:rsid w:val="00125FCA"/>
    <w:rsid w:val="001576B3"/>
    <w:rsid w:val="001823C7"/>
    <w:rsid w:val="001F4952"/>
    <w:rsid w:val="00202FE4"/>
    <w:rsid w:val="002244ED"/>
    <w:rsid w:val="00237B3A"/>
    <w:rsid w:val="00264BA6"/>
    <w:rsid w:val="00272E23"/>
    <w:rsid w:val="00275DC0"/>
    <w:rsid w:val="00276F23"/>
    <w:rsid w:val="002A276A"/>
    <w:rsid w:val="002B0E2A"/>
    <w:rsid w:val="002E16F5"/>
    <w:rsid w:val="003122FE"/>
    <w:rsid w:val="00324E53"/>
    <w:rsid w:val="00357DF8"/>
    <w:rsid w:val="00363C1E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369"/>
    <w:rsid w:val="00506B63"/>
    <w:rsid w:val="00516687"/>
    <w:rsid w:val="005428C0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6C7579"/>
    <w:rsid w:val="007507BF"/>
    <w:rsid w:val="00755C68"/>
    <w:rsid w:val="0076370F"/>
    <w:rsid w:val="00785525"/>
    <w:rsid w:val="00791A77"/>
    <w:rsid w:val="00791DAC"/>
    <w:rsid w:val="007A1086"/>
    <w:rsid w:val="007A7B9D"/>
    <w:rsid w:val="007D7433"/>
    <w:rsid w:val="00837747"/>
    <w:rsid w:val="008467D0"/>
    <w:rsid w:val="0086113F"/>
    <w:rsid w:val="00881C56"/>
    <w:rsid w:val="00893FBB"/>
    <w:rsid w:val="008C6E90"/>
    <w:rsid w:val="008E54A2"/>
    <w:rsid w:val="00900B5B"/>
    <w:rsid w:val="00910F5E"/>
    <w:rsid w:val="00920886"/>
    <w:rsid w:val="00936D49"/>
    <w:rsid w:val="00942D4A"/>
    <w:rsid w:val="009549E6"/>
    <w:rsid w:val="00955C29"/>
    <w:rsid w:val="009700C7"/>
    <w:rsid w:val="00986485"/>
    <w:rsid w:val="009C3923"/>
    <w:rsid w:val="00A42655"/>
    <w:rsid w:val="00A44163"/>
    <w:rsid w:val="00A65844"/>
    <w:rsid w:val="00A95FED"/>
    <w:rsid w:val="00AD49BF"/>
    <w:rsid w:val="00AD7C3A"/>
    <w:rsid w:val="00AE5F2D"/>
    <w:rsid w:val="00B050D0"/>
    <w:rsid w:val="00B35527"/>
    <w:rsid w:val="00B5077B"/>
    <w:rsid w:val="00B62DC6"/>
    <w:rsid w:val="00B66E34"/>
    <w:rsid w:val="00B81868"/>
    <w:rsid w:val="00B858BF"/>
    <w:rsid w:val="00BC0EE2"/>
    <w:rsid w:val="00BE030E"/>
    <w:rsid w:val="00C0464D"/>
    <w:rsid w:val="00C10E9C"/>
    <w:rsid w:val="00C1671D"/>
    <w:rsid w:val="00C5661F"/>
    <w:rsid w:val="00C73A68"/>
    <w:rsid w:val="00C75BAE"/>
    <w:rsid w:val="00CB71CA"/>
    <w:rsid w:val="00CC0E04"/>
    <w:rsid w:val="00CC1F50"/>
    <w:rsid w:val="00CD2E3C"/>
    <w:rsid w:val="00CE6A57"/>
    <w:rsid w:val="00CE6BF1"/>
    <w:rsid w:val="00CF44FC"/>
    <w:rsid w:val="00D07EF1"/>
    <w:rsid w:val="00D6639F"/>
    <w:rsid w:val="00D7049A"/>
    <w:rsid w:val="00D877CA"/>
    <w:rsid w:val="00DC4DE0"/>
    <w:rsid w:val="00DC5CC6"/>
    <w:rsid w:val="00DF0C27"/>
    <w:rsid w:val="00E13D03"/>
    <w:rsid w:val="00E61E0A"/>
    <w:rsid w:val="00E65B23"/>
    <w:rsid w:val="00E9027A"/>
    <w:rsid w:val="00E966A3"/>
    <w:rsid w:val="00EA0DEC"/>
    <w:rsid w:val="00EE57C7"/>
    <w:rsid w:val="00EE5BFA"/>
    <w:rsid w:val="00F32D86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D675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11</cp:revision>
  <dcterms:created xsi:type="dcterms:W3CDTF">2023-06-27T13:09:00Z</dcterms:created>
  <dcterms:modified xsi:type="dcterms:W3CDTF">2023-06-29T00:58:00Z</dcterms:modified>
</cp:coreProperties>
</file>