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1B6" w:rsidRPr="008E31B6" w:rsidRDefault="008E31B6" w:rsidP="008E31B6">
      <w:pPr>
        <w:pStyle w:val="Default"/>
        <w:spacing w:line="360" w:lineRule="auto"/>
        <w:rPr>
          <w:b/>
          <w:bCs/>
          <w:sz w:val="28"/>
          <w:szCs w:val="28"/>
          <w:u w:val="single"/>
        </w:rPr>
      </w:pPr>
      <w:r w:rsidRPr="008E31B6">
        <w:rPr>
          <w:b/>
          <w:bCs/>
          <w:sz w:val="28"/>
          <w:szCs w:val="28"/>
          <w:u w:val="single"/>
        </w:rPr>
        <w:t>Rail CIF file Supplementary Notes</w:t>
      </w:r>
    </w:p>
    <w:p w:rsidR="008E31B6" w:rsidRPr="008E31B6" w:rsidRDefault="008E31B6" w:rsidP="008E31B6">
      <w:pPr>
        <w:pStyle w:val="Default"/>
        <w:spacing w:line="360" w:lineRule="auto"/>
        <w:rPr>
          <w:sz w:val="28"/>
          <w:szCs w:val="28"/>
          <w:u w:val="single"/>
        </w:rPr>
      </w:pPr>
    </w:p>
    <w:p w:rsidR="008E31B6" w:rsidRPr="008E31B6" w:rsidRDefault="008E31B6" w:rsidP="008E31B6">
      <w:pPr>
        <w:pStyle w:val="Default"/>
        <w:spacing w:line="360" w:lineRule="auto"/>
        <w:rPr>
          <w:sz w:val="28"/>
          <w:szCs w:val="28"/>
          <w:u w:val="single"/>
        </w:rPr>
      </w:pPr>
      <w:r w:rsidRPr="008E31B6">
        <w:rPr>
          <w:b/>
          <w:bCs/>
          <w:sz w:val="28"/>
          <w:szCs w:val="28"/>
          <w:u w:val="single"/>
        </w:rPr>
        <w:t xml:space="preserve">File Format </w:t>
      </w:r>
    </w:p>
    <w:p w:rsidR="008E31B6" w:rsidRPr="008E31B6" w:rsidRDefault="008E31B6" w:rsidP="008E31B6">
      <w:pPr>
        <w:pStyle w:val="Default"/>
        <w:spacing w:line="360" w:lineRule="auto"/>
        <w:rPr>
          <w:sz w:val="28"/>
          <w:szCs w:val="28"/>
        </w:rPr>
      </w:pPr>
      <w:r w:rsidRPr="008E31B6">
        <w:rPr>
          <w:sz w:val="28"/>
          <w:szCs w:val="28"/>
        </w:rPr>
        <w:t xml:space="preserve"> </w:t>
      </w:r>
      <w:proofErr w:type="gramStart"/>
      <w:r w:rsidRPr="008E31B6">
        <w:rPr>
          <w:sz w:val="28"/>
          <w:szCs w:val="28"/>
        </w:rPr>
        <w:t>The</w:t>
      </w:r>
      <w:proofErr w:type="gramEnd"/>
      <w:r w:rsidRPr="008E31B6">
        <w:rPr>
          <w:sz w:val="28"/>
          <w:szCs w:val="28"/>
        </w:rPr>
        <w:t xml:space="preserve"> file is sequential containing fixed length 80 character records. It will contain different record types which can be identified by the 'record identity' </w:t>
      </w:r>
    </w:p>
    <w:p w:rsidR="008E31B6" w:rsidRPr="008E31B6" w:rsidRDefault="008E31B6" w:rsidP="008E31B6">
      <w:pPr>
        <w:pStyle w:val="Default"/>
        <w:spacing w:line="360" w:lineRule="auto"/>
        <w:rPr>
          <w:sz w:val="28"/>
          <w:szCs w:val="28"/>
        </w:rPr>
      </w:pPr>
    </w:p>
    <w:p w:rsidR="008E31B6" w:rsidRPr="008E31B6" w:rsidRDefault="008E31B6" w:rsidP="008E31B6">
      <w:pPr>
        <w:pStyle w:val="Default"/>
        <w:spacing w:line="360" w:lineRule="auto"/>
        <w:rPr>
          <w:sz w:val="28"/>
          <w:szCs w:val="28"/>
        </w:rPr>
      </w:pPr>
      <w:r w:rsidRPr="008E31B6">
        <w:rPr>
          <w:sz w:val="28"/>
          <w:szCs w:val="28"/>
        </w:rPr>
        <w:t xml:space="preserve"> </w:t>
      </w:r>
      <w:proofErr w:type="gramStart"/>
      <w:r w:rsidRPr="008E31B6">
        <w:rPr>
          <w:sz w:val="28"/>
          <w:szCs w:val="28"/>
        </w:rPr>
        <w:t>The</w:t>
      </w:r>
      <w:proofErr w:type="gramEnd"/>
      <w:r w:rsidRPr="008E31B6">
        <w:rPr>
          <w:sz w:val="28"/>
          <w:szCs w:val="28"/>
        </w:rPr>
        <w:t xml:space="preserve"> sequence of records within the file is significant. The following sequence laws will apply [the record identity is given in brackets ( )]: </w:t>
      </w:r>
    </w:p>
    <w:p w:rsidR="008E31B6" w:rsidRPr="008E31B6" w:rsidRDefault="008E31B6" w:rsidP="008E31B6">
      <w:pPr>
        <w:pStyle w:val="Default"/>
        <w:spacing w:line="360" w:lineRule="auto"/>
        <w:rPr>
          <w:sz w:val="28"/>
          <w:szCs w:val="28"/>
        </w:rPr>
      </w:pPr>
    </w:p>
    <w:p w:rsidR="008E31B6" w:rsidRPr="008E31B6" w:rsidRDefault="008E31B6" w:rsidP="008E31B6">
      <w:pPr>
        <w:pStyle w:val="Default"/>
        <w:spacing w:line="360" w:lineRule="auto"/>
        <w:rPr>
          <w:sz w:val="28"/>
          <w:szCs w:val="28"/>
        </w:rPr>
      </w:pPr>
      <w:proofErr w:type="spellStart"/>
      <w:r w:rsidRPr="008E31B6">
        <w:rPr>
          <w:sz w:val="28"/>
          <w:szCs w:val="28"/>
        </w:rPr>
        <w:t>i</w:t>
      </w:r>
      <w:proofErr w:type="spellEnd"/>
      <w:r w:rsidRPr="008E31B6">
        <w:rPr>
          <w:sz w:val="28"/>
          <w:szCs w:val="28"/>
        </w:rPr>
        <w:t xml:space="preserve">) Header record </w:t>
      </w:r>
      <w:proofErr w:type="gramStart"/>
      <w:r w:rsidRPr="008E31B6">
        <w:rPr>
          <w:sz w:val="28"/>
          <w:szCs w:val="28"/>
        </w:rPr>
        <w:t>( HD</w:t>
      </w:r>
      <w:proofErr w:type="gramEnd"/>
      <w:r w:rsidRPr="008E31B6">
        <w:rPr>
          <w:sz w:val="28"/>
          <w:szCs w:val="28"/>
        </w:rPr>
        <w:t xml:space="preserve"> ) </w:t>
      </w:r>
    </w:p>
    <w:p w:rsidR="008E31B6" w:rsidRPr="008E31B6" w:rsidRDefault="008E31B6" w:rsidP="008E31B6">
      <w:pPr>
        <w:pStyle w:val="Default"/>
        <w:spacing w:line="360" w:lineRule="auto"/>
        <w:rPr>
          <w:sz w:val="28"/>
          <w:szCs w:val="28"/>
        </w:rPr>
      </w:pPr>
      <w:r w:rsidRPr="008E31B6">
        <w:rPr>
          <w:sz w:val="28"/>
          <w:szCs w:val="28"/>
        </w:rPr>
        <w:t xml:space="preserve">ii) TIPLOC location change records in the following order: </w:t>
      </w:r>
    </w:p>
    <w:p w:rsidR="008E31B6" w:rsidRPr="008E31B6" w:rsidRDefault="008E31B6" w:rsidP="008E31B6">
      <w:pPr>
        <w:pStyle w:val="Default"/>
        <w:spacing w:line="360" w:lineRule="auto"/>
        <w:rPr>
          <w:sz w:val="28"/>
          <w:szCs w:val="28"/>
        </w:rPr>
      </w:pPr>
      <w:r w:rsidRPr="008E31B6">
        <w:rPr>
          <w:sz w:val="28"/>
          <w:szCs w:val="28"/>
        </w:rPr>
        <w:t xml:space="preserve">TIPLOC Insert records </w:t>
      </w:r>
      <w:proofErr w:type="gramStart"/>
      <w:r w:rsidRPr="008E31B6">
        <w:rPr>
          <w:sz w:val="28"/>
          <w:szCs w:val="28"/>
        </w:rPr>
        <w:t>( TI</w:t>
      </w:r>
      <w:proofErr w:type="gramEnd"/>
      <w:r w:rsidRPr="008E31B6">
        <w:rPr>
          <w:sz w:val="28"/>
          <w:szCs w:val="28"/>
        </w:rPr>
        <w:t xml:space="preserve"> ) </w:t>
      </w:r>
    </w:p>
    <w:p w:rsidR="008E31B6" w:rsidRPr="008E31B6" w:rsidRDefault="008E31B6" w:rsidP="008E31B6">
      <w:pPr>
        <w:pStyle w:val="Default"/>
        <w:spacing w:line="360" w:lineRule="auto"/>
        <w:rPr>
          <w:sz w:val="28"/>
          <w:szCs w:val="28"/>
        </w:rPr>
      </w:pPr>
      <w:r w:rsidRPr="008E31B6">
        <w:rPr>
          <w:sz w:val="28"/>
          <w:szCs w:val="28"/>
        </w:rPr>
        <w:t xml:space="preserve">TIPLOC Amend records </w:t>
      </w:r>
      <w:proofErr w:type="gramStart"/>
      <w:r w:rsidRPr="008E31B6">
        <w:rPr>
          <w:sz w:val="28"/>
          <w:szCs w:val="28"/>
        </w:rPr>
        <w:t>( TA</w:t>
      </w:r>
      <w:proofErr w:type="gramEnd"/>
      <w:r w:rsidRPr="008E31B6">
        <w:rPr>
          <w:sz w:val="28"/>
          <w:szCs w:val="28"/>
        </w:rPr>
        <w:t xml:space="preserve"> ) </w:t>
      </w:r>
    </w:p>
    <w:p w:rsidR="008E31B6" w:rsidRPr="008E31B6" w:rsidRDefault="008E31B6" w:rsidP="008E31B6">
      <w:pPr>
        <w:pStyle w:val="Default"/>
        <w:spacing w:line="360" w:lineRule="auto"/>
        <w:rPr>
          <w:sz w:val="28"/>
          <w:szCs w:val="28"/>
        </w:rPr>
      </w:pPr>
      <w:r w:rsidRPr="008E31B6">
        <w:rPr>
          <w:sz w:val="28"/>
          <w:szCs w:val="28"/>
        </w:rPr>
        <w:t xml:space="preserve">TIPLOC Delete records </w:t>
      </w:r>
      <w:proofErr w:type="gramStart"/>
      <w:r w:rsidRPr="008E31B6">
        <w:rPr>
          <w:sz w:val="28"/>
          <w:szCs w:val="28"/>
        </w:rPr>
        <w:t>( TD</w:t>
      </w:r>
      <w:proofErr w:type="gramEnd"/>
      <w:r w:rsidRPr="008E31B6">
        <w:rPr>
          <w:sz w:val="28"/>
          <w:szCs w:val="28"/>
        </w:rPr>
        <w:t xml:space="preserve"> ) </w:t>
      </w:r>
    </w:p>
    <w:p w:rsidR="008E31B6" w:rsidRPr="008E31B6" w:rsidRDefault="008E31B6" w:rsidP="008E31B6">
      <w:pPr>
        <w:pStyle w:val="Default"/>
        <w:spacing w:line="360" w:lineRule="auto"/>
        <w:rPr>
          <w:sz w:val="28"/>
          <w:szCs w:val="28"/>
        </w:rPr>
      </w:pPr>
      <w:r w:rsidRPr="008E31B6">
        <w:rPr>
          <w:sz w:val="28"/>
          <w:szCs w:val="28"/>
        </w:rPr>
        <w:t xml:space="preserve">iii) All association records in the following sequence </w:t>
      </w:r>
      <w:proofErr w:type="gramStart"/>
      <w:r w:rsidRPr="008E31B6">
        <w:rPr>
          <w:sz w:val="28"/>
          <w:szCs w:val="28"/>
        </w:rPr>
        <w:t>( AA</w:t>
      </w:r>
      <w:proofErr w:type="gramEnd"/>
      <w:r w:rsidRPr="008E31B6">
        <w:rPr>
          <w:sz w:val="28"/>
          <w:szCs w:val="28"/>
        </w:rPr>
        <w:t xml:space="preserve"> ) </w:t>
      </w:r>
    </w:p>
    <w:p w:rsidR="008E31B6" w:rsidRPr="008E31B6" w:rsidRDefault="008E31B6" w:rsidP="008E31B6">
      <w:pPr>
        <w:pStyle w:val="Default"/>
        <w:spacing w:after="17" w:line="360" w:lineRule="auto"/>
        <w:rPr>
          <w:sz w:val="28"/>
          <w:szCs w:val="28"/>
        </w:rPr>
      </w:pPr>
      <w:r w:rsidRPr="008E31B6">
        <w:rPr>
          <w:sz w:val="28"/>
          <w:szCs w:val="28"/>
        </w:rPr>
        <w:t xml:space="preserve">1) Association Start Date </w:t>
      </w:r>
    </w:p>
    <w:p w:rsidR="008E31B6" w:rsidRPr="008E31B6" w:rsidRDefault="008E31B6" w:rsidP="008E31B6">
      <w:pPr>
        <w:pStyle w:val="Default"/>
        <w:spacing w:after="17" w:line="360" w:lineRule="auto"/>
        <w:rPr>
          <w:sz w:val="28"/>
          <w:szCs w:val="28"/>
        </w:rPr>
      </w:pPr>
      <w:r w:rsidRPr="008E31B6">
        <w:rPr>
          <w:sz w:val="28"/>
          <w:szCs w:val="28"/>
        </w:rPr>
        <w:t xml:space="preserve">2) TSDB UID Number of Main Train </w:t>
      </w:r>
    </w:p>
    <w:p w:rsidR="008E31B6" w:rsidRPr="008E31B6" w:rsidRDefault="008E31B6" w:rsidP="008E31B6">
      <w:pPr>
        <w:pStyle w:val="Default"/>
        <w:spacing w:line="360" w:lineRule="auto"/>
        <w:rPr>
          <w:sz w:val="28"/>
          <w:szCs w:val="28"/>
        </w:rPr>
      </w:pPr>
      <w:r w:rsidRPr="008E31B6">
        <w:rPr>
          <w:sz w:val="28"/>
          <w:szCs w:val="28"/>
        </w:rPr>
        <w:t xml:space="preserve">3) Transaction Type in the order DELETE&gt;NEW&gt;REPLACE </w:t>
      </w:r>
    </w:p>
    <w:p w:rsidR="008E31B6" w:rsidRPr="008E31B6" w:rsidRDefault="008E31B6" w:rsidP="008E31B6">
      <w:pPr>
        <w:pStyle w:val="Default"/>
        <w:spacing w:line="360" w:lineRule="auto"/>
        <w:rPr>
          <w:sz w:val="28"/>
          <w:szCs w:val="28"/>
        </w:rPr>
      </w:pPr>
    </w:p>
    <w:p w:rsidR="008E31B6" w:rsidRPr="008E31B6" w:rsidRDefault="008E31B6" w:rsidP="008E31B6">
      <w:pPr>
        <w:pStyle w:val="Default"/>
        <w:spacing w:line="360" w:lineRule="auto"/>
        <w:rPr>
          <w:sz w:val="28"/>
          <w:szCs w:val="28"/>
        </w:rPr>
      </w:pPr>
      <w:proofErr w:type="gramStart"/>
      <w:r w:rsidRPr="008E31B6">
        <w:rPr>
          <w:sz w:val="28"/>
          <w:szCs w:val="28"/>
        </w:rPr>
        <w:t>iv) All</w:t>
      </w:r>
      <w:proofErr w:type="gramEnd"/>
      <w:r w:rsidRPr="008E31B6">
        <w:rPr>
          <w:sz w:val="28"/>
          <w:szCs w:val="28"/>
        </w:rPr>
        <w:t xml:space="preserve"> train schedules in the following sequence: </w:t>
      </w:r>
    </w:p>
    <w:p w:rsidR="008E31B6" w:rsidRPr="008E31B6" w:rsidRDefault="008E31B6" w:rsidP="008E31B6">
      <w:pPr>
        <w:pStyle w:val="Default"/>
        <w:spacing w:after="17" w:line="360" w:lineRule="auto"/>
        <w:rPr>
          <w:sz w:val="28"/>
          <w:szCs w:val="28"/>
        </w:rPr>
      </w:pPr>
      <w:r w:rsidRPr="008E31B6">
        <w:rPr>
          <w:sz w:val="28"/>
          <w:szCs w:val="28"/>
        </w:rPr>
        <w:t xml:space="preserve">1) Schedule Start Date </w:t>
      </w:r>
    </w:p>
    <w:p w:rsidR="008E31B6" w:rsidRPr="008E31B6" w:rsidRDefault="008E31B6" w:rsidP="008E31B6">
      <w:pPr>
        <w:pStyle w:val="Default"/>
        <w:spacing w:after="17" w:line="360" w:lineRule="auto"/>
        <w:rPr>
          <w:sz w:val="28"/>
          <w:szCs w:val="28"/>
        </w:rPr>
      </w:pPr>
      <w:r w:rsidRPr="008E31B6">
        <w:rPr>
          <w:sz w:val="28"/>
          <w:szCs w:val="28"/>
        </w:rPr>
        <w:t xml:space="preserve">2) TSDB UID Number of Train </w:t>
      </w:r>
    </w:p>
    <w:p w:rsidR="008E31B6" w:rsidRPr="008E31B6" w:rsidRDefault="008E31B6" w:rsidP="008E31B6">
      <w:pPr>
        <w:pStyle w:val="Default"/>
        <w:spacing w:line="360" w:lineRule="auto"/>
        <w:rPr>
          <w:sz w:val="28"/>
          <w:szCs w:val="28"/>
        </w:rPr>
      </w:pPr>
      <w:r w:rsidRPr="008E31B6">
        <w:rPr>
          <w:sz w:val="28"/>
          <w:szCs w:val="28"/>
        </w:rPr>
        <w:t xml:space="preserve">3) Transaction Type in the order DELETE&gt;NEW&gt;REPLACE (see note below) </w:t>
      </w:r>
    </w:p>
    <w:p w:rsidR="008E31B6" w:rsidRPr="008E31B6" w:rsidRDefault="008E31B6" w:rsidP="008E31B6">
      <w:pPr>
        <w:pStyle w:val="Default"/>
        <w:spacing w:line="360" w:lineRule="auto"/>
        <w:rPr>
          <w:sz w:val="28"/>
          <w:szCs w:val="28"/>
        </w:rPr>
      </w:pPr>
    </w:p>
    <w:p w:rsidR="008E31B6" w:rsidRPr="008E31B6" w:rsidRDefault="008E31B6" w:rsidP="008E31B6">
      <w:pPr>
        <w:pStyle w:val="Default"/>
        <w:spacing w:line="360" w:lineRule="auto"/>
        <w:rPr>
          <w:sz w:val="28"/>
          <w:szCs w:val="28"/>
        </w:rPr>
      </w:pPr>
      <w:r w:rsidRPr="008E31B6">
        <w:rPr>
          <w:sz w:val="28"/>
          <w:szCs w:val="28"/>
        </w:rPr>
        <w:t xml:space="preserve">(N.B. for overlay users, Permanent schedules will precede Cancellations or Overlays where they are for the same Start-date/UID) </w:t>
      </w:r>
    </w:p>
    <w:p w:rsidR="008E31B6" w:rsidRPr="008E31B6" w:rsidRDefault="008E31B6" w:rsidP="008E31B6">
      <w:pPr>
        <w:pStyle w:val="Default"/>
        <w:spacing w:line="360" w:lineRule="auto"/>
        <w:rPr>
          <w:sz w:val="28"/>
          <w:szCs w:val="28"/>
        </w:rPr>
      </w:pPr>
      <w:r w:rsidRPr="008E31B6">
        <w:rPr>
          <w:sz w:val="28"/>
          <w:szCs w:val="28"/>
        </w:rPr>
        <w:t xml:space="preserve">A train schedule comprises a set of records, output in the following order:- </w:t>
      </w:r>
    </w:p>
    <w:p w:rsidR="008E31B6" w:rsidRPr="008E31B6" w:rsidRDefault="008E31B6" w:rsidP="008E31B6">
      <w:pPr>
        <w:pStyle w:val="Default"/>
        <w:spacing w:line="360" w:lineRule="auto"/>
        <w:rPr>
          <w:sz w:val="28"/>
          <w:szCs w:val="28"/>
        </w:rPr>
      </w:pPr>
      <w:r w:rsidRPr="008E31B6">
        <w:rPr>
          <w:sz w:val="28"/>
          <w:szCs w:val="28"/>
        </w:rPr>
        <w:t xml:space="preserve">- </w:t>
      </w:r>
      <w:proofErr w:type="gramStart"/>
      <w:r w:rsidRPr="008E31B6">
        <w:rPr>
          <w:sz w:val="28"/>
          <w:szCs w:val="28"/>
        </w:rPr>
        <w:t>a</w:t>
      </w:r>
      <w:proofErr w:type="gramEnd"/>
      <w:r w:rsidRPr="008E31B6">
        <w:rPr>
          <w:sz w:val="28"/>
          <w:szCs w:val="28"/>
        </w:rPr>
        <w:t xml:space="preserve"> basic schedule record ( BS ) </w:t>
      </w:r>
    </w:p>
    <w:p w:rsidR="008E31B6" w:rsidRPr="008E31B6" w:rsidRDefault="008E31B6" w:rsidP="008E31B6">
      <w:pPr>
        <w:pStyle w:val="Default"/>
        <w:spacing w:line="360" w:lineRule="auto"/>
        <w:rPr>
          <w:sz w:val="28"/>
          <w:szCs w:val="28"/>
        </w:rPr>
      </w:pPr>
      <w:r w:rsidRPr="008E31B6">
        <w:rPr>
          <w:sz w:val="28"/>
          <w:szCs w:val="28"/>
        </w:rPr>
        <w:t xml:space="preserve">- </w:t>
      </w:r>
      <w:proofErr w:type="gramStart"/>
      <w:r w:rsidRPr="008E31B6">
        <w:rPr>
          <w:sz w:val="28"/>
          <w:szCs w:val="28"/>
        </w:rPr>
        <w:t>a</w:t>
      </w:r>
      <w:proofErr w:type="gramEnd"/>
      <w:r w:rsidRPr="008E31B6">
        <w:rPr>
          <w:sz w:val="28"/>
          <w:szCs w:val="28"/>
        </w:rPr>
        <w:t xml:space="preserve"> basic schedule extra details record ( BX ) </w:t>
      </w:r>
    </w:p>
    <w:p w:rsidR="008E31B6" w:rsidRPr="008E31B6" w:rsidRDefault="008E31B6" w:rsidP="008E31B6">
      <w:pPr>
        <w:pStyle w:val="Default"/>
        <w:spacing w:line="360" w:lineRule="auto"/>
        <w:rPr>
          <w:sz w:val="28"/>
          <w:szCs w:val="28"/>
        </w:rPr>
      </w:pPr>
      <w:r w:rsidRPr="008E31B6">
        <w:rPr>
          <w:sz w:val="28"/>
          <w:szCs w:val="28"/>
        </w:rPr>
        <w:t xml:space="preserve">- train specific note records, if present </w:t>
      </w:r>
      <w:proofErr w:type="gramStart"/>
      <w:r w:rsidRPr="008E31B6">
        <w:rPr>
          <w:sz w:val="28"/>
          <w:szCs w:val="28"/>
        </w:rPr>
        <w:t>( TN</w:t>
      </w:r>
      <w:proofErr w:type="gramEnd"/>
      <w:r w:rsidRPr="008E31B6">
        <w:rPr>
          <w:sz w:val="28"/>
          <w:szCs w:val="28"/>
        </w:rPr>
        <w:t xml:space="preserve"> ) </w:t>
      </w:r>
    </w:p>
    <w:p w:rsidR="008E31B6" w:rsidRPr="008E31B6" w:rsidRDefault="008E31B6" w:rsidP="008E31B6">
      <w:pPr>
        <w:pStyle w:val="Default"/>
        <w:spacing w:line="360" w:lineRule="auto"/>
        <w:rPr>
          <w:sz w:val="28"/>
          <w:szCs w:val="28"/>
        </w:rPr>
      </w:pPr>
      <w:r w:rsidRPr="008E31B6">
        <w:rPr>
          <w:sz w:val="28"/>
          <w:szCs w:val="28"/>
        </w:rPr>
        <w:t xml:space="preserve">- </w:t>
      </w:r>
      <w:proofErr w:type="gramStart"/>
      <w:r w:rsidRPr="008E31B6">
        <w:rPr>
          <w:sz w:val="28"/>
          <w:szCs w:val="28"/>
        </w:rPr>
        <w:t>an</w:t>
      </w:r>
      <w:proofErr w:type="gramEnd"/>
      <w:r w:rsidRPr="008E31B6">
        <w:rPr>
          <w:sz w:val="28"/>
          <w:szCs w:val="28"/>
        </w:rPr>
        <w:t xml:space="preserve"> origin location record ( LO ) </w:t>
      </w:r>
    </w:p>
    <w:p w:rsidR="008E31B6" w:rsidRPr="008E31B6" w:rsidRDefault="008E31B6" w:rsidP="008E31B6">
      <w:pPr>
        <w:pStyle w:val="Default"/>
        <w:spacing w:line="360" w:lineRule="auto"/>
        <w:rPr>
          <w:sz w:val="28"/>
          <w:szCs w:val="28"/>
        </w:rPr>
      </w:pPr>
      <w:r w:rsidRPr="008E31B6">
        <w:rPr>
          <w:sz w:val="28"/>
          <w:szCs w:val="28"/>
        </w:rPr>
        <w:lastRenderedPageBreak/>
        <w:t xml:space="preserve">- </w:t>
      </w:r>
      <w:proofErr w:type="gramStart"/>
      <w:r w:rsidRPr="008E31B6">
        <w:rPr>
          <w:sz w:val="28"/>
          <w:szCs w:val="28"/>
        </w:rPr>
        <w:t>all</w:t>
      </w:r>
      <w:proofErr w:type="gramEnd"/>
      <w:r w:rsidRPr="008E31B6">
        <w:rPr>
          <w:sz w:val="28"/>
          <w:szCs w:val="28"/>
        </w:rPr>
        <w:t xml:space="preserve"> intermediate location records ( LI ) in journey sequence, preceded by a Change </w:t>
      </w:r>
      <w:proofErr w:type="spellStart"/>
      <w:r w:rsidRPr="008E31B6">
        <w:rPr>
          <w:sz w:val="28"/>
          <w:szCs w:val="28"/>
        </w:rPr>
        <w:t>en</w:t>
      </w:r>
      <w:proofErr w:type="spellEnd"/>
      <w:r w:rsidRPr="008E31B6">
        <w:rPr>
          <w:sz w:val="28"/>
          <w:szCs w:val="28"/>
        </w:rPr>
        <w:t xml:space="preserve"> Route, if present, for the location ( CR ) </w:t>
      </w:r>
    </w:p>
    <w:p w:rsidR="008E31B6" w:rsidRPr="008E31B6" w:rsidRDefault="008E31B6" w:rsidP="008E31B6">
      <w:pPr>
        <w:pStyle w:val="Default"/>
        <w:spacing w:line="360" w:lineRule="auto"/>
        <w:rPr>
          <w:sz w:val="28"/>
          <w:szCs w:val="28"/>
        </w:rPr>
      </w:pPr>
      <w:r w:rsidRPr="008E31B6">
        <w:rPr>
          <w:sz w:val="28"/>
          <w:szCs w:val="28"/>
        </w:rPr>
        <w:t xml:space="preserve">- terminating location record </w:t>
      </w:r>
      <w:proofErr w:type="gramStart"/>
      <w:r w:rsidRPr="008E31B6">
        <w:rPr>
          <w:sz w:val="28"/>
          <w:szCs w:val="28"/>
        </w:rPr>
        <w:t>( LT</w:t>
      </w:r>
      <w:proofErr w:type="gramEnd"/>
      <w:r w:rsidRPr="008E31B6">
        <w:rPr>
          <w:sz w:val="28"/>
          <w:szCs w:val="28"/>
        </w:rPr>
        <w:t xml:space="preserve"> ) </w:t>
      </w:r>
    </w:p>
    <w:p w:rsidR="008E31B6" w:rsidRPr="008E31B6" w:rsidRDefault="008E31B6" w:rsidP="008E31B6">
      <w:pPr>
        <w:pStyle w:val="Default"/>
        <w:spacing w:line="360" w:lineRule="auto"/>
        <w:rPr>
          <w:sz w:val="28"/>
          <w:szCs w:val="28"/>
        </w:rPr>
      </w:pPr>
      <w:r w:rsidRPr="008E31B6">
        <w:rPr>
          <w:sz w:val="28"/>
          <w:szCs w:val="28"/>
        </w:rPr>
        <w:t xml:space="preserve">- </w:t>
      </w:r>
      <w:proofErr w:type="gramStart"/>
      <w:r w:rsidRPr="008E31B6">
        <w:rPr>
          <w:sz w:val="28"/>
          <w:szCs w:val="28"/>
        </w:rPr>
        <w:t>location</w:t>
      </w:r>
      <w:proofErr w:type="gramEnd"/>
      <w:r w:rsidRPr="008E31B6">
        <w:rPr>
          <w:sz w:val="28"/>
          <w:szCs w:val="28"/>
        </w:rPr>
        <w:t xml:space="preserve"> specific note records ( LN ); these may follow any LO, LI or LT records </w:t>
      </w:r>
    </w:p>
    <w:p w:rsidR="008E31B6" w:rsidRPr="008E31B6" w:rsidRDefault="008E31B6" w:rsidP="008E31B6">
      <w:pPr>
        <w:pStyle w:val="Default"/>
        <w:spacing w:line="360" w:lineRule="auto"/>
        <w:rPr>
          <w:sz w:val="28"/>
          <w:szCs w:val="28"/>
        </w:rPr>
      </w:pPr>
      <w:r w:rsidRPr="008E31B6">
        <w:rPr>
          <w:sz w:val="28"/>
          <w:szCs w:val="28"/>
        </w:rPr>
        <w:t xml:space="preserve">v) Trailer record </w:t>
      </w:r>
      <w:proofErr w:type="gramStart"/>
      <w:r w:rsidRPr="008E31B6">
        <w:rPr>
          <w:sz w:val="28"/>
          <w:szCs w:val="28"/>
        </w:rPr>
        <w:t>( ZZ</w:t>
      </w:r>
      <w:proofErr w:type="gramEnd"/>
      <w:r w:rsidRPr="008E31B6">
        <w:rPr>
          <w:sz w:val="28"/>
          <w:szCs w:val="28"/>
        </w:rPr>
        <w:t xml:space="preserve"> ) </w:t>
      </w:r>
    </w:p>
    <w:p w:rsidR="008E31B6" w:rsidRPr="008E31B6" w:rsidRDefault="008E31B6" w:rsidP="008E31B6">
      <w:pPr>
        <w:pStyle w:val="Default"/>
        <w:spacing w:line="360" w:lineRule="auto"/>
        <w:rPr>
          <w:sz w:val="28"/>
          <w:szCs w:val="28"/>
        </w:rPr>
      </w:pPr>
      <w:r w:rsidRPr="008E31B6">
        <w:rPr>
          <w:sz w:val="28"/>
          <w:szCs w:val="28"/>
        </w:rPr>
        <w:t xml:space="preserve"> </w:t>
      </w:r>
      <w:proofErr w:type="gramStart"/>
      <w:r w:rsidRPr="008E31B6">
        <w:rPr>
          <w:sz w:val="28"/>
          <w:szCs w:val="28"/>
        </w:rPr>
        <w:t>Where</w:t>
      </w:r>
      <w:proofErr w:type="gramEnd"/>
      <w:r w:rsidRPr="008E31B6">
        <w:rPr>
          <w:sz w:val="28"/>
          <w:szCs w:val="28"/>
        </w:rPr>
        <w:t xml:space="preserve"> a train schedule deletion or cancellation is raised, only a basic schedule (record identity 'BS') will be output, with only the identifier fields populated (including End Date and Days Run for new STP cancellations). Otherwise, the schedule will consist of at least record types BS, BX, LO and LT. </w:t>
      </w:r>
    </w:p>
    <w:p w:rsidR="008E31B6" w:rsidRPr="008E31B6" w:rsidRDefault="008E31B6" w:rsidP="008E31B6">
      <w:pPr>
        <w:pStyle w:val="Default"/>
        <w:spacing w:line="360" w:lineRule="auto"/>
        <w:rPr>
          <w:sz w:val="28"/>
          <w:szCs w:val="28"/>
        </w:rPr>
      </w:pPr>
    </w:p>
    <w:p w:rsidR="008E31B6" w:rsidRPr="008E31B6" w:rsidRDefault="008E31B6" w:rsidP="008E31B6">
      <w:pPr>
        <w:spacing w:line="360" w:lineRule="auto"/>
        <w:rPr>
          <w:rFonts w:ascii="Arial" w:hAnsi="Arial" w:cs="Arial"/>
          <w:b/>
          <w:sz w:val="28"/>
          <w:szCs w:val="28"/>
          <w:u w:val="single"/>
        </w:rPr>
      </w:pPr>
      <w:r w:rsidRPr="008E31B6">
        <w:rPr>
          <w:rFonts w:ascii="Arial" w:hAnsi="Arial" w:cs="Arial"/>
          <w:b/>
          <w:sz w:val="28"/>
          <w:szCs w:val="28"/>
          <w:u w:val="single"/>
        </w:rPr>
        <w:t>Record Layouts</w:t>
      </w:r>
    </w:p>
    <w:p w:rsidR="008E31B6" w:rsidRPr="008E31B6" w:rsidRDefault="008E31B6" w:rsidP="008E31B6">
      <w:pPr>
        <w:pStyle w:val="ListParagraph"/>
        <w:numPr>
          <w:ilvl w:val="0"/>
          <w:numId w:val="1"/>
        </w:numPr>
        <w:spacing w:line="360" w:lineRule="auto"/>
        <w:rPr>
          <w:rFonts w:ascii="Arial" w:hAnsi="Arial" w:cs="Arial"/>
          <w:sz w:val="28"/>
          <w:szCs w:val="28"/>
        </w:rPr>
      </w:pPr>
      <w:r w:rsidRPr="008E31B6">
        <w:rPr>
          <w:rFonts w:ascii="Arial" w:hAnsi="Arial" w:cs="Arial"/>
          <w:sz w:val="28"/>
          <w:szCs w:val="28"/>
        </w:rPr>
        <w:t>Header Record (HD)</w:t>
      </w:r>
    </w:p>
    <w:p w:rsidR="008E31B6" w:rsidRPr="008E31B6" w:rsidRDefault="008E31B6" w:rsidP="008E31B6">
      <w:pPr>
        <w:pStyle w:val="ListParagraph"/>
        <w:numPr>
          <w:ilvl w:val="0"/>
          <w:numId w:val="1"/>
        </w:numPr>
        <w:spacing w:line="360" w:lineRule="auto"/>
        <w:rPr>
          <w:rFonts w:ascii="Arial" w:hAnsi="Arial" w:cs="Arial"/>
          <w:sz w:val="28"/>
          <w:szCs w:val="28"/>
        </w:rPr>
      </w:pPr>
      <w:r w:rsidRPr="008E31B6">
        <w:rPr>
          <w:rFonts w:ascii="Arial" w:hAnsi="Arial" w:cs="Arial"/>
          <w:sz w:val="28"/>
          <w:szCs w:val="28"/>
        </w:rPr>
        <w:t>Basic Schedule (BS)</w:t>
      </w:r>
    </w:p>
    <w:p w:rsidR="008E31B6" w:rsidRPr="008E31B6" w:rsidRDefault="008E31B6" w:rsidP="008E31B6">
      <w:pPr>
        <w:pStyle w:val="ListParagraph"/>
        <w:numPr>
          <w:ilvl w:val="0"/>
          <w:numId w:val="1"/>
        </w:numPr>
        <w:spacing w:line="360" w:lineRule="auto"/>
        <w:rPr>
          <w:rFonts w:ascii="Arial" w:hAnsi="Arial" w:cs="Arial"/>
          <w:sz w:val="28"/>
          <w:szCs w:val="28"/>
        </w:rPr>
      </w:pPr>
      <w:r w:rsidRPr="008E31B6">
        <w:rPr>
          <w:rFonts w:ascii="Arial" w:hAnsi="Arial" w:cs="Arial"/>
          <w:sz w:val="28"/>
          <w:szCs w:val="28"/>
        </w:rPr>
        <w:t>Basic Schedule Extra Details (BX)</w:t>
      </w:r>
    </w:p>
    <w:p w:rsidR="008E31B6" w:rsidRPr="008E31B6" w:rsidRDefault="008E31B6" w:rsidP="008E31B6">
      <w:pPr>
        <w:pStyle w:val="ListParagraph"/>
        <w:numPr>
          <w:ilvl w:val="0"/>
          <w:numId w:val="1"/>
        </w:numPr>
        <w:spacing w:line="360" w:lineRule="auto"/>
        <w:rPr>
          <w:rFonts w:ascii="Arial" w:hAnsi="Arial" w:cs="Arial"/>
          <w:sz w:val="28"/>
          <w:szCs w:val="28"/>
        </w:rPr>
      </w:pPr>
      <w:r w:rsidRPr="008E31B6">
        <w:rPr>
          <w:rFonts w:ascii="Arial" w:hAnsi="Arial" w:cs="Arial"/>
          <w:sz w:val="28"/>
          <w:szCs w:val="28"/>
        </w:rPr>
        <w:t>Origin Location (LO)</w:t>
      </w:r>
    </w:p>
    <w:p w:rsidR="008E31B6" w:rsidRPr="008E31B6" w:rsidRDefault="008E31B6" w:rsidP="008E31B6">
      <w:pPr>
        <w:pStyle w:val="ListParagraph"/>
        <w:numPr>
          <w:ilvl w:val="0"/>
          <w:numId w:val="1"/>
        </w:numPr>
        <w:spacing w:line="360" w:lineRule="auto"/>
        <w:rPr>
          <w:rFonts w:ascii="Arial" w:hAnsi="Arial" w:cs="Arial"/>
          <w:sz w:val="28"/>
          <w:szCs w:val="28"/>
        </w:rPr>
      </w:pPr>
      <w:r w:rsidRPr="008E31B6">
        <w:rPr>
          <w:rFonts w:ascii="Arial" w:hAnsi="Arial" w:cs="Arial"/>
          <w:sz w:val="28"/>
          <w:szCs w:val="28"/>
        </w:rPr>
        <w:t>Intermediate Location (LI)</w:t>
      </w:r>
    </w:p>
    <w:p w:rsidR="008E31B6" w:rsidRPr="008E31B6" w:rsidRDefault="008E31B6" w:rsidP="008E31B6">
      <w:pPr>
        <w:pStyle w:val="ListParagraph"/>
        <w:numPr>
          <w:ilvl w:val="0"/>
          <w:numId w:val="1"/>
        </w:numPr>
        <w:spacing w:line="360" w:lineRule="auto"/>
        <w:rPr>
          <w:rFonts w:ascii="Arial" w:hAnsi="Arial" w:cs="Arial"/>
          <w:sz w:val="28"/>
          <w:szCs w:val="28"/>
        </w:rPr>
      </w:pPr>
      <w:r w:rsidRPr="008E31B6">
        <w:rPr>
          <w:rFonts w:ascii="Arial" w:hAnsi="Arial" w:cs="Arial"/>
          <w:sz w:val="28"/>
          <w:szCs w:val="28"/>
        </w:rPr>
        <w:t>Changes-</w:t>
      </w:r>
      <w:proofErr w:type="spellStart"/>
      <w:r w:rsidRPr="008E31B6">
        <w:rPr>
          <w:rFonts w:ascii="Arial" w:hAnsi="Arial" w:cs="Arial"/>
          <w:sz w:val="28"/>
          <w:szCs w:val="28"/>
        </w:rPr>
        <w:t>en</w:t>
      </w:r>
      <w:proofErr w:type="spellEnd"/>
      <w:r w:rsidRPr="008E31B6">
        <w:rPr>
          <w:rFonts w:ascii="Arial" w:hAnsi="Arial" w:cs="Arial"/>
          <w:sz w:val="28"/>
          <w:szCs w:val="28"/>
        </w:rPr>
        <w:t>-route (CR)</w:t>
      </w:r>
    </w:p>
    <w:p w:rsidR="008E31B6" w:rsidRPr="008E31B6" w:rsidRDefault="008E31B6" w:rsidP="008E31B6">
      <w:pPr>
        <w:pStyle w:val="ListParagraph"/>
        <w:numPr>
          <w:ilvl w:val="0"/>
          <w:numId w:val="1"/>
        </w:numPr>
        <w:spacing w:line="360" w:lineRule="auto"/>
        <w:rPr>
          <w:rFonts w:ascii="Arial" w:hAnsi="Arial" w:cs="Arial"/>
          <w:sz w:val="28"/>
          <w:szCs w:val="28"/>
        </w:rPr>
      </w:pPr>
      <w:r w:rsidRPr="008E31B6">
        <w:rPr>
          <w:rFonts w:ascii="Arial" w:hAnsi="Arial" w:cs="Arial"/>
          <w:sz w:val="28"/>
          <w:szCs w:val="28"/>
        </w:rPr>
        <w:t>Terminating Location (LT)</w:t>
      </w:r>
    </w:p>
    <w:p w:rsidR="008E31B6" w:rsidRPr="008E31B6" w:rsidRDefault="008E31B6" w:rsidP="008E31B6">
      <w:pPr>
        <w:pStyle w:val="ListParagraph"/>
        <w:numPr>
          <w:ilvl w:val="0"/>
          <w:numId w:val="1"/>
        </w:numPr>
        <w:spacing w:line="360" w:lineRule="auto"/>
        <w:rPr>
          <w:rFonts w:ascii="Arial" w:hAnsi="Arial" w:cs="Arial"/>
          <w:sz w:val="28"/>
          <w:szCs w:val="28"/>
        </w:rPr>
      </w:pPr>
      <w:r w:rsidRPr="008E31B6">
        <w:rPr>
          <w:rFonts w:ascii="Arial" w:hAnsi="Arial" w:cs="Arial"/>
          <w:sz w:val="28"/>
          <w:szCs w:val="28"/>
        </w:rPr>
        <w:t>Train Specific Note (TN)</w:t>
      </w:r>
    </w:p>
    <w:p w:rsidR="008E31B6" w:rsidRPr="008E31B6" w:rsidRDefault="008E31B6" w:rsidP="008E31B6">
      <w:pPr>
        <w:pStyle w:val="ListParagraph"/>
        <w:numPr>
          <w:ilvl w:val="0"/>
          <w:numId w:val="1"/>
        </w:numPr>
        <w:spacing w:line="360" w:lineRule="auto"/>
        <w:rPr>
          <w:rFonts w:ascii="Arial" w:hAnsi="Arial" w:cs="Arial"/>
          <w:sz w:val="28"/>
          <w:szCs w:val="28"/>
        </w:rPr>
      </w:pPr>
      <w:r w:rsidRPr="008E31B6">
        <w:rPr>
          <w:rFonts w:ascii="Arial" w:hAnsi="Arial" w:cs="Arial"/>
          <w:sz w:val="28"/>
          <w:szCs w:val="28"/>
        </w:rPr>
        <w:t>Location Specific Note (LN)</w:t>
      </w:r>
    </w:p>
    <w:p w:rsidR="008E31B6" w:rsidRPr="008E31B6" w:rsidRDefault="008E31B6" w:rsidP="008E31B6">
      <w:pPr>
        <w:pStyle w:val="ListParagraph"/>
        <w:numPr>
          <w:ilvl w:val="0"/>
          <w:numId w:val="1"/>
        </w:numPr>
        <w:spacing w:line="360" w:lineRule="auto"/>
        <w:rPr>
          <w:rFonts w:ascii="Arial" w:hAnsi="Arial" w:cs="Arial"/>
          <w:sz w:val="28"/>
          <w:szCs w:val="28"/>
        </w:rPr>
      </w:pPr>
      <w:r w:rsidRPr="008E31B6">
        <w:rPr>
          <w:rFonts w:ascii="Arial" w:hAnsi="Arial" w:cs="Arial"/>
          <w:sz w:val="28"/>
          <w:szCs w:val="28"/>
        </w:rPr>
        <w:t>Associations (AA)</w:t>
      </w:r>
    </w:p>
    <w:p w:rsidR="008E31B6" w:rsidRPr="008E31B6" w:rsidRDefault="008E31B6" w:rsidP="008E31B6">
      <w:pPr>
        <w:pStyle w:val="ListParagraph"/>
        <w:numPr>
          <w:ilvl w:val="0"/>
          <w:numId w:val="1"/>
        </w:numPr>
        <w:spacing w:line="360" w:lineRule="auto"/>
        <w:rPr>
          <w:rFonts w:ascii="Arial" w:hAnsi="Arial" w:cs="Arial"/>
          <w:sz w:val="28"/>
          <w:szCs w:val="28"/>
        </w:rPr>
      </w:pPr>
      <w:r w:rsidRPr="008E31B6">
        <w:rPr>
          <w:rFonts w:ascii="Arial" w:hAnsi="Arial" w:cs="Arial"/>
          <w:sz w:val="28"/>
          <w:szCs w:val="28"/>
        </w:rPr>
        <w:t>TIPLOC Insert (TI)</w:t>
      </w:r>
    </w:p>
    <w:p w:rsidR="008E31B6" w:rsidRPr="008E31B6" w:rsidRDefault="008E31B6" w:rsidP="008E31B6">
      <w:pPr>
        <w:pStyle w:val="ListParagraph"/>
        <w:numPr>
          <w:ilvl w:val="0"/>
          <w:numId w:val="1"/>
        </w:numPr>
        <w:spacing w:line="360" w:lineRule="auto"/>
        <w:rPr>
          <w:rFonts w:ascii="Arial" w:hAnsi="Arial" w:cs="Arial"/>
          <w:sz w:val="28"/>
          <w:szCs w:val="28"/>
        </w:rPr>
      </w:pPr>
      <w:r w:rsidRPr="008E31B6">
        <w:rPr>
          <w:rFonts w:ascii="Arial" w:hAnsi="Arial" w:cs="Arial"/>
          <w:sz w:val="28"/>
          <w:szCs w:val="28"/>
        </w:rPr>
        <w:t>TIPLOC Amend (TA)</w:t>
      </w:r>
    </w:p>
    <w:p w:rsidR="008E31B6" w:rsidRPr="008E31B6" w:rsidRDefault="008E31B6" w:rsidP="008E31B6">
      <w:pPr>
        <w:pStyle w:val="ListParagraph"/>
        <w:numPr>
          <w:ilvl w:val="0"/>
          <w:numId w:val="1"/>
        </w:numPr>
        <w:spacing w:line="360" w:lineRule="auto"/>
        <w:rPr>
          <w:rFonts w:ascii="Arial" w:hAnsi="Arial" w:cs="Arial"/>
          <w:sz w:val="28"/>
          <w:szCs w:val="28"/>
        </w:rPr>
      </w:pPr>
      <w:r w:rsidRPr="008E31B6">
        <w:rPr>
          <w:rFonts w:ascii="Arial" w:hAnsi="Arial" w:cs="Arial"/>
          <w:sz w:val="28"/>
          <w:szCs w:val="28"/>
        </w:rPr>
        <w:t>TIPLOC Delete (TD)</w:t>
      </w:r>
    </w:p>
    <w:p w:rsidR="00433F11" w:rsidRPr="008E31B6" w:rsidRDefault="008E31B6" w:rsidP="008E31B6">
      <w:pPr>
        <w:pStyle w:val="ListParagraph"/>
        <w:numPr>
          <w:ilvl w:val="0"/>
          <w:numId w:val="1"/>
        </w:numPr>
        <w:spacing w:line="360" w:lineRule="auto"/>
        <w:rPr>
          <w:rFonts w:ascii="Arial" w:hAnsi="Arial" w:cs="Arial"/>
          <w:sz w:val="28"/>
          <w:szCs w:val="28"/>
        </w:rPr>
      </w:pPr>
      <w:bookmarkStart w:id="0" w:name="_GoBack"/>
      <w:bookmarkEnd w:id="0"/>
      <w:r w:rsidRPr="008E31B6">
        <w:rPr>
          <w:rFonts w:ascii="Arial" w:hAnsi="Arial" w:cs="Arial"/>
          <w:sz w:val="28"/>
          <w:szCs w:val="28"/>
        </w:rPr>
        <w:t>Trailer Record (ZZ)</w:t>
      </w:r>
    </w:p>
    <w:p w:rsidR="008E31B6" w:rsidRPr="008E31B6" w:rsidRDefault="008E31B6">
      <w:pPr>
        <w:spacing w:line="360" w:lineRule="auto"/>
        <w:rPr>
          <w:rFonts w:ascii="Arial" w:hAnsi="Arial" w:cs="Arial"/>
          <w:sz w:val="28"/>
          <w:szCs w:val="28"/>
        </w:rPr>
      </w:pPr>
    </w:p>
    <w:sectPr w:rsidR="008E31B6" w:rsidRPr="008E31B6" w:rsidSect="00670116">
      <w:pgSz w:w="11908" w:h="17333"/>
      <w:pgMar w:top="1155" w:right="365" w:bottom="669" w:left="8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C065AC"/>
    <w:multiLevelType w:val="hybridMultilevel"/>
    <w:tmpl w:val="799A9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1B6"/>
    <w:rsid w:val="00433F11"/>
    <w:rsid w:val="007534E3"/>
    <w:rsid w:val="008E31B6"/>
    <w:rsid w:val="00CC51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line="276" w:lineRule="auto"/>
        <w:ind w:right="-4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E31B6"/>
    <w:pPr>
      <w:autoSpaceDE w:val="0"/>
      <w:autoSpaceDN w:val="0"/>
      <w:adjustRightInd w:val="0"/>
      <w:spacing w:line="240" w:lineRule="auto"/>
      <w:ind w:right="0"/>
      <w:jc w:val="left"/>
    </w:pPr>
    <w:rPr>
      <w:rFonts w:ascii="Arial" w:hAnsi="Arial" w:cs="Arial"/>
      <w:color w:val="000000"/>
      <w:sz w:val="24"/>
      <w:szCs w:val="24"/>
    </w:rPr>
  </w:style>
  <w:style w:type="paragraph" w:styleId="ListParagraph">
    <w:name w:val="List Paragraph"/>
    <w:basedOn w:val="Normal"/>
    <w:uiPriority w:val="34"/>
    <w:qFormat/>
    <w:rsid w:val="008E31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line="276" w:lineRule="auto"/>
        <w:ind w:right="-4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E31B6"/>
    <w:pPr>
      <w:autoSpaceDE w:val="0"/>
      <w:autoSpaceDN w:val="0"/>
      <w:adjustRightInd w:val="0"/>
      <w:spacing w:line="240" w:lineRule="auto"/>
      <w:ind w:right="0"/>
      <w:jc w:val="left"/>
    </w:pPr>
    <w:rPr>
      <w:rFonts w:ascii="Arial" w:hAnsi="Arial" w:cs="Arial"/>
      <w:color w:val="000000"/>
      <w:sz w:val="24"/>
      <w:szCs w:val="24"/>
    </w:rPr>
  </w:style>
  <w:style w:type="paragraph" w:styleId="ListParagraph">
    <w:name w:val="List Paragraph"/>
    <w:basedOn w:val="Normal"/>
    <w:uiPriority w:val="34"/>
    <w:qFormat/>
    <w:rsid w:val="008E31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Translink</Company>
  <LinksUpToDate>false</LinksUpToDate>
  <CharactersWithSpaces>2175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Therese Devine</dc:creator>
  <cp:lastModifiedBy>Therese Devine</cp:lastModifiedBy>
  <cp:revision>1</cp:revision>
  <dcterms:created xsi:type="dcterms:W3CDTF">2016-01-27T12:34:00Z</dcterms:created>
  <dcterms:modified xsi:type="dcterms:W3CDTF">2016-01-27T12:38:00Z</dcterms:modified>
</cp:coreProperties>
</file>