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973FC" w14:textId="0F841984" w:rsidR="001511D3" w:rsidRPr="001511D3" w:rsidRDefault="001511D3" w:rsidP="001511D3">
      <w:pPr>
        <w:jc w:val="center"/>
        <w:rPr>
          <w:sz w:val="48"/>
          <w:szCs w:val="48"/>
        </w:rPr>
      </w:pPr>
      <w:proofErr w:type="spellStart"/>
      <w:r w:rsidRPr="001511D3">
        <w:rPr>
          <w:sz w:val="48"/>
          <w:szCs w:val="48"/>
        </w:rPr>
        <w:t>Risikoanalyse</w:t>
      </w:r>
      <w:proofErr w:type="spellEnd"/>
    </w:p>
    <w:tbl>
      <w:tblPr>
        <w:tblStyle w:val="Tabel-Gitter"/>
        <w:tblW w:w="12895" w:type="dxa"/>
        <w:tblLook w:val="04A0" w:firstRow="1" w:lastRow="0" w:firstColumn="1" w:lastColumn="0" w:noHBand="0" w:noVBand="1"/>
      </w:tblPr>
      <w:tblGrid>
        <w:gridCol w:w="1987"/>
        <w:gridCol w:w="1534"/>
        <w:gridCol w:w="1298"/>
        <w:gridCol w:w="999"/>
        <w:gridCol w:w="3533"/>
        <w:gridCol w:w="3544"/>
      </w:tblGrid>
      <w:tr w:rsidR="001511D3" w:rsidRPr="00494AE7" w14:paraId="41471364" w14:textId="77777777" w:rsidTr="001511D3">
        <w:trPr>
          <w:trHeight w:val="397"/>
        </w:trPr>
        <w:tc>
          <w:tcPr>
            <w:tcW w:w="1987" w:type="dxa"/>
            <w:shd w:val="clear" w:color="auto" w:fill="D0CECE" w:themeFill="background2" w:themeFillShade="E6"/>
          </w:tcPr>
          <w:p w14:paraId="504D15B6" w14:textId="1AE7FE68" w:rsidR="00494AE7" w:rsidRPr="00586CB8" w:rsidRDefault="00494AE7" w:rsidP="00494AE7">
            <w:pPr>
              <w:rPr>
                <w:b/>
                <w:bCs/>
                <w:lang w:val="da-DK"/>
              </w:rPr>
            </w:pPr>
            <w:r w:rsidRPr="00586CB8">
              <w:rPr>
                <w:b/>
                <w:bCs/>
                <w:lang w:val="da-DK"/>
              </w:rPr>
              <w:t>Risiko</w:t>
            </w:r>
          </w:p>
        </w:tc>
        <w:tc>
          <w:tcPr>
            <w:tcW w:w="1534" w:type="dxa"/>
            <w:shd w:val="clear" w:color="auto" w:fill="D0CECE" w:themeFill="background2" w:themeFillShade="E6"/>
          </w:tcPr>
          <w:p w14:paraId="3846D20A" w14:textId="7107DF64" w:rsidR="00494AE7" w:rsidRPr="00586CB8" w:rsidRDefault="00494AE7" w:rsidP="00C01002">
            <w:pPr>
              <w:jc w:val="center"/>
              <w:rPr>
                <w:b/>
                <w:bCs/>
                <w:lang w:val="da-DK"/>
              </w:rPr>
            </w:pPr>
            <w:r w:rsidRPr="00586CB8">
              <w:rPr>
                <w:b/>
                <w:bCs/>
                <w:lang w:val="da-DK"/>
              </w:rPr>
              <w:t>Sandsynlighed</w:t>
            </w:r>
          </w:p>
        </w:tc>
        <w:tc>
          <w:tcPr>
            <w:tcW w:w="1298" w:type="dxa"/>
            <w:shd w:val="clear" w:color="auto" w:fill="D0CECE" w:themeFill="background2" w:themeFillShade="E6"/>
          </w:tcPr>
          <w:p w14:paraId="0FF4AB31" w14:textId="4AAC07EC" w:rsidR="00494AE7" w:rsidRPr="00586CB8" w:rsidRDefault="00494AE7" w:rsidP="00C01002">
            <w:pPr>
              <w:jc w:val="center"/>
              <w:rPr>
                <w:b/>
                <w:bCs/>
                <w:lang w:val="da-DK"/>
              </w:rPr>
            </w:pPr>
            <w:r w:rsidRPr="00586CB8">
              <w:rPr>
                <w:b/>
                <w:bCs/>
                <w:lang w:val="da-DK"/>
              </w:rPr>
              <w:t>Konsekvens</w:t>
            </w:r>
          </w:p>
        </w:tc>
        <w:tc>
          <w:tcPr>
            <w:tcW w:w="999" w:type="dxa"/>
            <w:shd w:val="clear" w:color="auto" w:fill="D0CECE" w:themeFill="background2" w:themeFillShade="E6"/>
          </w:tcPr>
          <w:p w14:paraId="38583D4F" w14:textId="388B7343" w:rsidR="00494AE7" w:rsidRPr="00586CB8" w:rsidRDefault="00494AE7" w:rsidP="00C01002">
            <w:pPr>
              <w:jc w:val="center"/>
              <w:rPr>
                <w:b/>
                <w:bCs/>
                <w:lang w:val="da-DK"/>
              </w:rPr>
            </w:pPr>
            <w:r w:rsidRPr="00586CB8">
              <w:rPr>
                <w:b/>
                <w:bCs/>
                <w:lang w:val="da-DK"/>
              </w:rPr>
              <w:t>Risikotal</w:t>
            </w:r>
          </w:p>
        </w:tc>
        <w:tc>
          <w:tcPr>
            <w:tcW w:w="3533" w:type="dxa"/>
            <w:shd w:val="clear" w:color="auto" w:fill="D0CECE" w:themeFill="background2" w:themeFillShade="E6"/>
          </w:tcPr>
          <w:p w14:paraId="2C34D69E" w14:textId="17A592DD" w:rsidR="00494AE7" w:rsidRPr="00586CB8" w:rsidRDefault="00494AE7" w:rsidP="00C01002">
            <w:pPr>
              <w:jc w:val="center"/>
              <w:rPr>
                <w:b/>
                <w:bCs/>
                <w:lang w:val="da-DK"/>
              </w:rPr>
            </w:pPr>
            <w:r w:rsidRPr="00586CB8">
              <w:rPr>
                <w:b/>
                <w:bCs/>
                <w:lang w:val="da-DK"/>
              </w:rPr>
              <w:t>Forbyggende plan</w:t>
            </w:r>
          </w:p>
        </w:tc>
        <w:tc>
          <w:tcPr>
            <w:tcW w:w="3544" w:type="dxa"/>
            <w:shd w:val="clear" w:color="auto" w:fill="D0CECE" w:themeFill="background2" w:themeFillShade="E6"/>
          </w:tcPr>
          <w:p w14:paraId="021A39DA" w14:textId="7346D2B9" w:rsidR="00494AE7" w:rsidRPr="00586CB8" w:rsidRDefault="00494AE7" w:rsidP="00C01002">
            <w:pPr>
              <w:jc w:val="center"/>
              <w:rPr>
                <w:b/>
                <w:bCs/>
                <w:lang w:val="da-DK"/>
              </w:rPr>
            </w:pPr>
            <w:r w:rsidRPr="00586CB8">
              <w:rPr>
                <w:b/>
                <w:bCs/>
                <w:lang w:val="da-DK"/>
              </w:rPr>
              <w:t>Afbødende plan</w:t>
            </w:r>
          </w:p>
        </w:tc>
      </w:tr>
      <w:tr w:rsidR="001511D3" w:rsidRPr="00494AE7" w14:paraId="244AF5B0" w14:textId="77777777" w:rsidTr="001511D3">
        <w:trPr>
          <w:trHeight w:val="904"/>
        </w:trPr>
        <w:tc>
          <w:tcPr>
            <w:tcW w:w="1987" w:type="dxa"/>
          </w:tcPr>
          <w:p w14:paraId="5EBFB5F9" w14:textId="58149B80" w:rsidR="00C01002" w:rsidRPr="00494AE7" w:rsidRDefault="00C01002" w:rsidP="00C01002">
            <w:pPr>
              <w:rPr>
                <w:lang w:val="da-DK"/>
              </w:rPr>
            </w:pPr>
            <w:r>
              <w:rPr>
                <w:lang w:val="da-DK"/>
              </w:rPr>
              <w:t>Gruppemedlemmer deltager ikke</w:t>
            </w:r>
          </w:p>
        </w:tc>
        <w:tc>
          <w:tcPr>
            <w:tcW w:w="1534" w:type="dxa"/>
          </w:tcPr>
          <w:p w14:paraId="7BB4F8B4" w14:textId="2C2C950D" w:rsidR="00C01002" w:rsidRPr="00494AE7" w:rsidRDefault="00C01002" w:rsidP="00C01002">
            <w:pPr>
              <w:jc w:val="center"/>
              <w:rPr>
                <w:lang w:val="da-DK"/>
              </w:rPr>
            </w:pPr>
            <w:r>
              <w:rPr>
                <w:lang w:val="da-DK"/>
              </w:rPr>
              <w:t>2</w:t>
            </w:r>
          </w:p>
        </w:tc>
        <w:tc>
          <w:tcPr>
            <w:tcW w:w="1298" w:type="dxa"/>
          </w:tcPr>
          <w:p w14:paraId="68B61D21" w14:textId="455ED4AF" w:rsidR="00C01002" w:rsidRPr="00494AE7" w:rsidRDefault="00C01002" w:rsidP="00C01002">
            <w:pPr>
              <w:jc w:val="center"/>
              <w:rPr>
                <w:lang w:val="da-DK"/>
              </w:rPr>
            </w:pPr>
            <w:r>
              <w:rPr>
                <w:lang w:val="da-DK"/>
              </w:rPr>
              <w:t>5</w:t>
            </w:r>
          </w:p>
        </w:tc>
        <w:tc>
          <w:tcPr>
            <w:tcW w:w="999" w:type="dxa"/>
          </w:tcPr>
          <w:p w14:paraId="2D88720D" w14:textId="6DDF0F3C" w:rsidR="00C01002" w:rsidRPr="00494AE7" w:rsidRDefault="00C01002" w:rsidP="00C01002">
            <w:pPr>
              <w:jc w:val="center"/>
              <w:rPr>
                <w:lang w:val="da-DK"/>
              </w:rPr>
            </w:pPr>
            <w:r>
              <w:rPr>
                <w:lang w:val="da-DK"/>
              </w:rPr>
              <w:t>10</w:t>
            </w:r>
          </w:p>
        </w:tc>
        <w:tc>
          <w:tcPr>
            <w:tcW w:w="3533" w:type="dxa"/>
          </w:tcPr>
          <w:p w14:paraId="668C2840" w14:textId="3DCA469A" w:rsidR="00C01002" w:rsidRPr="00494AE7" w:rsidRDefault="00C01002" w:rsidP="00190DE5">
            <w:pPr>
              <w:rPr>
                <w:lang w:val="da-DK"/>
              </w:rPr>
            </w:pPr>
            <w:r>
              <w:rPr>
                <w:lang w:val="da-DK"/>
              </w:rPr>
              <w:t xml:space="preserve">Forventningsafstemning vha. </w:t>
            </w:r>
            <w:proofErr w:type="spellStart"/>
            <w:r>
              <w:rPr>
                <w:lang w:val="da-DK"/>
              </w:rPr>
              <w:t>teamcanvas</w:t>
            </w:r>
            <w:proofErr w:type="spellEnd"/>
          </w:p>
        </w:tc>
        <w:tc>
          <w:tcPr>
            <w:tcW w:w="3544" w:type="dxa"/>
          </w:tcPr>
          <w:p w14:paraId="29F0FCB0" w14:textId="70702FCE" w:rsidR="00C01002" w:rsidRPr="00494AE7" w:rsidRDefault="00C01002" w:rsidP="00190DE5">
            <w:pPr>
              <w:rPr>
                <w:lang w:val="da-DK"/>
              </w:rPr>
            </w:pPr>
            <w:r>
              <w:rPr>
                <w:lang w:val="da-DK"/>
              </w:rPr>
              <w:t>Samtale med medlem og gruppen, og senere med vejleder hvis ikke det kan løses internt.</w:t>
            </w:r>
          </w:p>
        </w:tc>
      </w:tr>
      <w:tr w:rsidR="00036CFF" w:rsidRPr="00494AE7" w14:paraId="7D35DA6F" w14:textId="77777777" w:rsidTr="001511D3">
        <w:trPr>
          <w:trHeight w:val="904"/>
        </w:trPr>
        <w:tc>
          <w:tcPr>
            <w:tcW w:w="1987" w:type="dxa"/>
          </w:tcPr>
          <w:p w14:paraId="6AC01AC8" w14:textId="299E65BA" w:rsidR="00190DE5" w:rsidRPr="00494AE7" w:rsidRDefault="00190DE5" w:rsidP="00190DE5">
            <w:pPr>
              <w:rPr>
                <w:lang w:val="da-DK"/>
              </w:rPr>
            </w:pPr>
            <w:r>
              <w:rPr>
                <w:lang w:val="da-DK"/>
              </w:rPr>
              <w:t>Sygdom/skader i gruppen</w:t>
            </w:r>
          </w:p>
        </w:tc>
        <w:tc>
          <w:tcPr>
            <w:tcW w:w="1534" w:type="dxa"/>
          </w:tcPr>
          <w:p w14:paraId="66D04D2F" w14:textId="6F88E82D" w:rsidR="00190DE5" w:rsidRPr="00494AE7" w:rsidRDefault="00190DE5" w:rsidP="00190DE5">
            <w:pPr>
              <w:jc w:val="center"/>
              <w:rPr>
                <w:lang w:val="da-DK"/>
              </w:rPr>
            </w:pPr>
            <w:r>
              <w:rPr>
                <w:lang w:val="da-DK"/>
              </w:rPr>
              <w:t>3</w:t>
            </w:r>
          </w:p>
        </w:tc>
        <w:tc>
          <w:tcPr>
            <w:tcW w:w="1298" w:type="dxa"/>
          </w:tcPr>
          <w:p w14:paraId="602DFECE" w14:textId="723FEDBF" w:rsidR="00190DE5" w:rsidRPr="00494AE7" w:rsidRDefault="00190DE5" w:rsidP="00190DE5">
            <w:pPr>
              <w:jc w:val="center"/>
              <w:rPr>
                <w:lang w:val="da-DK"/>
              </w:rPr>
            </w:pPr>
            <w:r>
              <w:rPr>
                <w:lang w:val="da-DK"/>
              </w:rPr>
              <w:t>3</w:t>
            </w:r>
          </w:p>
        </w:tc>
        <w:tc>
          <w:tcPr>
            <w:tcW w:w="999" w:type="dxa"/>
          </w:tcPr>
          <w:p w14:paraId="5F9512E7" w14:textId="1990ABB4" w:rsidR="00190DE5" w:rsidRPr="00494AE7" w:rsidRDefault="00190DE5" w:rsidP="00190DE5">
            <w:pPr>
              <w:jc w:val="center"/>
              <w:rPr>
                <w:lang w:val="da-DK"/>
              </w:rPr>
            </w:pPr>
            <w:r>
              <w:rPr>
                <w:lang w:val="da-DK"/>
              </w:rPr>
              <w:t>9</w:t>
            </w:r>
          </w:p>
        </w:tc>
        <w:tc>
          <w:tcPr>
            <w:tcW w:w="3533" w:type="dxa"/>
          </w:tcPr>
          <w:p w14:paraId="75032199" w14:textId="2996A027" w:rsidR="00190DE5" w:rsidRPr="00494AE7" w:rsidRDefault="00190DE5" w:rsidP="00190DE5">
            <w:pPr>
              <w:rPr>
                <w:lang w:val="da-DK"/>
              </w:rPr>
            </w:pPr>
            <w:r>
              <w:rPr>
                <w:lang w:val="da-DK"/>
              </w:rPr>
              <w:t>Aftale angående melding af melding af sygdom, og god kommunikation i gruppen. Evt. uddelegering af arbejdsopgaver.</w:t>
            </w:r>
          </w:p>
        </w:tc>
        <w:tc>
          <w:tcPr>
            <w:tcW w:w="3544" w:type="dxa"/>
          </w:tcPr>
          <w:p w14:paraId="142CEA30" w14:textId="4E3C7EE3" w:rsidR="00190DE5" w:rsidRPr="00494AE7" w:rsidRDefault="00190DE5" w:rsidP="00190DE5">
            <w:pPr>
              <w:rPr>
                <w:lang w:val="da-DK"/>
              </w:rPr>
            </w:pPr>
            <w:r>
              <w:rPr>
                <w:lang w:val="da-DK"/>
              </w:rPr>
              <w:t>Samtale med medlem og gruppen</w:t>
            </w:r>
            <w:r>
              <w:rPr>
                <w:lang w:val="da-DK"/>
              </w:rPr>
              <w:t xml:space="preserve"> ved kronisk sygdom</w:t>
            </w:r>
            <w:r>
              <w:rPr>
                <w:lang w:val="da-DK"/>
              </w:rPr>
              <w:t>, og senere med vejleder hvis ikke det kan løses internt.</w:t>
            </w:r>
          </w:p>
        </w:tc>
      </w:tr>
      <w:tr w:rsidR="00036CFF" w:rsidRPr="00494AE7" w14:paraId="419A26DC" w14:textId="77777777" w:rsidTr="001511D3">
        <w:trPr>
          <w:trHeight w:val="904"/>
        </w:trPr>
        <w:tc>
          <w:tcPr>
            <w:tcW w:w="1987" w:type="dxa"/>
          </w:tcPr>
          <w:p w14:paraId="1609C1CC" w14:textId="3CB15D73" w:rsidR="001262C7" w:rsidRPr="00494AE7" w:rsidRDefault="001262C7" w:rsidP="001262C7">
            <w:pPr>
              <w:rPr>
                <w:lang w:val="da-DK"/>
              </w:rPr>
            </w:pPr>
            <w:r>
              <w:rPr>
                <w:lang w:val="da-DK"/>
              </w:rPr>
              <w:t>Konflikter mellem gruppemedlemmer</w:t>
            </w:r>
          </w:p>
        </w:tc>
        <w:tc>
          <w:tcPr>
            <w:tcW w:w="1534" w:type="dxa"/>
          </w:tcPr>
          <w:p w14:paraId="0F5C7120" w14:textId="421EB9F9" w:rsidR="001262C7" w:rsidRPr="00494AE7" w:rsidRDefault="001262C7" w:rsidP="001262C7">
            <w:pPr>
              <w:jc w:val="center"/>
              <w:rPr>
                <w:lang w:val="da-DK"/>
              </w:rPr>
            </w:pPr>
            <w:r>
              <w:rPr>
                <w:lang w:val="da-DK"/>
              </w:rPr>
              <w:t>1</w:t>
            </w:r>
          </w:p>
        </w:tc>
        <w:tc>
          <w:tcPr>
            <w:tcW w:w="1298" w:type="dxa"/>
          </w:tcPr>
          <w:p w14:paraId="686C8D13" w14:textId="41644B89" w:rsidR="001262C7" w:rsidRPr="00494AE7" w:rsidRDefault="001262C7" w:rsidP="001262C7">
            <w:pPr>
              <w:jc w:val="center"/>
              <w:rPr>
                <w:lang w:val="da-DK"/>
              </w:rPr>
            </w:pPr>
            <w:r>
              <w:rPr>
                <w:lang w:val="da-DK"/>
              </w:rPr>
              <w:t>5</w:t>
            </w:r>
          </w:p>
        </w:tc>
        <w:tc>
          <w:tcPr>
            <w:tcW w:w="999" w:type="dxa"/>
          </w:tcPr>
          <w:p w14:paraId="276CF170" w14:textId="2FD16BCF" w:rsidR="001262C7" w:rsidRPr="00494AE7" w:rsidRDefault="001262C7" w:rsidP="001262C7">
            <w:pPr>
              <w:jc w:val="center"/>
              <w:rPr>
                <w:lang w:val="da-DK"/>
              </w:rPr>
            </w:pPr>
            <w:r>
              <w:rPr>
                <w:lang w:val="da-DK"/>
              </w:rPr>
              <w:t>5</w:t>
            </w:r>
          </w:p>
        </w:tc>
        <w:tc>
          <w:tcPr>
            <w:tcW w:w="3533" w:type="dxa"/>
          </w:tcPr>
          <w:p w14:paraId="19771FDF" w14:textId="332EAD00" w:rsidR="001262C7" w:rsidRPr="00494AE7" w:rsidRDefault="001262C7" w:rsidP="001262C7">
            <w:pPr>
              <w:rPr>
                <w:lang w:val="da-DK"/>
              </w:rPr>
            </w:pPr>
            <w:r>
              <w:rPr>
                <w:lang w:val="da-DK"/>
              </w:rPr>
              <w:t>Teambuilding, åben og ærlig kommunikation.</w:t>
            </w:r>
          </w:p>
        </w:tc>
        <w:tc>
          <w:tcPr>
            <w:tcW w:w="3544" w:type="dxa"/>
          </w:tcPr>
          <w:p w14:paraId="0A0E5ABF" w14:textId="4025FA46" w:rsidR="001262C7" w:rsidRPr="00494AE7" w:rsidRDefault="001262C7" w:rsidP="001262C7">
            <w:pPr>
              <w:rPr>
                <w:lang w:val="da-DK"/>
              </w:rPr>
            </w:pPr>
            <w:r>
              <w:rPr>
                <w:lang w:val="da-DK"/>
              </w:rPr>
              <w:t>Samtale med medlem og gruppen, og senere med vejleder hvis ikke det kan løses internt.</w:t>
            </w:r>
          </w:p>
        </w:tc>
      </w:tr>
      <w:tr w:rsidR="00036CFF" w:rsidRPr="00494AE7" w14:paraId="5C04C0F5" w14:textId="77777777" w:rsidTr="001511D3">
        <w:trPr>
          <w:trHeight w:val="946"/>
        </w:trPr>
        <w:tc>
          <w:tcPr>
            <w:tcW w:w="1987" w:type="dxa"/>
          </w:tcPr>
          <w:p w14:paraId="7DFEB4C0" w14:textId="64720F3B" w:rsidR="001262C7" w:rsidRPr="00494AE7" w:rsidRDefault="001262C7" w:rsidP="001262C7">
            <w:pPr>
              <w:rPr>
                <w:lang w:val="da-DK"/>
              </w:rPr>
            </w:pPr>
            <w:r>
              <w:rPr>
                <w:lang w:val="da-DK"/>
              </w:rPr>
              <w:t>Tidsestimering og planlægning fejler.</w:t>
            </w:r>
          </w:p>
        </w:tc>
        <w:tc>
          <w:tcPr>
            <w:tcW w:w="1534" w:type="dxa"/>
          </w:tcPr>
          <w:p w14:paraId="2F6926E2" w14:textId="1E6AF4F7" w:rsidR="001262C7" w:rsidRPr="00494AE7" w:rsidRDefault="001262C7" w:rsidP="001262C7">
            <w:pPr>
              <w:jc w:val="center"/>
              <w:rPr>
                <w:lang w:val="da-DK"/>
              </w:rPr>
            </w:pPr>
            <w:r>
              <w:rPr>
                <w:lang w:val="da-DK"/>
              </w:rPr>
              <w:t>5</w:t>
            </w:r>
          </w:p>
        </w:tc>
        <w:tc>
          <w:tcPr>
            <w:tcW w:w="1298" w:type="dxa"/>
          </w:tcPr>
          <w:p w14:paraId="70056CC3" w14:textId="38468A65" w:rsidR="001262C7" w:rsidRPr="00494AE7" w:rsidRDefault="001262C7" w:rsidP="001262C7">
            <w:pPr>
              <w:jc w:val="center"/>
              <w:rPr>
                <w:lang w:val="da-DK"/>
              </w:rPr>
            </w:pPr>
            <w:r>
              <w:rPr>
                <w:lang w:val="da-DK"/>
              </w:rPr>
              <w:t>4</w:t>
            </w:r>
          </w:p>
        </w:tc>
        <w:tc>
          <w:tcPr>
            <w:tcW w:w="999" w:type="dxa"/>
          </w:tcPr>
          <w:p w14:paraId="1B2A6BAE" w14:textId="51D8FD08" w:rsidR="001262C7" w:rsidRPr="00494AE7" w:rsidRDefault="001262C7" w:rsidP="001262C7">
            <w:pPr>
              <w:jc w:val="center"/>
              <w:rPr>
                <w:lang w:val="da-DK"/>
              </w:rPr>
            </w:pPr>
            <w:r>
              <w:rPr>
                <w:lang w:val="da-DK"/>
              </w:rPr>
              <w:t>20</w:t>
            </w:r>
          </w:p>
        </w:tc>
        <w:tc>
          <w:tcPr>
            <w:tcW w:w="3533" w:type="dxa"/>
          </w:tcPr>
          <w:p w14:paraId="4571A8FC" w14:textId="4DFE563F" w:rsidR="001262C7" w:rsidRPr="00494AE7" w:rsidRDefault="001262C7" w:rsidP="001262C7">
            <w:pPr>
              <w:rPr>
                <w:lang w:val="da-DK"/>
              </w:rPr>
            </w:pPr>
            <w:r>
              <w:rPr>
                <w:lang w:val="da-DK"/>
              </w:rPr>
              <w:t xml:space="preserve">God projektstyring og planlægning. Milepælsplan skal laves, og </w:t>
            </w:r>
            <w:proofErr w:type="spellStart"/>
            <w:r w:rsidR="008A61C9">
              <w:rPr>
                <w:lang w:val="da-DK"/>
              </w:rPr>
              <w:t>T</w:t>
            </w:r>
            <w:r>
              <w:rPr>
                <w:lang w:val="da-DK"/>
              </w:rPr>
              <w:t>rello</w:t>
            </w:r>
            <w:proofErr w:type="spellEnd"/>
            <w:r>
              <w:rPr>
                <w:lang w:val="da-DK"/>
              </w:rPr>
              <w:t xml:space="preserve"> board</w:t>
            </w:r>
            <w:r w:rsidR="00036CFF">
              <w:rPr>
                <w:lang w:val="da-DK"/>
              </w:rPr>
              <w:t xml:space="preserve"> opretholdes religiøst.</w:t>
            </w:r>
          </w:p>
        </w:tc>
        <w:tc>
          <w:tcPr>
            <w:tcW w:w="3544" w:type="dxa"/>
          </w:tcPr>
          <w:p w14:paraId="346C9CEC" w14:textId="142EFB13" w:rsidR="001262C7" w:rsidRPr="00494AE7" w:rsidRDefault="00036CFF" w:rsidP="001262C7">
            <w:pPr>
              <w:rPr>
                <w:lang w:val="da-DK"/>
              </w:rPr>
            </w:pPr>
            <w:r>
              <w:rPr>
                <w:lang w:val="da-DK"/>
              </w:rPr>
              <w:t>Danner overblik over de opgaver der skal nås til deadline, og laver en prioritering af vigtigste elementer. Forsøger at planlægge det sidste af forløbet, så alle ved hvad de skal, og fordeler opgaverne ud.</w:t>
            </w:r>
          </w:p>
        </w:tc>
      </w:tr>
      <w:tr w:rsidR="00036CFF" w:rsidRPr="00494AE7" w14:paraId="284DCFC0" w14:textId="77777777" w:rsidTr="001511D3">
        <w:trPr>
          <w:trHeight w:val="904"/>
        </w:trPr>
        <w:tc>
          <w:tcPr>
            <w:tcW w:w="1987" w:type="dxa"/>
          </w:tcPr>
          <w:p w14:paraId="3D6B679F" w14:textId="06BF2493" w:rsidR="001262C7" w:rsidRPr="00494AE7" w:rsidRDefault="001262C7" w:rsidP="001262C7">
            <w:pPr>
              <w:rPr>
                <w:lang w:val="da-DK"/>
              </w:rPr>
            </w:pPr>
            <w:r>
              <w:rPr>
                <w:lang w:val="da-DK"/>
              </w:rPr>
              <w:t>Gruppen går i stå grundet manglende viden om kodningsemne.</w:t>
            </w:r>
          </w:p>
        </w:tc>
        <w:tc>
          <w:tcPr>
            <w:tcW w:w="1534" w:type="dxa"/>
          </w:tcPr>
          <w:p w14:paraId="5C7318D3" w14:textId="67117F03" w:rsidR="001262C7" w:rsidRPr="00494AE7" w:rsidRDefault="00036CFF" w:rsidP="001262C7">
            <w:pPr>
              <w:jc w:val="center"/>
              <w:rPr>
                <w:lang w:val="da-DK"/>
              </w:rPr>
            </w:pPr>
            <w:r>
              <w:rPr>
                <w:lang w:val="da-DK"/>
              </w:rPr>
              <w:t>4</w:t>
            </w:r>
          </w:p>
        </w:tc>
        <w:tc>
          <w:tcPr>
            <w:tcW w:w="1298" w:type="dxa"/>
          </w:tcPr>
          <w:p w14:paraId="468C3D3B" w14:textId="25428177" w:rsidR="001262C7" w:rsidRPr="00494AE7" w:rsidRDefault="00036CFF" w:rsidP="001262C7">
            <w:pPr>
              <w:jc w:val="center"/>
              <w:rPr>
                <w:lang w:val="da-DK"/>
              </w:rPr>
            </w:pPr>
            <w:r>
              <w:rPr>
                <w:lang w:val="da-DK"/>
              </w:rPr>
              <w:t>1</w:t>
            </w:r>
          </w:p>
        </w:tc>
        <w:tc>
          <w:tcPr>
            <w:tcW w:w="999" w:type="dxa"/>
          </w:tcPr>
          <w:p w14:paraId="0D15CD77" w14:textId="036D70E0" w:rsidR="001262C7" w:rsidRPr="00494AE7" w:rsidRDefault="00036CFF" w:rsidP="001262C7">
            <w:pPr>
              <w:jc w:val="center"/>
              <w:rPr>
                <w:lang w:val="da-DK"/>
              </w:rPr>
            </w:pPr>
            <w:r>
              <w:rPr>
                <w:lang w:val="da-DK"/>
              </w:rPr>
              <w:t>4</w:t>
            </w:r>
          </w:p>
        </w:tc>
        <w:tc>
          <w:tcPr>
            <w:tcW w:w="3533" w:type="dxa"/>
          </w:tcPr>
          <w:p w14:paraId="1877F738" w14:textId="4C943F28" w:rsidR="001262C7" w:rsidRPr="00494AE7" w:rsidRDefault="00036CFF" w:rsidP="001262C7">
            <w:pPr>
              <w:rPr>
                <w:lang w:val="da-DK"/>
              </w:rPr>
            </w:pPr>
            <w:r>
              <w:rPr>
                <w:lang w:val="da-DK"/>
              </w:rPr>
              <w:t>Forsøge at identificere</w:t>
            </w:r>
            <w:r w:rsidR="00586CB8">
              <w:rPr>
                <w:lang w:val="da-DK"/>
              </w:rPr>
              <w:t xml:space="preserve"> de emner vi KUNNE have svært ved, og læser op på dem i god tid.</w:t>
            </w:r>
          </w:p>
        </w:tc>
        <w:tc>
          <w:tcPr>
            <w:tcW w:w="3544" w:type="dxa"/>
          </w:tcPr>
          <w:p w14:paraId="4D53E088" w14:textId="78C2089F" w:rsidR="001262C7" w:rsidRPr="00494AE7" w:rsidRDefault="00586CB8" w:rsidP="001262C7">
            <w:pPr>
              <w:rPr>
                <w:lang w:val="da-DK"/>
              </w:rPr>
            </w:pPr>
            <w:r>
              <w:rPr>
                <w:lang w:val="da-DK"/>
              </w:rPr>
              <w:t>Kontakt vejleder for hjælp.</w:t>
            </w:r>
          </w:p>
        </w:tc>
      </w:tr>
      <w:tr w:rsidR="001511D3" w:rsidRPr="00494AE7" w14:paraId="15AAF761" w14:textId="77777777" w:rsidTr="001511D3">
        <w:trPr>
          <w:trHeight w:val="904"/>
        </w:trPr>
        <w:tc>
          <w:tcPr>
            <w:tcW w:w="1987" w:type="dxa"/>
          </w:tcPr>
          <w:p w14:paraId="2F0B9101" w14:textId="7B64F607" w:rsidR="001262C7" w:rsidRDefault="001262C7" w:rsidP="001262C7">
            <w:pPr>
              <w:rPr>
                <w:lang w:val="da-DK"/>
              </w:rPr>
            </w:pPr>
            <w:r>
              <w:rPr>
                <w:lang w:val="da-DK"/>
              </w:rPr>
              <w:t>Uenighed over fremgangsmåde</w:t>
            </w:r>
          </w:p>
        </w:tc>
        <w:tc>
          <w:tcPr>
            <w:tcW w:w="1534" w:type="dxa"/>
          </w:tcPr>
          <w:p w14:paraId="69C692D3" w14:textId="63B88C2A" w:rsidR="001262C7" w:rsidRPr="00494AE7" w:rsidRDefault="00586CB8" w:rsidP="001262C7">
            <w:pPr>
              <w:jc w:val="center"/>
              <w:rPr>
                <w:lang w:val="da-DK"/>
              </w:rPr>
            </w:pPr>
            <w:r>
              <w:rPr>
                <w:lang w:val="da-DK"/>
              </w:rPr>
              <w:t>5</w:t>
            </w:r>
          </w:p>
        </w:tc>
        <w:tc>
          <w:tcPr>
            <w:tcW w:w="1298" w:type="dxa"/>
          </w:tcPr>
          <w:p w14:paraId="01FBA317" w14:textId="39E62391" w:rsidR="001262C7" w:rsidRPr="00494AE7" w:rsidRDefault="00586CB8" w:rsidP="001262C7">
            <w:pPr>
              <w:jc w:val="center"/>
              <w:rPr>
                <w:lang w:val="da-DK"/>
              </w:rPr>
            </w:pPr>
            <w:r>
              <w:rPr>
                <w:lang w:val="da-DK"/>
              </w:rPr>
              <w:t>3</w:t>
            </w:r>
          </w:p>
        </w:tc>
        <w:tc>
          <w:tcPr>
            <w:tcW w:w="999" w:type="dxa"/>
          </w:tcPr>
          <w:p w14:paraId="2DAC5531" w14:textId="0F682436" w:rsidR="001262C7" w:rsidRPr="00494AE7" w:rsidRDefault="00586CB8" w:rsidP="001262C7">
            <w:pPr>
              <w:jc w:val="center"/>
              <w:rPr>
                <w:lang w:val="da-DK"/>
              </w:rPr>
            </w:pPr>
            <w:r>
              <w:rPr>
                <w:lang w:val="da-DK"/>
              </w:rPr>
              <w:t>15</w:t>
            </w:r>
          </w:p>
        </w:tc>
        <w:tc>
          <w:tcPr>
            <w:tcW w:w="3533" w:type="dxa"/>
          </w:tcPr>
          <w:p w14:paraId="474CF63F" w14:textId="27BA4E10" w:rsidR="001262C7" w:rsidRPr="00494AE7" w:rsidRDefault="00586CB8" w:rsidP="001262C7">
            <w:pPr>
              <w:rPr>
                <w:lang w:val="da-DK"/>
              </w:rPr>
            </w:pPr>
            <w:r>
              <w:rPr>
                <w:lang w:val="da-DK"/>
              </w:rPr>
              <w:t xml:space="preserve">Sørge for at alles meninger bliver hørt, at vi respekterer hinanden, og at vi tænker logisk og vælger den løsning alle kan være enige i. </w:t>
            </w:r>
            <w:r w:rsidRPr="00586CB8">
              <w:rPr>
                <w:lang w:val="da-DK"/>
              </w:rPr>
              <w:t>diskussioner</w:t>
            </w:r>
            <w:r>
              <w:rPr>
                <w:lang w:val="da-DK"/>
              </w:rPr>
              <w:t xml:space="preserve"> skal være konstruktive.</w:t>
            </w:r>
          </w:p>
        </w:tc>
        <w:tc>
          <w:tcPr>
            <w:tcW w:w="3544" w:type="dxa"/>
          </w:tcPr>
          <w:p w14:paraId="6E8F9744" w14:textId="215132A4" w:rsidR="001262C7" w:rsidRPr="00494AE7" w:rsidRDefault="00586CB8" w:rsidP="001262C7">
            <w:pPr>
              <w:rPr>
                <w:lang w:val="da-DK"/>
              </w:rPr>
            </w:pPr>
            <w:r>
              <w:rPr>
                <w:lang w:val="da-DK"/>
              </w:rPr>
              <w:t>Hvis ikke vi kan blive enige, så kontakter vi vejleder og præsentere vores diskussion og høre hvad der er ”mest rigtig”.</w:t>
            </w:r>
          </w:p>
        </w:tc>
      </w:tr>
      <w:tr w:rsidR="001511D3" w:rsidRPr="00494AE7" w14:paraId="00DBFAD3" w14:textId="77777777" w:rsidTr="001511D3">
        <w:trPr>
          <w:trHeight w:val="904"/>
        </w:trPr>
        <w:tc>
          <w:tcPr>
            <w:tcW w:w="1987" w:type="dxa"/>
          </w:tcPr>
          <w:p w14:paraId="271E4A6F" w14:textId="306F738B" w:rsidR="001262C7" w:rsidRPr="00494AE7" w:rsidRDefault="001262C7" w:rsidP="001262C7">
            <w:pPr>
              <w:rPr>
                <w:lang w:val="da-DK"/>
              </w:rPr>
            </w:pPr>
            <w:proofErr w:type="spellStart"/>
            <w:r>
              <w:rPr>
                <w:lang w:val="da-DK"/>
              </w:rPr>
              <w:t>UnitTesting</w:t>
            </w:r>
            <w:proofErr w:type="spellEnd"/>
            <w:r>
              <w:rPr>
                <w:lang w:val="da-DK"/>
              </w:rPr>
              <w:t xml:space="preserve"> bliver udskudt</w:t>
            </w:r>
          </w:p>
        </w:tc>
        <w:tc>
          <w:tcPr>
            <w:tcW w:w="1534" w:type="dxa"/>
          </w:tcPr>
          <w:p w14:paraId="501A43CA" w14:textId="457FE164" w:rsidR="001262C7" w:rsidRPr="00494AE7" w:rsidRDefault="00B02742" w:rsidP="001262C7">
            <w:pPr>
              <w:jc w:val="center"/>
              <w:rPr>
                <w:lang w:val="da-DK"/>
              </w:rPr>
            </w:pPr>
            <w:r>
              <w:rPr>
                <w:lang w:val="da-DK"/>
              </w:rPr>
              <w:t>3</w:t>
            </w:r>
          </w:p>
        </w:tc>
        <w:tc>
          <w:tcPr>
            <w:tcW w:w="1298" w:type="dxa"/>
          </w:tcPr>
          <w:p w14:paraId="1AA77074" w14:textId="2AE74169" w:rsidR="001262C7" w:rsidRPr="00494AE7" w:rsidRDefault="00B02742" w:rsidP="001262C7">
            <w:pPr>
              <w:jc w:val="center"/>
              <w:rPr>
                <w:lang w:val="da-DK"/>
              </w:rPr>
            </w:pPr>
            <w:r>
              <w:rPr>
                <w:lang w:val="da-DK"/>
              </w:rPr>
              <w:t>2</w:t>
            </w:r>
          </w:p>
        </w:tc>
        <w:tc>
          <w:tcPr>
            <w:tcW w:w="999" w:type="dxa"/>
          </w:tcPr>
          <w:p w14:paraId="2491E457" w14:textId="04C52CFE" w:rsidR="001262C7" w:rsidRPr="00494AE7" w:rsidRDefault="00B02742" w:rsidP="001262C7">
            <w:pPr>
              <w:jc w:val="center"/>
              <w:rPr>
                <w:lang w:val="da-DK"/>
              </w:rPr>
            </w:pPr>
            <w:r>
              <w:rPr>
                <w:lang w:val="da-DK"/>
              </w:rPr>
              <w:t>6</w:t>
            </w:r>
          </w:p>
        </w:tc>
        <w:tc>
          <w:tcPr>
            <w:tcW w:w="3533" w:type="dxa"/>
          </w:tcPr>
          <w:p w14:paraId="0BF19B0D" w14:textId="7F9F4107" w:rsidR="001262C7" w:rsidRPr="00494AE7" w:rsidRDefault="00B02742" w:rsidP="001262C7">
            <w:pPr>
              <w:rPr>
                <w:lang w:val="da-DK"/>
              </w:rPr>
            </w:pPr>
            <w:r>
              <w:rPr>
                <w:lang w:val="da-DK"/>
              </w:rPr>
              <w:t xml:space="preserve">Kode ud fra </w:t>
            </w:r>
            <w:proofErr w:type="spellStart"/>
            <w:r>
              <w:rPr>
                <w:lang w:val="da-DK"/>
              </w:rPr>
              <w:t>UnitTest</w:t>
            </w:r>
            <w:proofErr w:type="spellEnd"/>
            <w:r>
              <w:rPr>
                <w:lang w:val="da-DK"/>
              </w:rPr>
              <w:t xml:space="preserve">-princip, Først test, så kode. </w:t>
            </w:r>
          </w:p>
        </w:tc>
        <w:tc>
          <w:tcPr>
            <w:tcW w:w="3544" w:type="dxa"/>
          </w:tcPr>
          <w:p w14:paraId="4ED5F31A" w14:textId="34371B0A" w:rsidR="001262C7" w:rsidRPr="00494AE7" w:rsidRDefault="00B02742" w:rsidP="001262C7">
            <w:pPr>
              <w:rPr>
                <w:lang w:val="da-DK"/>
              </w:rPr>
            </w:pPr>
            <w:r>
              <w:rPr>
                <w:lang w:val="da-DK"/>
              </w:rPr>
              <w:t>Prioriter det højere end nuværende opgave.</w:t>
            </w:r>
          </w:p>
        </w:tc>
      </w:tr>
      <w:tr w:rsidR="001E1454" w:rsidRPr="00494AE7" w14:paraId="755891F8" w14:textId="77777777" w:rsidTr="001511D3">
        <w:trPr>
          <w:trHeight w:val="904"/>
        </w:trPr>
        <w:tc>
          <w:tcPr>
            <w:tcW w:w="1987" w:type="dxa"/>
          </w:tcPr>
          <w:p w14:paraId="3F574136" w14:textId="0F7915D6" w:rsidR="001E1454" w:rsidRDefault="001E1454" w:rsidP="001262C7">
            <w:pPr>
              <w:rPr>
                <w:lang w:val="da-DK"/>
              </w:rPr>
            </w:pPr>
            <w:r>
              <w:rPr>
                <w:lang w:val="da-DK"/>
              </w:rPr>
              <w:lastRenderedPageBreak/>
              <w:t>Svømmehallen kan ikke betale for systemet.</w:t>
            </w:r>
          </w:p>
        </w:tc>
        <w:tc>
          <w:tcPr>
            <w:tcW w:w="1534" w:type="dxa"/>
          </w:tcPr>
          <w:p w14:paraId="116D8B8A" w14:textId="4329DB33" w:rsidR="001E1454" w:rsidRDefault="00555088" w:rsidP="001262C7">
            <w:pPr>
              <w:jc w:val="center"/>
              <w:rPr>
                <w:lang w:val="da-DK"/>
              </w:rPr>
            </w:pPr>
            <w:r>
              <w:rPr>
                <w:lang w:val="da-DK"/>
              </w:rPr>
              <w:t>1</w:t>
            </w:r>
          </w:p>
        </w:tc>
        <w:tc>
          <w:tcPr>
            <w:tcW w:w="1298" w:type="dxa"/>
          </w:tcPr>
          <w:p w14:paraId="328ED538" w14:textId="582021DF" w:rsidR="001E1454" w:rsidRDefault="001E1454" w:rsidP="001262C7">
            <w:pPr>
              <w:jc w:val="center"/>
              <w:rPr>
                <w:lang w:val="da-DK"/>
              </w:rPr>
            </w:pPr>
            <w:r>
              <w:rPr>
                <w:lang w:val="da-DK"/>
              </w:rPr>
              <w:t>5</w:t>
            </w:r>
          </w:p>
        </w:tc>
        <w:tc>
          <w:tcPr>
            <w:tcW w:w="999" w:type="dxa"/>
          </w:tcPr>
          <w:p w14:paraId="2C96A601" w14:textId="6548B039" w:rsidR="001E1454" w:rsidRDefault="001E1454" w:rsidP="001262C7">
            <w:pPr>
              <w:jc w:val="center"/>
              <w:rPr>
                <w:lang w:val="da-DK"/>
              </w:rPr>
            </w:pPr>
            <w:r>
              <w:rPr>
                <w:lang w:val="da-DK"/>
              </w:rPr>
              <w:t>10</w:t>
            </w:r>
          </w:p>
        </w:tc>
        <w:tc>
          <w:tcPr>
            <w:tcW w:w="3533" w:type="dxa"/>
          </w:tcPr>
          <w:p w14:paraId="2A6B33FB" w14:textId="6E126DEF" w:rsidR="001E1454" w:rsidRDefault="001E1454" w:rsidP="001262C7">
            <w:pPr>
              <w:rPr>
                <w:lang w:val="da-DK"/>
              </w:rPr>
            </w:pPr>
            <w:r>
              <w:rPr>
                <w:lang w:val="da-DK"/>
              </w:rPr>
              <w:t>Lave en aftale om 50% betaling up front, og 50% betaling ved aflevering af systemet. Sørge for at have god kommunikation løbende med svømmehalsledelsen.</w:t>
            </w:r>
            <w:r w:rsidR="00BB3A93">
              <w:rPr>
                <w:lang w:val="da-DK"/>
              </w:rPr>
              <w:t xml:space="preserve"> Evt. spørge om regnskaber.</w:t>
            </w:r>
          </w:p>
        </w:tc>
        <w:tc>
          <w:tcPr>
            <w:tcW w:w="3544" w:type="dxa"/>
          </w:tcPr>
          <w:p w14:paraId="6DB5DFD3" w14:textId="5FE27EA5" w:rsidR="001E1454" w:rsidRDefault="00BB3A93" w:rsidP="001262C7">
            <w:pPr>
              <w:rPr>
                <w:lang w:val="da-DK"/>
              </w:rPr>
            </w:pPr>
            <w:r>
              <w:rPr>
                <w:lang w:val="da-DK"/>
              </w:rPr>
              <w:t>Lave en afbetalingsordning.</w:t>
            </w:r>
          </w:p>
        </w:tc>
      </w:tr>
    </w:tbl>
    <w:p w14:paraId="2DE2C8A6" w14:textId="77777777" w:rsidR="001E1454" w:rsidRDefault="001E1454" w:rsidP="00D17582">
      <w:pPr>
        <w:rPr>
          <w:b/>
          <w:bCs/>
          <w:sz w:val="24"/>
          <w:szCs w:val="24"/>
          <w:lang w:val="da-DK"/>
        </w:rPr>
      </w:pPr>
    </w:p>
    <w:p w14:paraId="06EC25F6" w14:textId="57031FAB" w:rsidR="00D17582" w:rsidRDefault="00D17582" w:rsidP="00D17582">
      <w:pPr>
        <w:rPr>
          <w:b/>
          <w:bCs/>
          <w:lang w:val="da-DK"/>
        </w:rPr>
      </w:pPr>
      <w:r w:rsidRPr="00555088">
        <w:rPr>
          <w:b/>
          <w:bCs/>
          <w:lang w:val="da-DK"/>
        </w:rPr>
        <w:t>Risiko 1:</w:t>
      </w:r>
      <w:r w:rsidRPr="00D17582">
        <w:rPr>
          <w:b/>
          <w:bCs/>
          <w:sz w:val="24"/>
          <w:szCs w:val="24"/>
          <w:lang w:val="da-DK"/>
        </w:rPr>
        <w:t xml:space="preserve"> </w:t>
      </w:r>
      <w:r w:rsidRPr="00D17582">
        <w:rPr>
          <w:b/>
          <w:bCs/>
          <w:lang w:val="da-DK"/>
        </w:rPr>
        <w:t>Gruppemedlemmer deltager ikke</w:t>
      </w:r>
    </w:p>
    <w:p w14:paraId="028FFC87" w14:textId="60569F73" w:rsidR="00D17582" w:rsidRDefault="00D17582" w:rsidP="00D17582">
      <w:pPr>
        <w:rPr>
          <w:lang w:val="da-DK"/>
        </w:rPr>
      </w:pPr>
      <w:r>
        <w:rPr>
          <w:lang w:val="da-DK"/>
        </w:rPr>
        <w:t>Denne risiko omfatter hvis gruppemedlemmer kommer til gruppemøder og arbejde, men ikke deltager aktivt. Det kan være at de bare sidder og ser videoer på deres telefon eller pc, i stedet for at deltage aktivt i gruppediskussioner og arbejde etc. Det kan også omfatte, hvis et gruppemedlem ikke kommer til aftalte tider, og på den måde ikke deltager nok.</w:t>
      </w:r>
    </w:p>
    <w:p w14:paraId="762FDD69" w14:textId="3F6FA1CE" w:rsidR="00D17582" w:rsidRDefault="00D17582" w:rsidP="00D17582">
      <w:pPr>
        <w:rPr>
          <w:b/>
          <w:bCs/>
          <w:lang w:val="da-DK"/>
        </w:rPr>
      </w:pPr>
      <w:r w:rsidRPr="00D17582">
        <w:rPr>
          <w:b/>
          <w:bCs/>
          <w:lang w:val="da-DK"/>
        </w:rPr>
        <w:t xml:space="preserve">Risiko 2: </w:t>
      </w:r>
      <w:r w:rsidRPr="00D17582">
        <w:rPr>
          <w:b/>
          <w:bCs/>
          <w:lang w:val="da-DK"/>
        </w:rPr>
        <w:t>Sygdom/skader i gruppen</w:t>
      </w:r>
    </w:p>
    <w:p w14:paraId="389F32C1" w14:textId="187DE35D" w:rsidR="00BB3A93" w:rsidRPr="00BB3A93" w:rsidRDefault="00BB3A93" w:rsidP="00D17582">
      <w:pPr>
        <w:rPr>
          <w:lang w:val="da-DK"/>
        </w:rPr>
      </w:pPr>
      <w:r>
        <w:rPr>
          <w:lang w:val="da-DK"/>
        </w:rPr>
        <w:t>Langtidssygdom eller skader for ét eller flere gruppemedlemmer, der ville påvirke vores evne til at fx parprogrammere.</w:t>
      </w:r>
    </w:p>
    <w:p w14:paraId="27FD0118" w14:textId="03BF6ABC" w:rsidR="00D17582" w:rsidRDefault="00D17582" w:rsidP="00D17582">
      <w:pPr>
        <w:rPr>
          <w:b/>
          <w:bCs/>
          <w:lang w:val="da-DK"/>
        </w:rPr>
      </w:pPr>
      <w:r w:rsidRPr="00BB3A93">
        <w:rPr>
          <w:b/>
          <w:bCs/>
          <w:lang w:val="da-DK"/>
        </w:rPr>
        <w:t xml:space="preserve">Risiko 3: </w:t>
      </w:r>
      <w:r w:rsidRPr="00BB3A93">
        <w:rPr>
          <w:b/>
          <w:bCs/>
          <w:lang w:val="da-DK"/>
        </w:rPr>
        <w:t>Konflikter mellem gruppemedlemmer</w:t>
      </w:r>
    </w:p>
    <w:p w14:paraId="616E6FA2" w14:textId="05718FCF" w:rsidR="00BB3A93" w:rsidRPr="00BB3A93" w:rsidRDefault="00BB3A93" w:rsidP="00D17582">
      <w:pPr>
        <w:rPr>
          <w:lang w:val="da-DK"/>
        </w:rPr>
      </w:pPr>
      <w:r>
        <w:rPr>
          <w:lang w:val="da-DK"/>
        </w:rPr>
        <w:t>Personlige konflikter mellem gruppemedlemmer. Det kan være skænderier omkring diverse emner der fører til dårlig stemning i gruppen og måske påvirker samarbejdet mellem de gruppemedlemmer der har konflikten.</w:t>
      </w:r>
    </w:p>
    <w:p w14:paraId="448DCAC3" w14:textId="70A69E1C" w:rsidR="00D17582" w:rsidRDefault="00D17582" w:rsidP="00D17582">
      <w:pPr>
        <w:rPr>
          <w:b/>
          <w:bCs/>
          <w:lang w:val="da-DK"/>
        </w:rPr>
      </w:pPr>
      <w:r w:rsidRPr="00BB3A93">
        <w:rPr>
          <w:b/>
          <w:bCs/>
          <w:lang w:val="da-DK"/>
        </w:rPr>
        <w:t xml:space="preserve">Risiko 4: </w:t>
      </w:r>
      <w:r w:rsidRPr="00BB3A93">
        <w:rPr>
          <w:b/>
          <w:bCs/>
          <w:lang w:val="da-DK"/>
        </w:rPr>
        <w:t>Tidsestimering og planlægning fejler.</w:t>
      </w:r>
    </w:p>
    <w:p w14:paraId="430C94ED" w14:textId="18C22576" w:rsidR="00BB3A93" w:rsidRPr="00BB3A93" w:rsidRDefault="00BB3A93" w:rsidP="00D17582">
      <w:pPr>
        <w:rPr>
          <w:lang w:val="da-DK"/>
        </w:rPr>
      </w:pPr>
      <w:r>
        <w:rPr>
          <w:lang w:val="da-DK"/>
        </w:rPr>
        <w:t xml:space="preserve">Hvis vi ikke planlægger nok arbejde i de første 2 sprints (uger), kan vi risikere at sidde med en stor </w:t>
      </w:r>
      <w:proofErr w:type="spellStart"/>
      <w:r>
        <w:rPr>
          <w:lang w:val="da-DK"/>
        </w:rPr>
        <w:t>backlog</w:t>
      </w:r>
      <w:proofErr w:type="spellEnd"/>
      <w:r>
        <w:rPr>
          <w:lang w:val="da-DK"/>
        </w:rPr>
        <w:t xml:space="preserve"> i sidste sprint (uge).</w:t>
      </w:r>
      <w:r w:rsidR="00E8111C">
        <w:rPr>
          <w:lang w:val="da-DK"/>
        </w:rPr>
        <w:t xml:space="preserve"> </w:t>
      </w:r>
    </w:p>
    <w:p w14:paraId="2AF78070" w14:textId="6B23DC68" w:rsidR="00D17582" w:rsidRDefault="00D17582" w:rsidP="00D17582">
      <w:pPr>
        <w:rPr>
          <w:b/>
          <w:bCs/>
          <w:lang w:val="da-DK"/>
        </w:rPr>
      </w:pPr>
      <w:r w:rsidRPr="00BB3A93">
        <w:rPr>
          <w:b/>
          <w:bCs/>
          <w:lang w:val="da-DK"/>
        </w:rPr>
        <w:t xml:space="preserve">Risiko 5: </w:t>
      </w:r>
      <w:r w:rsidRPr="00BB3A93">
        <w:rPr>
          <w:b/>
          <w:bCs/>
          <w:lang w:val="da-DK"/>
        </w:rPr>
        <w:t>Gruppen går i stå grundet manglende viden om kodningsemne.</w:t>
      </w:r>
    </w:p>
    <w:p w14:paraId="59CB78FE" w14:textId="6BCA879A" w:rsidR="00E8111C" w:rsidRPr="00E8111C" w:rsidRDefault="00E8111C" w:rsidP="00D17582">
      <w:pPr>
        <w:rPr>
          <w:lang w:val="da-DK"/>
        </w:rPr>
      </w:pPr>
      <w:r>
        <w:rPr>
          <w:lang w:val="da-DK"/>
        </w:rPr>
        <w:t>Da vi er relativt nye på uddannelsen og også inden for kodning, vil vi nok ramme en mur på et tidspunkt mht. nogle kodningsemner vi mangler viden indenfor.</w:t>
      </w:r>
    </w:p>
    <w:p w14:paraId="5E962ABA" w14:textId="53C11BC6" w:rsidR="00D17582" w:rsidRDefault="00D17582" w:rsidP="00D17582">
      <w:pPr>
        <w:rPr>
          <w:b/>
          <w:bCs/>
          <w:lang w:val="da-DK"/>
        </w:rPr>
      </w:pPr>
      <w:r w:rsidRPr="00BB3A93">
        <w:rPr>
          <w:b/>
          <w:bCs/>
          <w:lang w:val="da-DK"/>
        </w:rPr>
        <w:t xml:space="preserve">Risiko 6: </w:t>
      </w:r>
      <w:r w:rsidRPr="00BB3A93">
        <w:rPr>
          <w:b/>
          <w:bCs/>
          <w:lang w:val="da-DK"/>
        </w:rPr>
        <w:t>Uenighed over fremgangsmåde</w:t>
      </w:r>
    </w:p>
    <w:p w14:paraId="32536C72" w14:textId="4D2B5EE0" w:rsidR="00E8111C" w:rsidRDefault="00E8111C" w:rsidP="00D17582">
      <w:pPr>
        <w:rPr>
          <w:lang w:val="da-DK"/>
        </w:rPr>
      </w:pPr>
      <w:r>
        <w:rPr>
          <w:lang w:val="da-DK"/>
        </w:rPr>
        <w:t>Uenighed mellem gruppens medlemmer mht. hvordan systemet skal se ud, hvordan de enkelte dele skal kodes, samt hvordan diagrammer mm. skal laves.</w:t>
      </w:r>
    </w:p>
    <w:p w14:paraId="13E38514" w14:textId="77777777" w:rsidR="00E8111C" w:rsidRPr="00E8111C" w:rsidRDefault="00E8111C" w:rsidP="00D17582">
      <w:pPr>
        <w:rPr>
          <w:lang w:val="da-DK"/>
        </w:rPr>
      </w:pPr>
    </w:p>
    <w:p w14:paraId="067D4615" w14:textId="1A75119B" w:rsidR="00D17582" w:rsidRDefault="00D17582" w:rsidP="00D17582">
      <w:pPr>
        <w:rPr>
          <w:b/>
          <w:bCs/>
          <w:lang w:val="da-DK"/>
        </w:rPr>
      </w:pPr>
      <w:r w:rsidRPr="00BB3A93">
        <w:rPr>
          <w:b/>
          <w:bCs/>
          <w:lang w:val="da-DK"/>
        </w:rPr>
        <w:lastRenderedPageBreak/>
        <w:t xml:space="preserve">Risiko 7: </w:t>
      </w:r>
      <w:proofErr w:type="spellStart"/>
      <w:r w:rsidRPr="00BB3A93">
        <w:rPr>
          <w:b/>
          <w:bCs/>
          <w:lang w:val="da-DK"/>
        </w:rPr>
        <w:t>UnitTesting</w:t>
      </w:r>
      <w:proofErr w:type="spellEnd"/>
      <w:r w:rsidRPr="00BB3A93">
        <w:rPr>
          <w:b/>
          <w:bCs/>
          <w:lang w:val="da-DK"/>
        </w:rPr>
        <w:t xml:space="preserve"> bliver udskudt</w:t>
      </w:r>
    </w:p>
    <w:p w14:paraId="183129C6" w14:textId="26DB0F8E" w:rsidR="00E8111C" w:rsidRPr="00E8111C" w:rsidRDefault="00E8111C" w:rsidP="00D17582">
      <w:pPr>
        <w:rPr>
          <w:lang w:val="da-DK"/>
        </w:rPr>
      </w:pPr>
      <w:r>
        <w:rPr>
          <w:lang w:val="da-DK"/>
        </w:rPr>
        <w:t xml:space="preserve">Hvis ikke </w:t>
      </w:r>
      <w:proofErr w:type="spellStart"/>
      <w:r>
        <w:rPr>
          <w:lang w:val="da-DK"/>
        </w:rPr>
        <w:t>UnitTesting</w:t>
      </w:r>
      <w:proofErr w:type="spellEnd"/>
      <w:r>
        <w:rPr>
          <w:lang w:val="da-DK"/>
        </w:rPr>
        <w:t xml:space="preserve"> bliver planlagt og udført fra starten af i projektet, kan vi ende med at sidde og skulle tilføje en masse </w:t>
      </w:r>
      <w:proofErr w:type="spellStart"/>
      <w:r>
        <w:rPr>
          <w:lang w:val="da-DK"/>
        </w:rPr>
        <w:t>UnitTests</w:t>
      </w:r>
      <w:proofErr w:type="spellEnd"/>
      <w:r>
        <w:rPr>
          <w:lang w:val="da-DK"/>
        </w:rPr>
        <w:t xml:space="preserve"> senere i programmet, hvilke kan være tidskrævende, på et tidspunkt i projektet, hvor vi måske ikke har lang tid tilbage.</w:t>
      </w:r>
    </w:p>
    <w:p w14:paraId="46508A54" w14:textId="3CF08BE2" w:rsidR="00D17582" w:rsidRDefault="00D17582" w:rsidP="00D17582">
      <w:pPr>
        <w:rPr>
          <w:b/>
          <w:bCs/>
          <w:lang w:val="da-DK"/>
        </w:rPr>
      </w:pPr>
      <w:r w:rsidRPr="00BB3A93">
        <w:rPr>
          <w:b/>
          <w:bCs/>
          <w:lang w:val="da-DK"/>
        </w:rPr>
        <w:t>Risiko 8:</w:t>
      </w:r>
      <w:r w:rsidR="00BB3A93" w:rsidRPr="00BB3A93">
        <w:rPr>
          <w:b/>
          <w:bCs/>
          <w:lang w:val="da-DK"/>
        </w:rPr>
        <w:t xml:space="preserve"> </w:t>
      </w:r>
      <w:r w:rsidR="00BB3A93" w:rsidRPr="00BB3A93">
        <w:rPr>
          <w:b/>
          <w:bCs/>
          <w:lang w:val="da-DK"/>
        </w:rPr>
        <w:t>Svømmehallen kan ikke betale for systemet.</w:t>
      </w:r>
    </w:p>
    <w:p w14:paraId="33F9299B" w14:textId="06CE7438" w:rsidR="00D17582" w:rsidRPr="00555088" w:rsidRDefault="00E8111C" w:rsidP="00555088">
      <w:pPr>
        <w:rPr>
          <w:sz w:val="24"/>
          <w:szCs w:val="24"/>
          <w:lang w:val="da-DK"/>
        </w:rPr>
      </w:pPr>
      <w:r>
        <w:rPr>
          <w:lang w:val="da-DK"/>
        </w:rPr>
        <w:t xml:space="preserve">Hvis svømmehallen bliver påvirket af de socioøkonomiske omfang af krigen i </w:t>
      </w:r>
      <w:r w:rsidR="00555088">
        <w:rPr>
          <w:lang w:val="da-DK"/>
        </w:rPr>
        <w:t>Europa. Det kan eksempelvis være at folk i denne økonomisk pressede tid vælger ikke at gå i svømmehallen længere.</w:t>
      </w:r>
    </w:p>
    <w:p w14:paraId="6D87000D" w14:textId="2B3BE627" w:rsidR="00AD1F9F" w:rsidRPr="001511D3" w:rsidRDefault="00D17582" w:rsidP="001511D3">
      <w:pPr>
        <w:jc w:val="center"/>
        <w:rPr>
          <w:sz w:val="48"/>
          <w:szCs w:val="48"/>
          <w:lang w:val="da-DK"/>
        </w:rPr>
      </w:pPr>
      <w:r>
        <w:rPr>
          <w:noProof/>
          <w:lang w:val="da-DK"/>
        </w:rPr>
        <mc:AlternateContent>
          <mc:Choice Requires="wps">
            <w:drawing>
              <wp:anchor distT="0" distB="0" distL="114300" distR="114300" simplePos="0" relativeHeight="251659264" behindDoc="0" locked="0" layoutInCell="1" allowOverlap="1" wp14:anchorId="69BB3616" wp14:editId="235BD15E">
                <wp:simplePos x="0" y="0"/>
                <wp:positionH relativeFrom="column">
                  <wp:posOffset>876300</wp:posOffset>
                </wp:positionH>
                <wp:positionV relativeFrom="paragraph">
                  <wp:posOffset>473075</wp:posOffset>
                </wp:positionV>
                <wp:extent cx="15240" cy="3192780"/>
                <wp:effectExtent l="76200" t="38100" r="60960" b="26670"/>
                <wp:wrapNone/>
                <wp:docPr id="1" name="Lige pilforbindelse 1"/>
                <wp:cNvGraphicFramePr/>
                <a:graphic xmlns:a="http://schemas.openxmlformats.org/drawingml/2006/main">
                  <a:graphicData uri="http://schemas.microsoft.com/office/word/2010/wordprocessingShape">
                    <wps:wsp>
                      <wps:cNvCnPr/>
                      <wps:spPr>
                        <a:xfrm flipH="1" flipV="1">
                          <a:off x="0" y="0"/>
                          <a:ext cx="15240" cy="3192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A49554" id="_x0000_t32" coordsize="21600,21600" o:spt="32" o:oned="t" path="m,l21600,21600e" filled="f">
                <v:path arrowok="t" fillok="f" o:connecttype="none"/>
                <o:lock v:ext="edit" shapetype="t"/>
              </v:shapetype>
              <v:shape id="Lige pilforbindelse 1" o:spid="_x0000_s1026" type="#_x0000_t32" style="position:absolute;margin-left:69pt;margin-top:37.25pt;width:1.2pt;height:251.4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" strokecolor="#4472c4 [3204]" strokeweight=".5pt">
                <v:stroke endarrow="block" joinstyle="miter"/>
              </v:shape>
            </w:pict>
          </mc:Fallback>
        </mc:AlternateContent>
      </w:r>
      <w:r w:rsidR="00AD1F9F" w:rsidRPr="001511D3">
        <w:rPr>
          <w:sz w:val="48"/>
          <w:szCs w:val="48"/>
          <w:lang w:val="da-DK"/>
        </w:rPr>
        <w:t>Risikomatrix</w:t>
      </w:r>
      <w:r w:rsidR="008A61C9">
        <w:rPr>
          <w:noProof/>
          <w:lang w:val="da-DK"/>
        </w:rPr>
        <mc:AlternateContent>
          <mc:Choice Requires="wps">
            <w:drawing>
              <wp:anchor distT="0" distB="0" distL="114300" distR="114300" simplePos="0" relativeHeight="251661312" behindDoc="0" locked="0" layoutInCell="1" allowOverlap="1" wp14:anchorId="51F8B77C" wp14:editId="595F16C2">
                <wp:simplePos x="0" y="0"/>
                <wp:positionH relativeFrom="column">
                  <wp:posOffset>-676275</wp:posOffset>
                </wp:positionH>
                <wp:positionV relativeFrom="paragraph">
                  <wp:posOffset>1629410</wp:posOffset>
                </wp:positionV>
                <wp:extent cx="2438400" cy="346710"/>
                <wp:effectExtent l="0" t="1905" r="17145" b="17145"/>
                <wp:wrapNone/>
                <wp:docPr id="3" name="Tekstfelt 3"/>
                <wp:cNvGraphicFramePr/>
                <a:graphic xmlns:a="http://schemas.openxmlformats.org/drawingml/2006/main">
                  <a:graphicData uri="http://schemas.microsoft.com/office/word/2010/wordprocessingShape">
                    <wps:wsp>
                      <wps:cNvSpPr txBox="1"/>
                      <wps:spPr>
                        <a:xfrm rot="16200000">
                          <a:off x="0" y="0"/>
                          <a:ext cx="2438400" cy="346710"/>
                        </a:xfrm>
                        <a:prstGeom prst="rect">
                          <a:avLst/>
                        </a:prstGeom>
                        <a:solidFill>
                          <a:schemeClr val="lt1"/>
                        </a:solidFill>
                        <a:ln w="6350">
                          <a:solidFill>
                            <a:prstClr val="black"/>
                          </a:solidFill>
                        </a:ln>
                      </wps:spPr>
                      <wps:txbx>
                        <w:txbxContent>
                          <w:p w14:paraId="0274BF07" w14:textId="409A7269" w:rsidR="008A61C9" w:rsidRPr="008A61C9" w:rsidRDefault="008A61C9" w:rsidP="008A61C9">
                            <w:pPr>
                              <w:jc w:val="center"/>
                              <w:rPr>
                                <w:sz w:val="36"/>
                                <w:szCs w:val="36"/>
                                <w:lang w:val="da-DK"/>
                              </w:rPr>
                            </w:pPr>
                            <w:r w:rsidRPr="008A61C9">
                              <w:rPr>
                                <w:sz w:val="36"/>
                                <w:szCs w:val="36"/>
                                <w:lang w:val="da-DK"/>
                              </w:rPr>
                              <w:t>Sandsynlighed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F8B77C" id="_x0000_t202" coordsize="21600,21600" o:spt="202" path="m,l,21600r21600,l21600,xe">
                <v:stroke joinstyle="miter"/>
                <v:path gradientshapeok="t" o:connecttype="rect"/>
              </v:shapetype>
              <v:shape id="Tekstfelt 3" o:spid="_x0000_s1026" type="#_x0000_t202" style="position:absolute;left:0;text-align:left;margin-left:-53.25pt;margin-top:128.3pt;width:192pt;height:27.3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" fillcolor="white [3201]" strokeweight=".5pt">
                <v:textbox>
                  <w:txbxContent>
                    <w:p w14:paraId="0274BF07" w14:textId="409A7269" w:rsidR="008A61C9" w:rsidRPr="008A61C9" w:rsidRDefault="008A61C9" w:rsidP="008A61C9">
                      <w:pPr>
                        <w:jc w:val="center"/>
                        <w:rPr>
                          <w:sz w:val="36"/>
                          <w:szCs w:val="36"/>
                          <w:lang w:val="da-DK"/>
                        </w:rPr>
                      </w:pPr>
                      <w:r w:rsidRPr="008A61C9">
                        <w:rPr>
                          <w:sz w:val="36"/>
                          <w:szCs w:val="36"/>
                          <w:lang w:val="da-DK"/>
                        </w:rPr>
                        <w:t>Sandsynlighed</w:t>
                      </w:r>
                    </w:p>
                  </w:txbxContent>
                </v:textbox>
              </v:shape>
            </w:pict>
          </mc:Fallback>
        </mc:AlternateContent>
      </w:r>
    </w:p>
    <w:tbl>
      <w:tblPr>
        <w:tblStyle w:val="Tabel-Gitter"/>
        <w:tblW w:w="0" w:type="auto"/>
        <w:tblInd w:w="1879" w:type="dxa"/>
        <w:tblLook w:val="04A0" w:firstRow="1" w:lastRow="0" w:firstColumn="1" w:lastColumn="0" w:noHBand="0" w:noVBand="1"/>
      </w:tblPr>
      <w:tblGrid>
        <w:gridCol w:w="509"/>
        <w:gridCol w:w="1983"/>
        <w:gridCol w:w="1933"/>
        <w:gridCol w:w="1933"/>
        <w:gridCol w:w="1934"/>
        <w:gridCol w:w="2019"/>
      </w:tblGrid>
      <w:tr w:rsidR="00AD1F9F" w14:paraId="26207CD2" w14:textId="77777777" w:rsidTr="008A61C9">
        <w:trPr>
          <w:trHeight w:val="912"/>
        </w:trPr>
        <w:tc>
          <w:tcPr>
            <w:tcW w:w="509" w:type="dxa"/>
          </w:tcPr>
          <w:p w14:paraId="30E54701" w14:textId="6B498D56" w:rsidR="00AD1F9F" w:rsidRPr="00555088" w:rsidRDefault="00AD1F9F" w:rsidP="00AD1F9F">
            <w:pPr>
              <w:jc w:val="center"/>
              <w:rPr>
                <w:rFonts w:ascii="Aparajita" w:hAnsi="Aparajita" w:cs="Aparajita"/>
                <w:lang w:val="da-DK"/>
              </w:rPr>
            </w:pPr>
            <w:r w:rsidRPr="00555088">
              <w:rPr>
                <w:rFonts w:ascii="Aparajita" w:hAnsi="Aparajita" w:cs="Aparajita"/>
                <w:lang w:val="da-DK"/>
              </w:rPr>
              <w:t>5</w:t>
            </w:r>
          </w:p>
        </w:tc>
        <w:tc>
          <w:tcPr>
            <w:tcW w:w="1759" w:type="dxa"/>
            <w:shd w:val="clear" w:color="auto" w:fill="17F917"/>
          </w:tcPr>
          <w:p w14:paraId="66E1C0DC" w14:textId="44B0725B" w:rsidR="00AD1F9F" w:rsidRPr="00555088" w:rsidRDefault="00555088" w:rsidP="001511D3">
            <w:pPr>
              <w:rPr>
                <w:b/>
                <w:bCs/>
                <w:lang w:val="da-DK"/>
              </w:rPr>
            </w:pPr>
            <w:r w:rsidRPr="00BB3A93">
              <w:rPr>
                <w:b/>
                <w:bCs/>
                <w:lang w:val="da-DK"/>
              </w:rPr>
              <w:t>Risiko 3: Konflikter mellem gruppemedlemmer</w:t>
            </w:r>
          </w:p>
        </w:tc>
        <w:tc>
          <w:tcPr>
            <w:tcW w:w="1933" w:type="dxa"/>
            <w:shd w:val="clear" w:color="auto" w:fill="FFFF00"/>
          </w:tcPr>
          <w:p w14:paraId="7DB0AD68" w14:textId="77777777" w:rsidR="00AD1F9F" w:rsidRDefault="00AD1F9F" w:rsidP="001511D3">
            <w:pPr>
              <w:rPr>
                <w:lang w:val="da-DK"/>
              </w:rPr>
            </w:pPr>
          </w:p>
        </w:tc>
        <w:tc>
          <w:tcPr>
            <w:tcW w:w="1933" w:type="dxa"/>
            <w:shd w:val="clear" w:color="auto" w:fill="FF0000"/>
          </w:tcPr>
          <w:p w14:paraId="7DF967C9" w14:textId="109574E0" w:rsidR="00AD1F9F" w:rsidRPr="00555088" w:rsidRDefault="00555088" w:rsidP="001511D3">
            <w:pPr>
              <w:rPr>
                <w:b/>
                <w:bCs/>
                <w:lang w:val="da-DK"/>
              </w:rPr>
            </w:pPr>
            <w:r w:rsidRPr="00BB3A93">
              <w:rPr>
                <w:b/>
                <w:bCs/>
                <w:lang w:val="da-DK"/>
              </w:rPr>
              <w:t>Risiko 6: Uenighed over fremgangsmåde</w:t>
            </w:r>
          </w:p>
        </w:tc>
        <w:tc>
          <w:tcPr>
            <w:tcW w:w="1934" w:type="dxa"/>
            <w:shd w:val="clear" w:color="auto" w:fill="FF0000"/>
          </w:tcPr>
          <w:p w14:paraId="640F97B5" w14:textId="65613D34" w:rsidR="00AD1F9F" w:rsidRPr="00555088" w:rsidRDefault="00555088" w:rsidP="001511D3">
            <w:pPr>
              <w:rPr>
                <w:b/>
                <w:bCs/>
                <w:lang w:val="da-DK"/>
              </w:rPr>
            </w:pPr>
            <w:r w:rsidRPr="00BB3A93">
              <w:rPr>
                <w:b/>
                <w:bCs/>
                <w:lang w:val="da-DK"/>
              </w:rPr>
              <w:t>Risiko 4: Tidsestimering og planlægning fejler.</w:t>
            </w:r>
          </w:p>
        </w:tc>
        <w:tc>
          <w:tcPr>
            <w:tcW w:w="1934" w:type="dxa"/>
            <w:shd w:val="clear" w:color="auto" w:fill="FF0000"/>
          </w:tcPr>
          <w:p w14:paraId="453BE72D" w14:textId="77777777" w:rsidR="00AD1F9F" w:rsidRDefault="00AD1F9F" w:rsidP="001511D3">
            <w:pPr>
              <w:rPr>
                <w:lang w:val="da-DK"/>
              </w:rPr>
            </w:pPr>
          </w:p>
        </w:tc>
      </w:tr>
      <w:tr w:rsidR="00AD1F9F" w14:paraId="622EA615" w14:textId="77777777" w:rsidTr="008A61C9">
        <w:trPr>
          <w:trHeight w:val="912"/>
        </w:trPr>
        <w:tc>
          <w:tcPr>
            <w:tcW w:w="509" w:type="dxa"/>
          </w:tcPr>
          <w:p w14:paraId="4761451A" w14:textId="27766C05" w:rsidR="00AD1F9F" w:rsidRDefault="00AD1F9F" w:rsidP="00AD1F9F">
            <w:pPr>
              <w:jc w:val="center"/>
              <w:rPr>
                <w:lang w:val="da-DK"/>
              </w:rPr>
            </w:pPr>
            <w:r>
              <w:rPr>
                <w:lang w:val="da-DK"/>
              </w:rPr>
              <w:t>4</w:t>
            </w:r>
          </w:p>
        </w:tc>
        <w:tc>
          <w:tcPr>
            <w:tcW w:w="1759" w:type="dxa"/>
            <w:shd w:val="clear" w:color="auto" w:fill="17F917"/>
          </w:tcPr>
          <w:p w14:paraId="79A4D4DA" w14:textId="77A48C89" w:rsidR="00AD1F9F" w:rsidRPr="00555088" w:rsidRDefault="00555088" w:rsidP="001511D3">
            <w:pPr>
              <w:rPr>
                <w:b/>
                <w:bCs/>
                <w:lang w:val="da-DK"/>
              </w:rPr>
            </w:pPr>
            <w:r w:rsidRPr="00BB3A93">
              <w:rPr>
                <w:b/>
                <w:bCs/>
                <w:lang w:val="da-DK"/>
              </w:rPr>
              <w:t>Risiko 5: Gruppen går i stå grundet manglende viden om kodningsemne.</w:t>
            </w:r>
          </w:p>
        </w:tc>
        <w:tc>
          <w:tcPr>
            <w:tcW w:w="1933" w:type="dxa"/>
            <w:shd w:val="clear" w:color="auto" w:fill="FFFF00"/>
          </w:tcPr>
          <w:p w14:paraId="4386AA4D" w14:textId="77777777" w:rsidR="00AD1F9F" w:rsidRDefault="00AD1F9F" w:rsidP="001511D3">
            <w:pPr>
              <w:rPr>
                <w:lang w:val="da-DK"/>
              </w:rPr>
            </w:pPr>
          </w:p>
        </w:tc>
        <w:tc>
          <w:tcPr>
            <w:tcW w:w="1933" w:type="dxa"/>
            <w:shd w:val="clear" w:color="auto" w:fill="FFFF00"/>
          </w:tcPr>
          <w:p w14:paraId="20403699" w14:textId="77777777" w:rsidR="00AD1F9F" w:rsidRDefault="00AD1F9F" w:rsidP="001511D3">
            <w:pPr>
              <w:rPr>
                <w:lang w:val="da-DK"/>
              </w:rPr>
            </w:pPr>
          </w:p>
        </w:tc>
        <w:tc>
          <w:tcPr>
            <w:tcW w:w="1934" w:type="dxa"/>
            <w:shd w:val="clear" w:color="auto" w:fill="FF0000"/>
          </w:tcPr>
          <w:p w14:paraId="5A7B5144" w14:textId="77777777" w:rsidR="00AD1F9F" w:rsidRDefault="00AD1F9F" w:rsidP="001511D3">
            <w:pPr>
              <w:rPr>
                <w:lang w:val="da-DK"/>
              </w:rPr>
            </w:pPr>
          </w:p>
        </w:tc>
        <w:tc>
          <w:tcPr>
            <w:tcW w:w="1934" w:type="dxa"/>
            <w:shd w:val="clear" w:color="auto" w:fill="FF0000"/>
          </w:tcPr>
          <w:p w14:paraId="47E974B2" w14:textId="77777777" w:rsidR="00AD1F9F" w:rsidRDefault="00AD1F9F" w:rsidP="001511D3">
            <w:pPr>
              <w:rPr>
                <w:lang w:val="da-DK"/>
              </w:rPr>
            </w:pPr>
          </w:p>
        </w:tc>
      </w:tr>
      <w:tr w:rsidR="00AD1F9F" w14:paraId="6B451EAC" w14:textId="77777777" w:rsidTr="008A61C9">
        <w:trPr>
          <w:trHeight w:val="954"/>
        </w:trPr>
        <w:tc>
          <w:tcPr>
            <w:tcW w:w="509" w:type="dxa"/>
          </w:tcPr>
          <w:p w14:paraId="32A6502B" w14:textId="57F7073B" w:rsidR="00AD1F9F" w:rsidRDefault="00AD1F9F" w:rsidP="00AD1F9F">
            <w:pPr>
              <w:jc w:val="center"/>
              <w:rPr>
                <w:lang w:val="da-DK"/>
              </w:rPr>
            </w:pPr>
            <w:r>
              <w:rPr>
                <w:lang w:val="da-DK"/>
              </w:rPr>
              <w:t>3</w:t>
            </w:r>
          </w:p>
        </w:tc>
        <w:tc>
          <w:tcPr>
            <w:tcW w:w="1759" w:type="dxa"/>
            <w:shd w:val="clear" w:color="auto" w:fill="17F917"/>
          </w:tcPr>
          <w:p w14:paraId="315E419C" w14:textId="77777777" w:rsidR="00AD1F9F" w:rsidRDefault="00AD1F9F" w:rsidP="001511D3">
            <w:pPr>
              <w:rPr>
                <w:lang w:val="da-DK"/>
              </w:rPr>
            </w:pPr>
          </w:p>
        </w:tc>
        <w:tc>
          <w:tcPr>
            <w:tcW w:w="1933" w:type="dxa"/>
            <w:shd w:val="clear" w:color="auto" w:fill="FFFF00"/>
          </w:tcPr>
          <w:p w14:paraId="0807DC29" w14:textId="7D6A271A" w:rsidR="00AD1F9F" w:rsidRPr="00555088" w:rsidRDefault="00555088" w:rsidP="001511D3">
            <w:pPr>
              <w:rPr>
                <w:b/>
                <w:bCs/>
                <w:lang w:val="da-DK"/>
              </w:rPr>
            </w:pPr>
            <w:r w:rsidRPr="00BB3A93">
              <w:rPr>
                <w:b/>
                <w:bCs/>
                <w:lang w:val="da-DK"/>
              </w:rPr>
              <w:t xml:space="preserve">Risiko 7: </w:t>
            </w:r>
            <w:proofErr w:type="spellStart"/>
            <w:r w:rsidRPr="00BB3A93">
              <w:rPr>
                <w:b/>
                <w:bCs/>
                <w:lang w:val="da-DK"/>
              </w:rPr>
              <w:t>UnitTesting</w:t>
            </w:r>
            <w:proofErr w:type="spellEnd"/>
            <w:r w:rsidRPr="00BB3A93">
              <w:rPr>
                <w:b/>
                <w:bCs/>
                <w:lang w:val="da-DK"/>
              </w:rPr>
              <w:t xml:space="preserve"> bliver udskudt</w:t>
            </w:r>
          </w:p>
        </w:tc>
        <w:tc>
          <w:tcPr>
            <w:tcW w:w="1933" w:type="dxa"/>
            <w:shd w:val="clear" w:color="auto" w:fill="FFFF00"/>
          </w:tcPr>
          <w:p w14:paraId="3095C63F" w14:textId="7A6783F8" w:rsidR="00AD1F9F" w:rsidRPr="00555088" w:rsidRDefault="00555088" w:rsidP="001511D3">
            <w:pPr>
              <w:rPr>
                <w:b/>
                <w:bCs/>
                <w:lang w:val="da-DK"/>
              </w:rPr>
            </w:pPr>
            <w:r w:rsidRPr="00D17582">
              <w:rPr>
                <w:b/>
                <w:bCs/>
                <w:lang w:val="da-DK"/>
              </w:rPr>
              <w:t>Risiko 2: Sygdom/skader i gruppen</w:t>
            </w:r>
          </w:p>
        </w:tc>
        <w:tc>
          <w:tcPr>
            <w:tcW w:w="1934" w:type="dxa"/>
            <w:shd w:val="clear" w:color="auto" w:fill="FFFF00"/>
          </w:tcPr>
          <w:p w14:paraId="7CE31EF2" w14:textId="77777777" w:rsidR="00AD1F9F" w:rsidRDefault="00AD1F9F" w:rsidP="001511D3">
            <w:pPr>
              <w:rPr>
                <w:lang w:val="da-DK"/>
              </w:rPr>
            </w:pPr>
          </w:p>
        </w:tc>
        <w:tc>
          <w:tcPr>
            <w:tcW w:w="1934" w:type="dxa"/>
            <w:shd w:val="clear" w:color="auto" w:fill="FF0000"/>
          </w:tcPr>
          <w:p w14:paraId="302735BB" w14:textId="77777777" w:rsidR="00AD1F9F" w:rsidRDefault="00AD1F9F" w:rsidP="001511D3">
            <w:pPr>
              <w:rPr>
                <w:lang w:val="da-DK"/>
              </w:rPr>
            </w:pPr>
          </w:p>
        </w:tc>
      </w:tr>
      <w:tr w:rsidR="00AD1F9F" w14:paraId="6FCE939D" w14:textId="77777777" w:rsidTr="008A61C9">
        <w:trPr>
          <w:trHeight w:val="912"/>
        </w:trPr>
        <w:tc>
          <w:tcPr>
            <w:tcW w:w="509" w:type="dxa"/>
          </w:tcPr>
          <w:p w14:paraId="55B6A139" w14:textId="675DDD84" w:rsidR="00AD1F9F" w:rsidRDefault="00AD1F9F" w:rsidP="00AD1F9F">
            <w:pPr>
              <w:jc w:val="center"/>
              <w:rPr>
                <w:lang w:val="da-DK"/>
              </w:rPr>
            </w:pPr>
            <w:r>
              <w:rPr>
                <w:lang w:val="da-DK"/>
              </w:rPr>
              <w:t>2</w:t>
            </w:r>
          </w:p>
        </w:tc>
        <w:tc>
          <w:tcPr>
            <w:tcW w:w="1759" w:type="dxa"/>
            <w:shd w:val="clear" w:color="auto" w:fill="17F917"/>
          </w:tcPr>
          <w:p w14:paraId="5A53E18B" w14:textId="257877A5" w:rsidR="00AD1F9F" w:rsidRDefault="00AD1F9F" w:rsidP="001511D3">
            <w:pPr>
              <w:rPr>
                <w:lang w:val="da-DK"/>
              </w:rPr>
            </w:pPr>
          </w:p>
        </w:tc>
        <w:tc>
          <w:tcPr>
            <w:tcW w:w="1933" w:type="dxa"/>
            <w:shd w:val="clear" w:color="auto" w:fill="17F917"/>
          </w:tcPr>
          <w:p w14:paraId="5F008988" w14:textId="77777777" w:rsidR="00AD1F9F" w:rsidRDefault="00AD1F9F" w:rsidP="001511D3">
            <w:pPr>
              <w:rPr>
                <w:lang w:val="da-DK"/>
              </w:rPr>
            </w:pPr>
          </w:p>
        </w:tc>
        <w:tc>
          <w:tcPr>
            <w:tcW w:w="1933" w:type="dxa"/>
            <w:shd w:val="clear" w:color="auto" w:fill="FFFF00"/>
          </w:tcPr>
          <w:p w14:paraId="32A8FFCC" w14:textId="77777777" w:rsidR="00AD1F9F" w:rsidRDefault="00AD1F9F" w:rsidP="001511D3">
            <w:pPr>
              <w:rPr>
                <w:lang w:val="da-DK"/>
              </w:rPr>
            </w:pPr>
          </w:p>
        </w:tc>
        <w:tc>
          <w:tcPr>
            <w:tcW w:w="1934" w:type="dxa"/>
            <w:shd w:val="clear" w:color="auto" w:fill="FFFF00"/>
          </w:tcPr>
          <w:p w14:paraId="186A0356" w14:textId="77777777" w:rsidR="00AD1F9F" w:rsidRDefault="00AD1F9F" w:rsidP="001511D3">
            <w:pPr>
              <w:rPr>
                <w:lang w:val="da-DK"/>
              </w:rPr>
            </w:pPr>
          </w:p>
        </w:tc>
        <w:tc>
          <w:tcPr>
            <w:tcW w:w="1934" w:type="dxa"/>
            <w:shd w:val="clear" w:color="auto" w:fill="FFFF00"/>
          </w:tcPr>
          <w:p w14:paraId="360EC5FF" w14:textId="302B4902" w:rsidR="00AD1F9F" w:rsidRPr="00555088" w:rsidRDefault="00555088" w:rsidP="001511D3">
            <w:pPr>
              <w:rPr>
                <w:b/>
                <w:bCs/>
                <w:lang w:val="da-DK"/>
              </w:rPr>
            </w:pPr>
            <w:r w:rsidRPr="00555088">
              <w:rPr>
                <w:b/>
                <w:bCs/>
                <w:lang w:val="da-DK"/>
              </w:rPr>
              <w:t>Risiko 1:</w:t>
            </w:r>
            <w:r w:rsidRPr="00D17582">
              <w:rPr>
                <w:b/>
                <w:bCs/>
                <w:sz w:val="24"/>
                <w:szCs w:val="24"/>
                <w:lang w:val="da-DK"/>
              </w:rPr>
              <w:t xml:space="preserve"> </w:t>
            </w:r>
            <w:r w:rsidRPr="00D17582">
              <w:rPr>
                <w:b/>
                <w:bCs/>
                <w:lang w:val="da-DK"/>
              </w:rPr>
              <w:t>Gruppemedlemmer deltager ikke</w:t>
            </w:r>
          </w:p>
        </w:tc>
      </w:tr>
      <w:tr w:rsidR="00AD1F9F" w14:paraId="1ACA5E8C" w14:textId="77777777" w:rsidTr="008A61C9">
        <w:trPr>
          <w:trHeight w:val="912"/>
        </w:trPr>
        <w:tc>
          <w:tcPr>
            <w:tcW w:w="509" w:type="dxa"/>
          </w:tcPr>
          <w:p w14:paraId="6301CEEA" w14:textId="5F309F58" w:rsidR="00AD1F9F" w:rsidRDefault="00AD1F9F" w:rsidP="00AD1F9F">
            <w:pPr>
              <w:jc w:val="center"/>
              <w:rPr>
                <w:lang w:val="da-DK"/>
              </w:rPr>
            </w:pPr>
            <w:r>
              <w:rPr>
                <w:lang w:val="da-DK"/>
              </w:rPr>
              <w:t>1</w:t>
            </w:r>
          </w:p>
        </w:tc>
        <w:tc>
          <w:tcPr>
            <w:tcW w:w="1759" w:type="dxa"/>
            <w:shd w:val="clear" w:color="auto" w:fill="17F917"/>
          </w:tcPr>
          <w:p w14:paraId="576BE1F7" w14:textId="77777777" w:rsidR="00AD1F9F" w:rsidRDefault="00AD1F9F" w:rsidP="001511D3">
            <w:pPr>
              <w:rPr>
                <w:lang w:val="da-DK"/>
              </w:rPr>
            </w:pPr>
          </w:p>
        </w:tc>
        <w:tc>
          <w:tcPr>
            <w:tcW w:w="1933" w:type="dxa"/>
            <w:shd w:val="clear" w:color="auto" w:fill="17F917"/>
          </w:tcPr>
          <w:p w14:paraId="60C89D57" w14:textId="77777777" w:rsidR="00AD1F9F" w:rsidRDefault="00AD1F9F" w:rsidP="001511D3">
            <w:pPr>
              <w:rPr>
                <w:lang w:val="da-DK"/>
              </w:rPr>
            </w:pPr>
          </w:p>
        </w:tc>
        <w:tc>
          <w:tcPr>
            <w:tcW w:w="1933" w:type="dxa"/>
            <w:shd w:val="clear" w:color="auto" w:fill="17F917"/>
          </w:tcPr>
          <w:p w14:paraId="0B48FFEE" w14:textId="7AA70DCF" w:rsidR="00AD1F9F" w:rsidRDefault="00AD1F9F" w:rsidP="001511D3">
            <w:pPr>
              <w:rPr>
                <w:lang w:val="da-DK"/>
              </w:rPr>
            </w:pPr>
          </w:p>
        </w:tc>
        <w:tc>
          <w:tcPr>
            <w:tcW w:w="1934" w:type="dxa"/>
            <w:shd w:val="clear" w:color="auto" w:fill="17F917"/>
          </w:tcPr>
          <w:p w14:paraId="0A8F0177" w14:textId="77777777" w:rsidR="00AD1F9F" w:rsidRPr="00555088" w:rsidRDefault="00AD1F9F" w:rsidP="001511D3">
            <w:pPr>
              <w:rPr>
                <w:lang w:val="da-DK"/>
              </w:rPr>
            </w:pPr>
          </w:p>
        </w:tc>
        <w:tc>
          <w:tcPr>
            <w:tcW w:w="1934" w:type="dxa"/>
            <w:shd w:val="clear" w:color="auto" w:fill="17F917"/>
          </w:tcPr>
          <w:p w14:paraId="2B37E7F5" w14:textId="079CA4AD" w:rsidR="00AD1F9F" w:rsidRPr="00555088" w:rsidRDefault="00555088" w:rsidP="001511D3">
            <w:pPr>
              <w:rPr>
                <w:b/>
                <w:bCs/>
                <w:lang w:val="da-DK"/>
              </w:rPr>
            </w:pPr>
            <w:r w:rsidRPr="00555088">
              <w:rPr>
                <w:b/>
                <w:bCs/>
                <w:lang w:val="da-DK"/>
              </w:rPr>
              <w:t>Risiko 8: Svømmehallen kan ikke betale for systemet.</w:t>
            </w:r>
          </w:p>
        </w:tc>
      </w:tr>
      <w:tr w:rsidR="00AD1F9F" w14:paraId="67D5C10F" w14:textId="77777777" w:rsidTr="008A61C9">
        <w:trPr>
          <w:trHeight w:val="373"/>
        </w:trPr>
        <w:tc>
          <w:tcPr>
            <w:tcW w:w="509" w:type="dxa"/>
          </w:tcPr>
          <w:p w14:paraId="6099F1B5" w14:textId="77777777" w:rsidR="00AD1F9F" w:rsidRDefault="00AD1F9F">
            <w:pPr>
              <w:rPr>
                <w:lang w:val="da-DK"/>
              </w:rPr>
            </w:pPr>
          </w:p>
        </w:tc>
        <w:tc>
          <w:tcPr>
            <w:tcW w:w="1759" w:type="dxa"/>
          </w:tcPr>
          <w:p w14:paraId="0CDA8639" w14:textId="5BBECA8C" w:rsidR="00AD1F9F" w:rsidRDefault="00AD1F9F" w:rsidP="00AD1F9F">
            <w:pPr>
              <w:jc w:val="center"/>
              <w:rPr>
                <w:lang w:val="da-DK"/>
              </w:rPr>
            </w:pPr>
            <w:r>
              <w:rPr>
                <w:lang w:val="da-DK"/>
              </w:rPr>
              <w:t>1</w:t>
            </w:r>
          </w:p>
        </w:tc>
        <w:tc>
          <w:tcPr>
            <w:tcW w:w="1933" w:type="dxa"/>
          </w:tcPr>
          <w:p w14:paraId="365BE78A" w14:textId="416D4948" w:rsidR="00AD1F9F" w:rsidRDefault="00AD1F9F" w:rsidP="00AD1F9F">
            <w:pPr>
              <w:jc w:val="center"/>
              <w:rPr>
                <w:lang w:val="da-DK"/>
              </w:rPr>
            </w:pPr>
            <w:r>
              <w:rPr>
                <w:lang w:val="da-DK"/>
              </w:rPr>
              <w:t>2</w:t>
            </w:r>
          </w:p>
        </w:tc>
        <w:tc>
          <w:tcPr>
            <w:tcW w:w="1933" w:type="dxa"/>
          </w:tcPr>
          <w:p w14:paraId="7ECE60C3" w14:textId="3301CD03" w:rsidR="00AD1F9F" w:rsidRDefault="00AD1F9F" w:rsidP="00AD1F9F">
            <w:pPr>
              <w:jc w:val="center"/>
              <w:rPr>
                <w:lang w:val="da-DK"/>
              </w:rPr>
            </w:pPr>
            <w:r>
              <w:rPr>
                <w:lang w:val="da-DK"/>
              </w:rPr>
              <w:t>3</w:t>
            </w:r>
          </w:p>
        </w:tc>
        <w:tc>
          <w:tcPr>
            <w:tcW w:w="1934" w:type="dxa"/>
          </w:tcPr>
          <w:p w14:paraId="4E630B8E" w14:textId="78BA3B4C" w:rsidR="00AD1F9F" w:rsidRDefault="00AD1F9F" w:rsidP="00AD1F9F">
            <w:pPr>
              <w:jc w:val="center"/>
              <w:rPr>
                <w:lang w:val="da-DK"/>
              </w:rPr>
            </w:pPr>
            <w:r>
              <w:rPr>
                <w:lang w:val="da-DK"/>
              </w:rPr>
              <w:t>4</w:t>
            </w:r>
          </w:p>
        </w:tc>
        <w:tc>
          <w:tcPr>
            <w:tcW w:w="1934" w:type="dxa"/>
          </w:tcPr>
          <w:p w14:paraId="48BF2405" w14:textId="1B81D763" w:rsidR="00AD1F9F" w:rsidRDefault="00AD1F9F" w:rsidP="00AD1F9F">
            <w:pPr>
              <w:jc w:val="center"/>
              <w:rPr>
                <w:lang w:val="da-DK"/>
              </w:rPr>
            </w:pPr>
            <w:r>
              <w:rPr>
                <w:lang w:val="da-DK"/>
              </w:rPr>
              <w:t>5</w:t>
            </w:r>
          </w:p>
        </w:tc>
      </w:tr>
    </w:tbl>
    <w:p w14:paraId="505E4D4B" w14:textId="32603DB2" w:rsidR="00AD1F9F" w:rsidRPr="00494AE7" w:rsidRDefault="008A61C9">
      <w:pPr>
        <w:rPr>
          <w:lang w:val="da-DK"/>
        </w:rPr>
      </w:pPr>
      <w:r>
        <w:rPr>
          <w:noProof/>
          <w:lang w:val="da-DK"/>
        </w:rPr>
        <mc:AlternateContent>
          <mc:Choice Requires="wps">
            <w:drawing>
              <wp:anchor distT="0" distB="0" distL="114300" distR="114300" simplePos="0" relativeHeight="251663360" behindDoc="0" locked="0" layoutInCell="1" allowOverlap="1" wp14:anchorId="2AE31F94" wp14:editId="312BAD68">
                <wp:simplePos x="0" y="0"/>
                <wp:positionH relativeFrom="column">
                  <wp:posOffset>2961640</wp:posOffset>
                </wp:positionH>
                <wp:positionV relativeFrom="paragraph">
                  <wp:posOffset>409575</wp:posOffset>
                </wp:positionV>
                <wp:extent cx="2438400" cy="346710"/>
                <wp:effectExtent l="0" t="0" r="19050" b="15240"/>
                <wp:wrapNone/>
                <wp:docPr id="4" name="Tekstfelt 4"/>
                <wp:cNvGraphicFramePr/>
                <a:graphic xmlns:a="http://schemas.openxmlformats.org/drawingml/2006/main">
                  <a:graphicData uri="http://schemas.microsoft.com/office/word/2010/wordprocessingShape">
                    <wps:wsp>
                      <wps:cNvSpPr txBox="1"/>
                      <wps:spPr>
                        <a:xfrm>
                          <a:off x="0" y="0"/>
                          <a:ext cx="2438400" cy="346710"/>
                        </a:xfrm>
                        <a:prstGeom prst="rect">
                          <a:avLst/>
                        </a:prstGeom>
                        <a:solidFill>
                          <a:schemeClr val="lt1"/>
                        </a:solidFill>
                        <a:ln w="6350">
                          <a:solidFill>
                            <a:prstClr val="black"/>
                          </a:solidFill>
                        </a:ln>
                      </wps:spPr>
                      <wps:txbx>
                        <w:txbxContent>
                          <w:p w14:paraId="2B055ED5" w14:textId="1877A24F" w:rsidR="008A61C9" w:rsidRPr="008A61C9" w:rsidRDefault="008A61C9" w:rsidP="008A61C9">
                            <w:pPr>
                              <w:jc w:val="center"/>
                              <w:rPr>
                                <w:sz w:val="36"/>
                                <w:szCs w:val="36"/>
                                <w:lang w:val="da-DK"/>
                              </w:rPr>
                            </w:pPr>
                            <w:r>
                              <w:rPr>
                                <w:sz w:val="36"/>
                                <w:szCs w:val="36"/>
                                <w:lang w:val="da-DK"/>
                              </w:rPr>
                              <w:t>Konsekvens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E31F94" id="Tekstfelt 4" o:spid="_x0000_s1027" type="#_x0000_t202" style="position:absolute;margin-left:233.2pt;margin-top:32.25pt;width:192pt;height:27.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" fillcolor="white [3201]" strokeweight=".5pt">
                <v:textbox>
                  <w:txbxContent>
                    <w:p w14:paraId="2B055ED5" w14:textId="1877A24F" w:rsidR="008A61C9" w:rsidRPr="008A61C9" w:rsidRDefault="008A61C9" w:rsidP="008A61C9">
                      <w:pPr>
                        <w:jc w:val="center"/>
                        <w:rPr>
                          <w:sz w:val="36"/>
                          <w:szCs w:val="36"/>
                          <w:lang w:val="da-DK"/>
                        </w:rPr>
                      </w:pPr>
                      <w:r>
                        <w:rPr>
                          <w:sz w:val="36"/>
                          <w:szCs w:val="36"/>
                          <w:lang w:val="da-DK"/>
                        </w:rPr>
                        <w:t>Konsekvens</w:t>
                      </w:r>
                    </w:p>
                  </w:txbxContent>
                </v:textbox>
              </v:shape>
            </w:pict>
          </mc:Fallback>
        </mc:AlternateContent>
      </w:r>
      <w:r>
        <w:rPr>
          <w:noProof/>
          <w:lang w:val="da-DK"/>
        </w:rPr>
        <mc:AlternateContent>
          <mc:Choice Requires="wps">
            <w:drawing>
              <wp:anchor distT="0" distB="0" distL="114300" distR="114300" simplePos="0" relativeHeight="251660288" behindDoc="0" locked="0" layoutInCell="1" allowOverlap="1" wp14:anchorId="5A1167BF" wp14:editId="1AD6701E">
                <wp:simplePos x="0" y="0"/>
                <wp:positionH relativeFrom="column">
                  <wp:posOffset>1196340</wp:posOffset>
                </wp:positionH>
                <wp:positionV relativeFrom="paragraph">
                  <wp:posOffset>283210</wp:posOffset>
                </wp:positionV>
                <wp:extent cx="6438900" cy="7620"/>
                <wp:effectExtent l="0" t="57150" r="38100" b="87630"/>
                <wp:wrapNone/>
                <wp:docPr id="2" name="Lige pilforbindelse 2"/>
                <wp:cNvGraphicFramePr/>
                <a:graphic xmlns:a="http://schemas.openxmlformats.org/drawingml/2006/main">
                  <a:graphicData uri="http://schemas.microsoft.com/office/word/2010/wordprocessingShape">
                    <wps:wsp>
                      <wps:cNvCnPr/>
                      <wps:spPr>
                        <a:xfrm>
                          <a:off x="0" y="0"/>
                          <a:ext cx="6438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F611E" id="Lige pilforbindelse 2" o:spid="_x0000_s1026" type="#_x0000_t32" style="position:absolute;margin-left:94.2pt;margin-top:22.3pt;width:507pt;height:.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" strokecolor="#4472c4 [3204]" strokeweight=".5pt">
                <v:stroke endarrow="block" joinstyle="miter"/>
              </v:shape>
            </w:pict>
          </mc:Fallback>
        </mc:AlternateContent>
      </w:r>
    </w:p>
    <w:sectPr w:rsidR="00AD1F9F" w:rsidRPr="00494AE7" w:rsidSect="00C0100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4191F" w14:textId="77777777" w:rsidR="00322865" w:rsidRDefault="00322865" w:rsidP="00D17582">
      <w:pPr>
        <w:spacing w:after="0" w:line="240" w:lineRule="auto"/>
      </w:pPr>
      <w:r>
        <w:separator/>
      </w:r>
    </w:p>
  </w:endnote>
  <w:endnote w:type="continuationSeparator" w:id="0">
    <w:p w14:paraId="25B49E4C" w14:textId="77777777" w:rsidR="00322865" w:rsidRDefault="00322865" w:rsidP="00D17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9DA60" w14:textId="77777777" w:rsidR="00322865" w:rsidRDefault="00322865" w:rsidP="00D17582">
      <w:pPr>
        <w:spacing w:after="0" w:line="240" w:lineRule="auto"/>
      </w:pPr>
      <w:r>
        <w:separator/>
      </w:r>
    </w:p>
  </w:footnote>
  <w:footnote w:type="continuationSeparator" w:id="0">
    <w:p w14:paraId="5D79B6BD" w14:textId="77777777" w:rsidR="00322865" w:rsidRDefault="00322865" w:rsidP="00D175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E7"/>
    <w:rsid w:val="00036CFF"/>
    <w:rsid w:val="001262C7"/>
    <w:rsid w:val="001511D3"/>
    <w:rsid w:val="00190DE5"/>
    <w:rsid w:val="001E1454"/>
    <w:rsid w:val="002C6F28"/>
    <w:rsid w:val="00322865"/>
    <w:rsid w:val="00494AE7"/>
    <w:rsid w:val="00555088"/>
    <w:rsid w:val="00586CB8"/>
    <w:rsid w:val="008A61C9"/>
    <w:rsid w:val="00AD1F9F"/>
    <w:rsid w:val="00B02742"/>
    <w:rsid w:val="00BB3A93"/>
    <w:rsid w:val="00C01002"/>
    <w:rsid w:val="00D17582"/>
    <w:rsid w:val="00E236E7"/>
    <w:rsid w:val="00E8111C"/>
    <w:rsid w:val="00FC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3712"/>
  <w15:chartTrackingRefBased/>
  <w15:docId w15:val="{25385CA9-ACFA-40C7-910F-22670B93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494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D17582"/>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D17582"/>
  </w:style>
  <w:style w:type="paragraph" w:styleId="Sidefod">
    <w:name w:val="footer"/>
    <w:basedOn w:val="Normal"/>
    <w:link w:val="SidefodTegn"/>
    <w:uiPriority w:val="99"/>
    <w:unhideWhenUsed/>
    <w:rsid w:val="00D17582"/>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D17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854A5-8AFD-44A0-B352-A96CBAEEA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3</Pages>
  <Words>639</Words>
  <Characters>3643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Joshua Nielsen</dc:creator>
  <cp:keywords/>
  <dc:description/>
  <cp:lastModifiedBy>Benjamin Joshua Nielsen</cp:lastModifiedBy>
  <cp:revision>3</cp:revision>
  <cp:lastPrinted>2022-05-10T09:54:00Z</cp:lastPrinted>
  <dcterms:created xsi:type="dcterms:W3CDTF">2022-05-10T08:58:00Z</dcterms:created>
  <dcterms:modified xsi:type="dcterms:W3CDTF">2022-05-11T07:38:00Z</dcterms:modified>
</cp:coreProperties>
</file>