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5BA5" w:rsidRDefault="005D5BA5">
      <w:pPr>
        <w:rPr>
          <w:rFonts w:hint="eastAsia"/>
        </w:rPr>
      </w:pPr>
      <w:r>
        <w:rPr>
          <w:rFonts w:hint="eastAsia"/>
        </w:rPr>
        <w:t>针对需求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的测试用例</w:t>
      </w:r>
      <w:r>
        <w:rPr>
          <w:rFonts w:hint="eastAsia"/>
        </w:rPr>
        <w:t>:</w:t>
      </w:r>
    </w:p>
    <w:p w:rsidR="005D5BA5" w:rsidRDefault="005D5BA5" w:rsidP="005D5B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当只有一件商品录入的时候，返回正确的结算清单</w:t>
      </w:r>
      <w:r>
        <w:rPr>
          <w:rFonts w:hint="eastAsia"/>
        </w:rPr>
        <w:t>.</w:t>
      </w:r>
    </w:p>
    <w:p w:rsidR="005D5BA5" w:rsidRDefault="005D5BA5" w:rsidP="005D5B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当录入两件同样的商品时，返回正确的结算清单</w:t>
      </w:r>
      <w:r>
        <w:rPr>
          <w:rFonts w:hint="eastAsia"/>
        </w:rPr>
        <w:t>.</w:t>
      </w:r>
    </w:p>
    <w:p w:rsidR="005D5BA5" w:rsidRDefault="005D5BA5" w:rsidP="005D5B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当录入两件</w:t>
      </w:r>
      <w:r w:rsidR="00466C7B">
        <w:rPr>
          <w:rFonts w:hint="eastAsia"/>
        </w:rPr>
        <w:t>两类</w:t>
      </w:r>
      <w:r>
        <w:rPr>
          <w:rFonts w:hint="eastAsia"/>
        </w:rPr>
        <w:t>不同的商品时，返回正确的结算清单</w:t>
      </w:r>
      <w:r>
        <w:rPr>
          <w:rFonts w:hint="eastAsia"/>
        </w:rPr>
        <w:t>.</w:t>
      </w:r>
    </w:p>
    <w:p w:rsidR="005D5BA5" w:rsidRDefault="005D5BA5" w:rsidP="005D5BA5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当录入两件相同</w:t>
      </w:r>
      <w:r>
        <w:rPr>
          <w:rFonts w:hint="eastAsia"/>
        </w:rPr>
        <w:t>Name</w:t>
      </w:r>
      <w:r>
        <w:rPr>
          <w:rFonts w:hint="eastAsia"/>
        </w:rPr>
        <w:t>，不同</w:t>
      </w:r>
      <w:r>
        <w:rPr>
          <w:rFonts w:hint="eastAsia"/>
        </w:rPr>
        <w:t>barcode</w:t>
      </w:r>
      <w:r>
        <w:rPr>
          <w:rFonts w:hint="eastAsia"/>
        </w:rPr>
        <w:t>的商品时，返回正确的结算清单</w:t>
      </w:r>
      <w:r>
        <w:rPr>
          <w:rFonts w:hint="eastAsia"/>
        </w:rPr>
        <w:t>.</w:t>
      </w:r>
    </w:p>
    <w:p w:rsidR="005D5BA5" w:rsidRDefault="005D5BA5">
      <w:pPr>
        <w:rPr>
          <w:rFonts w:hint="eastAsia"/>
        </w:rPr>
      </w:pPr>
    </w:p>
    <w:p w:rsidR="00466C7B" w:rsidRDefault="00466C7B" w:rsidP="00466C7B">
      <w:pPr>
        <w:rPr>
          <w:rFonts w:hint="eastAsia"/>
        </w:rPr>
      </w:pPr>
      <w:r>
        <w:rPr>
          <w:rFonts w:hint="eastAsia"/>
        </w:rPr>
        <w:t>针对需求二的测试用例</w:t>
      </w:r>
      <w:r>
        <w:rPr>
          <w:rFonts w:hint="eastAsia"/>
        </w:rPr>
        <w:t>:</w:t>
      </w:r>
    </w:p>
    <w:p w:rsidR="00466C7B" w:rsidRDefault="00466C7B" w:rsidP="00466C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当录入的商品为打折商品时，</w:t>
      </w:r>
      <w:r>
        <w:rPr>
          <w:rFonts w:hint="eastAsia"/>
        </w:rPr>
        <w:t>返回正确的结算清单</w:t>
      </w:r>
      <w:r>
        <w:rPr>
          <w:rFonts w:hint="eastAsia"/>
        </w:rPr>
        <w:t>.</w:t>
      </w:r>
    </w:p>
    <w:p w:rsidR="00466C7B" w:rsidRDefault="00466C7B" w:rsidP="00466C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当录入的商品为两件相同的打折商品时，返回正确的结算清单</w:t>
      </w:r>
      <w:r>
        <w:rPr>
          <w:rFonts w:hint="eastAsia"/>
        </w:rPr>
        <w:t>.</w:t>
      </w:r>
    </w:p>
    <w:p w:rsidR="00466C7B" w:rsidRDefault="00466C7B" w:rsidP="00466C7B">
      <w:pPr>
        <w:pStyle w:val="a3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当录入的商品为一件打折商品和一件非打折商品时，返回正确的结算清单</w:t>
      </w:r>
      <w:r>
        <w:rPr>
          <w:rFonts w:hint="eastAsia"/>
        </w:rPr>
        <w:t>.</w:t>
      </w:r>
    </w:p>
    <w:p w:rsidR="00466C7B" w:rsidRDefault="00466C7B" w:rsidP="00466C7B">
      <w:pPr>
        <w:pStyle w:val="a3"/>
        <w:ind w:left="360" w:firstLineChars="0" w:firstLine="0"/>
        <w:rPr>
          <w:rFonts w:hint="eastAsia"/>
        </w:rPr>
      </w:pPr>
    </w:p>
    <w:p w:rsidR="00466C7B" w:rsidRDefault="00466C7B" w:rsidP="00466C7B">
      <w:pPr>
        <w:rPr>
          <w:rFonts w:hint="eastAsia"/>
        </w:rPr>
      </w:pPr>
      <w:r>
        <w:rPr>
          <w:rFonts w:hint="eastAsia"/>
        </w:rPr>
        <w:t>针对需求三的测试用例</w:t>
      </w:r>
      <w:r>
        <w:rPr>
          <w:rFonts w:hint="eastAsia"/>
        </w:rPr>
        <w:t>:</w:t>
      </w:r>
    </w:p>
    <w:p w:rsidR="00466C7B" w:rsidRDefault="00466C7B" w:rsidP="00466C7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当只有一件商品录入的时候，返回正确的结算清单</w:t>
      </w:r>
      <w:r>
        <w:rPr>
          <w:rFonts w:hint="eastAsia"/>
        </w:rPr>
        <w:t>.</w:t>
      </w:r>
    </w:p>
    <w:p w:rsidR="00466C7B" w:rsidRDefault="00466C7B" w:rsidP="00466C7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当录入两件同样的商品时，返回正确的结算清单</w:t>
      </w:r>
      <w:r>
        <w:rPr>
          <w:rFonts w:hint="eastAsia"/>
        </w:rPr>
        <w:t>.</w:t>
      </w:r>
    </w:p>
    <w:p w:rsidR="00466C7B" w:rsidRDefault="00466C7B" w:rsidP="00466C7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当录入两件两类不同的商品时，返回正确的结算清单</w:t>
      </w:r>
      <w:r>
        <w:rPr>
          <w:rFonts w:hint="eastAsia"/>
        </w:rPr>
        <w:t>.</w:t>
      </w:r>
    </w:p>
    <w:p w:rsidR="00466C7B" w:rsidRDefault="00466C7B" w:rsidP="00466C7B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当录入三件两类不同的商品时，返回正确的结算清单</w:t>
      </w:r>
      <w:r>
        <w:rPr>
          <w:rFonts w:hint="eastAsia"/>
        </w:rPr>
        <w:t>.</w:t>
      </w:r>
    </w:p>
    <w:p w:rsidR="00466C7B" w:rsidRDefault="00466C7B" w:rsidP="00804F92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当录入两件相同</w:t>
      </w:r>
      <w:r>
        <w:rPr>
          <w:rFonts w:hint="eastAsia"/>
        </w:rPr>
        <w:t>Name</w:t>
      </w:r>
      <w:r>
        <w:rPr>
          <w:rFonts w:hint="eastAsia"/>
        </w:rPr>
        <w:t>，不同</w:t>
      </w:r>
      <w:r>
        <w:rPr>
          <w:rFonts w:hint="eastAsia"/>
        </w:rPr>
        <w:t>barcode</w:t>
      </w:r>
      <w:r>
        <w:rPr>
          <w:rFonts w:hint="eastAsia"/>
        </w:rPr>
        <w:t>的商品时，返回正确的结算清单</w:t>
      </w:r>
      <w:r>
        <w:rPr>
          <w:rFonts w:hint="eastAsia"/>
        </w:rPr>
        <w:t>.</w:t>
      </w:r>
    </w:p>
    <w:p w:rsidR="00466C7B" w:rsidRDefault="00466C7B">
      <w:pPr>
        <w:rPr>
          <w:rFonts w:hint="eastAsia"/>
        </w:rPr>
      </w:pPr>
    </w:p>
    <w:p w:rsidR="00804F92" w:rsidRDefault="00804F92">
      <w:pPr>
        <w:rPr>
          <w:rFonts w:hint="eastAsia"/>
        </w:rPr>
      </w:pPr>
      <w:r>
        <w:rPr>
          <w:rFonts w:hint="eastAsia"/>
        </w:rPr>
        <w:t>针对需求四的测试用例</w:t>
      </w:r>
      <w:r>
        <w:rPr>
          <w:rFonts w:hint="eastAsia"/>
        </w:rPr>
        <w:t>:</w:t>
      </w:r>
    </w:p>
    <w:p w:rsidR="00804F92" w:rsidRDefault="00804F92" w:rsidP="00804F9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当录入三件同样的促销商品时，返回正确的结算清单</w:t>
      </w:r>
      <w:r>
        <w:rPr>
          <w:rFonts w:hint="eastAsia"/>
        </w:rPr>
        <w:t>.</w:t>
      </w:r>
    </w:p>
    <w:p w:rsidR="00804F92" w:rsidRDefault="00804F92" w:rsidP="00804F9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当录入六件两类的促销商品时，返回正确的结算清单</w:t>
      </w:r>
      <w:r>
        <w:rPr>
          <w:rFonts w:hint="eastAsia"/>
        </w:rPr>
        <w:t>.</w:t>
      </w:r>
    </w:p>
    <w:p w:rsidR="00804F92" w:rsidRDefault="00804F92" w:rsidP="00804F9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当录入六件两类的商品，其中一类为促销，一类为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促销但为打折商品时，返回正确的结算清单</w:t>
      </w:r>
      <w:r>
        <w:rPr>
          <w:rFonts w:hint="eastAsia"/>
        </w:rPr>
        <w:t>.</w:t>
      </w:r>
    </w:p>
    <w:p w:rsidR="00804F92" w:rsidRDefault="00804F92" w:rsidP="00804F92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当录入六件两类的商品，其中一类为促销，一类为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促销且不为打折商品时，返回正确的结算清单</w:t>
      </w:r>
      <w:r>
        <w:rPr>
          <w:rFonts w:hint="eastAsia"/>
        </w:rPr>
        <w:t>.</w:t>
      </w:r>
    </w:p>
    <w:p w:rsidR="00804F92" w:rsidRDefault="00804F92">
      <w:pPr>
        <w:rPr>
          <w:rFonts w:hint="eastAsia"/>
        </w:rPr>
      </w:pPr>
    </w:p>
    <w:p w:rsidR="00804F92" w:rsidRDefault="00804F92">
      <w:pPr>
        <w:rPr>
          <w:rFonts w:hint="eastAsia"/>
        </w:rPr>
      </w:pPr>
      <w:r>
        <w:rPr>
          <w:rFonts w:hint="eastAsia"/>
        </w:rPr>
        <w:t>针对需求五的测试用例</w:t>
      </w:r>
      <w:r>
        <w:rPr>
          <w:rFonts w:hint="eastAsia"/>
        </w:rPr>
        <w:t>:</w:t>
      </w:r>
    </w:p>
    <w:p w:rsidR="00804F92" w:rsidRDefault="006366F1" w:rsidP="006366F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会员购买一件只带有会员折扣的商品，返回正确的结算清单</w:t>
      </w:r>
      <w:r>
        <w:rPr>
          <w:rFonts w:hint="eastAsia"/>
        </w:rPr>
        <w:t>.</w:t>
      </w:r>
    </w:p>
    <w:p w:rsidR="006366F1" w:rsidRDefault="006366F1" w:rsidP="006366F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会员购买</w:t>
      </w:r>
      <w:r>
        <w:rPr>
          <w:rFonts w:hint="eastAsia"/>
        </w:rPr>
        <w:t>两</w:t>
      </w:r>
      <w:r>
        <w:rPr>
          <w:rFonts w:hint="eastAsia"/>
        </w:rPr>
        <w:t>件</w:t>
      </w:r>
      <w:r>
        <w:rPr>
          <w:rFonts w:hint="eastAsia"/>
        </w:rPr>
        <w:t>只</w:t>
      </w:r>
      <w:r>
        <w:rPr>
          <w:rFonts w:hint="eastAsia"/>
        </w:rPr>
        <w:t>带有会员折扣的商品，返回正确的结算清单</w:t>
      </w:r>
      <w:r>
        <w:rPr>
          <w:rFonts w:hint="eastAsia"/>
        </w:rPr>
        <w:t>.</w:t>
      </w:r>
    </w:p>
    <w:p w:rsidR="006366F1" w:rsidRDefault="006366F1" w:rsidP="006366F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会员购买一件只带有会员折扣的商品</w:t>
      </w:r>
      <w:r>
        <w:rPr>
          <w:rFonts w:hint="eastAsia"/>
        </w:rPr>
        <w:t>和一件既带有会员折扣又有普通折扣的商品</w:t>
      </w:r>
      <w:r>
        <w:rPr>
          <w:rFonts w:hint="eastAsia"/>
        </w:rPr>
        <w:t>，返回正确的结算清单</w:t>
      </w:r>
      <w:r>
        <w:rPr>
          <w:rFonts w:hint="eastAsia"/>
        </w:rPr>
        <w:t>.</w:t>
      </w:r>
    </w:p>
    <w:p w:rsidR="006366F1" w:rsidRDefault="006366F1" w:rsidP="006366F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会员购买一件只带有会员折扣的商品</w:t>
      </w:r>
      <w:r>
        <w:rPr>
          <w:rFonts w:hint="eastAsia"/>
        </w:rPr>
        <w:t>和两</w:t>
      </w:r>
      <w:r>
        <w:rPr>
          <w:rFonts w:hint="eastAsia"/>
        </w:rPr>
        <w:t>件既带有会员折扣又有普通折扣的商品，返回正确的结算清单</w:t>
      </w:r>
      <w:r>
        <w:rPr>
          <w:rFonts w:hint="eastAsia"/>
        </w:rPr>
        <w:t>.</w:t>
      </w:r>
    </w:p>
    <w:p w:rsidR="006366F1" w:rsidRDefault="006366F1" w:rsidP="006366F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会员购买三件普通商品，</w:t>
      </w:r>
      <w:r>
        <w:rPr>
          <w:rFonts w:hint="eastAsia"/>
        </w:rPr>
        <w:t>返回正确的结算清单</w:t>
      </w:r>
      <w:r>
        <w:rPr>
          <w:rFonts w:hint="eastAsia"/>
        </w:rPr>
        <w:t>.</w:t>
      </w:r>
    </w:p>
    <w:p w:rsidR="006366F1" w:rsidRDefault="006366F1" w:rsidP="006366F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非会员购买一件只带有会员折扣的商品，返回正确的结算清单</w:t>
      </w:r>
      <w:r>
        <w:rPr>
          <w:rFonts w:hint="eastAsia"/>
        </w:rPr>
        <w:t>.</w:t>
      </w:r>
    </w:p>
    <w:p w:rsidR="006366F1" w:rsidRDefault="006366F1" w:rsidP="006366F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非会员购买一件</w:t>
      </w:r>
      <w:r>
        <w:rPr>
          <w:rFonts w:hint="eastAsia"/>
        </w:rPr>
        <w:t>既带有会员折扣又有普通折扣的商品</w:t>
      </w:r>
      <w:r>
        <w:rPr>
          <w:rFonts w:hint="eastAsia"/>
        </w:rPr>
        <w:t>和一件普通商品，返回正确的商品清单</w:t>
      </w:r>
      <w:r>
        <w:rPr>
          <w:rFonts w:hint="eastAsia"/>
        </w:rPr>
        <w:t>.</w:t>
      </w:r>
    </w:p>
    <w:p w:rsidR="006366F1" w:rsidRDefault="006366F1" w:rsidP="006366F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会员购买三件同样的促销商品，返回正确的购物清单</w:t>
      </w:r>
      <w:r>
        <w:rPr>
          <w:rFonts w:hint="eastAsia"/>
        </w:rPr>
        <w:t>.</w:t>
      </w:r>
    </w:p>
    <w:p w:rsidR="006366F1" w:rsidRDefault="006366F1" w:rsidP="006366F1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非会员购买三件同样的促销商品，返回正确的购物清单</w:t>
      </w:r>
      <w:r>
        <w:rPr>
          <w:rFonts w:hint="eastAsia"/>
        </w:rPr>
        <w:t>.</w:t>
      </w:r>
      <w:bookmarkStart w:id="0" w:name="_GoBack"/>
      <w:bookmarkEnd w:id="0"/>
    </w:p>
    <w:p w:rsidR="00804F92" w:rsidRDefault="00804F92">
      <w:pPr>
        <w:rPr>
          <w:rFonts w:hint="eastAsia"/>
        </w:rPr>
      </w:pPr>
    </w:p>
    <w:p w:rsidR="00804F92" w:rsidRDefault="00804F92">
      <w:pPr>
        <w:rPr>
          <w:rFonts w:hint="eastAsia"/>
        </w:rPr>
      </w:pPr>
    </w:p>
    <w:p w:rsidR="00804F92" w:rsidRDefault="00804F92">
      <w:pPr>
        <w:rPr>
          <w:rFonts w:hint="eastAsia"/>
        </w:rPr>
      </w:pPr>
      <w:r>
        <w:rPr>
          <w:rFonts w:hint="eastAsia"/>
        </w:rPr>
        <w:t>针对需求六的测试用例</w:t>
      </w:r>
      <w:r>
        <w:rPr>
          <w:rFonts w:hint="eastAsia"/>
        </w:rPr>
        <w:t>:</w:t>
      </w:r>
    </w:p>
    <w:p w:rsidR="00804F92" w:rsidRDefault="00804F92" w:rsidP="00804F9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当前会员积分为</w:t>
      </w:r>
      <w:r>
        <w:rPr>
          <w:rFonts w:hint="eastAsia"/>
        </w:rPr>
        <w:t>1</w:t>
      </w:r>
      <w:r>
        <w:rPr>
          <w:rFonts w:hint="eastAsia"/>
        </w:rPr>
        <w:t>时购买商品，返回正确的结算清单</w:t>
      </w:r>
      <w:r>
        <w:rPr>
          <w:rFonts w:hint="eastAsia"/>
        </w:rPr>
        <w:t>.</w:t>
      </w:r>
    </w:p>
    <w:p w:rsidR="00804F92" w:rsidRDefault="00804F92" w:rsidP="00804F9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当前会员积分为</w:t>
      </w:r>
      <w:r>
        <w:rPr>
          <w:rFonts w:hint="eastAsia"/>
        </w:rPr>
        <w:t>200</w:t>
      </w:r>
      <w:r>
        <w:rPr>
          <w:rFonts w:hint="eastAsia"/>
        </w:rPr>
        <w:t>时</w:t>
      </w:r>
      <w:r>
        <w:rPr>
          <w:rFonts w:hint="eastAsia"/>
        </w:rPr>
        <w:t>购买商品，返回正确的结算清单</w:t>
      </w:r>
      <w:r>
        <w:rPr>
          <w:rFonts w:hint="eastAsia"/>
        </w:rPr>
        <w:t>.</w:t>
      </w:r>
    </w:p>
    <w:p w:rsidR="00804F92" w:rsidRDefault="00804F92" w:rsidP="00804F9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lastRenderedPageBreak/>
        <w:t>当前会员积分为</w:t>
      </w:r>
      <w:r>
        <w:rPr>
          <w:rFonts w:hint="eastAsia"/>
        </w:rPr>
        <w:t>20</w:t>
      </w:r>
      <w:r>
        <w:rPr>
          <w:rFonts w:hint="eastAsia"/>
        </w:rPr>
        <w:t>1</w:t>
      </w:r>
      <w:r>
        <w:rPr>
          <w:rFonts w:hint="eastAsia"/>
        </w:rPr>
        <w:t>时购买商品，返回正确的结算清单</w:t>
      </w:r>
      <w:r>
        <w:rPr>
          <w:rFonts w:hint="eastAsia"/>
        </w:rPr>
        <w:t>.</w:t>
      </w:r>
    </w:p>
    <w:p w:rsidR="00804F92" w:rsidRDefault="00804F92" w:rsidP="00804F9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当前会员积分为</w:t>
      </w:r>
      <w:r>
        <w:rPr>
          <w:rFonts w:hint="eastAsia"/>
        </w:rPr>
        <w:t>500</w:t>
      </w:r>
      <w:r>
        <w:rPr>
          <w:rFonts w:hint="eastAsia"/>
        </w:rPr>
        <w:t>时购买商品，返回正确的结算清单</w:t>
      </w:r>
      <w:r>
        <w:rPr>
          <w:rFonts w:hint="eastAsia"/>
        </w:rPr>
        <w:t>.</w:t>
      </w:r>
    </w:p>
    <w:p w:rsidR="00804F92" w:rsidRDefault="00804F92" w:rsidP="00804F92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当前会员积分为</w:t>
      </w:r>
      <w:r>
        <w:rPr>
          <w:rFonts w:hint="eastAsia"/>
        </w:rPr>
        <w:t>501</w:t>
      </w:r>
      <w:r>
        <w:rPr>
          <w:rFonts w:hint="eastAsia"/>
        </w:rPr>
        <w:t>时购买商品，返回正确的结算清单</w:t>
      </w:r>
      <w:r>
        <w:rPr>
          <w:rFonts w:hint="eastAsia"/>
        </w:rPr>
        <w:t>.</w:t>
      </w:r>
    </w:p>
    <w:p w:rsidR="00804F92" w:rsidRPr="00804F92" w:rsidRDefault="00804F92" w:rsidP="00804F92">
      <w:pPr>
        <w:pStyle w:val="a3"/>
        <w:ind w:left="360" w:firstLineChars="0" w:firstLine="0"/>
        <w:rPr>
          <w:rFonts w:hint="eastAsia"/>
        </w:rPr>
      </w:pPr>
    </w:p>
    <w:p w:rsidR="005D5BA5" w:rsidRPr="00804F92" w:rsidRDefault="005D5BA5" w:rsidP="005D5BA5">
      <w:pPr>
        <w:pStyle w:val="a3"/>
        <w:ind w:left="360" w:firstLineChars="0" w:firstLine="0"/>
      </w:pPr>
    </w:p>
    <w:sectPr w:rsidR="005D5BA5" w:rsidRPr="00804F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762399"/>
    <w:multiLevelType w:val="hybridMultilevel"/>
    <w:tmpl w:val="EDE895D6"/>
    <w:lvl w:ilvl="0" w:tplc="255E00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DD96672"/>
    <w:multiLevelType w:val="hybridMultilevel"/>
    <w:tmpl w:val="C652C992"/>
    <w:lvl w:ilvl="0" w:tplc="C9CAD22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962208B"/>
    <w:multiLevelType w:val="hybridMultilevel"/>
    <w:tmpl w:val="8F14976C"/>
    <w:lvl w:ilvl="0" w:tplc="FF2034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6D2F6F57"/>
    <w:multiLevelType w:val="hybridMultilevel"/>
    <w:tmpl w:val="1442A050"/>
    <w:lvl w:ilvl="0" w:tplc="EB5E3D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7DD35D22"/>
    <w:multiLevelType w:val="hybridMultilevel"/>
    <w:tmpl w:val="B2C49A94"/>
    <w:lvl w:ilvl="0" w:tplc="7E2243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FE3099C"/>
    <w:multiLevelType w:val="hybridMultilevel"/>
    <w:tmpl w:val="0490689E"/>
    <w:lvl w:ilvl="0" w:tplc="83BC6C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5E94"/>
    <w:rsid w:val="00321BEE"/>
    <w:rsid w:val="00466C7B"/>
    <w:rsid w:val="005D5BA5"/>
    <w:rsid w:val="006366F1"/>
    <w:rsid w:val="00804F92"/>
    <w:rsid w:val="00A65E94"/>
    <w:rsid w:val="00F913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A5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D5BA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145</Words>
  <Characters>831</Characters>
  <Application>Microsoft Office Word</Application>
  <DocSecurity>0</DocSecurity>
  <Lines>6</Lines>
  <Paragraphs>1</Paragraphs>
  <ScaleCrop>false</ScaleCrop>
  <Company>Microsoft</Company>
  <LinksUpToDate>false</LinksUpToDate>
  <CharactersWithSpaces>975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Terryblade</dc:creator>
  <cp:keywords/>
  <dc:description/>
  <cp:lastModifiedBy>Terryblade</cp:lastModifiedBy>
  <cp:revision>2</cp:revision>
  <dcterms:created xsi:type="dcterms:W3CDTF">2016-06-30T22:59:00Z</dcterms:created>
  <dcterms:modified xsi:type="dcterms:W3CDTF">2016-06-30T23:48:00Z</dcterms:modified>
</cp:coreProperties>
</file>