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D40EB" w14:textId="77777777" w:rsidR="003E58A2" w:rsidRPr="00A42EB4" w:rsidRDefault="003E58A2" w:rsidP="00A42EB4">
      <w:pPr>
        <w:pStyle w:val="Heading2"/>
        <w:rPr>
          <w:sz w:val="22"/>
          <w:szCs w:val="22"/>
        </w:rPr>
      </w:pPr>
      <w:r w:rsidRPr="00A42EB4">
        <w:rPr>
          <w:sz w:val="22"/>
          <w:szCs w:val="22"/>
        </w:rPr>
        <w:t>Lab Instructions:</w:t>
      </w:r>
    </w:p>
    <w:p w14:paraId="0FD0473F" w14:textId="77777777" w:rsidR="003E58A2" w:rsidRPr="00A42EB4" w:rsidRDefault="003E58A2" w:rsidP="003E58A2">
      <w:pPr>
        <w:numPr>
          <w:ilvl w:val="0"/>
          <w:numId w:val="1"/>
        </w:numPr>
        <w:spacing w:before="100" w:beforeAutospacing="1" w:after="100" w:afterAutospacing="1" w:line="360" w:lineRule="auto"/>
        <w:rPr>
          <w:rFonts w:eastAsia="Times New Roman"/>
          <w:sz w:val="22"/>
          <w:szCs w:val="22"/>
        </w:rPr>
      </w:pPr>
      <w:r w:rsidRPr="00A42EB4">
        <w:rPr>
          <w:rFonts w:eastAsia="Times New Roman"/>
          <w:sz w:val="22"/>
          <w:szCs w:val="22"/>
        </w:rPr>
        <w:t>During this class we will be using Microsoft Teams. This will be used for all classes whether it be online or Virtual. </w:t>
      </w:r>
    </w:p>
    <w:p w14:paraId="444A077D" w14:textId="77777777" w:rsidR="003E58A2" w:rsidRPr="00A42EB4" w:rsidRDefault="003E58A2" w:rsidP="003E58A2">
      <w:pPr>
        <w:numPr>
          <w:ilvl w:val="0"/>
          <w:numId w:val="1"/>
        </w:numPr>
        <w:spacing w:before="100" w:beforeAutospacing="1" w:after="100" w:afterAutospacing="1" w:line="360" w:lineRule="auto"/>
        <w:rPr>
          <w:rFonts w:eastAsia="Times New Roman" w:cstheme="minorHAnsi"/>
          <w:sz w:val="22"/>
          <w:szCs w:val="22"/>
        </w:rPr>
      </w:pPr>
      <w:r w:rsidRPr="00A42EB4">
        <w:rPr>
          <w:rFonts w:eastAsia="Times New Roman" w:cstheme="minorHAnsi"/>
          <w:sz w:val="22"/>
          <w:szCs w:val="22"/>
        </w:rPr>
        <w:t>For virtual classes this is the software we will use to meet for each class.</w:t>
      </w:r>
    </w:p>
    <w:p w14:paraId="670E2AD0" w14:textId="77777777" w:rsidR="003E58A2" w:rsidRPr="00A42EB4" w:rsidRDefault="003E58A2" w:rsidP="003E58A2">
      <w:pPr>
        <w:numPr>
          <w:ilvl w:val="0"/>
          <w:numId w:val="1"/>
        </w:numPr>
        <w:spacing w:before="100" w:beforeAutospacing="1" w:after="100" w:afterAutospacing="1" w:line="360" w:lineRule="auto"/>
        <w:rPr>
          <w:rFonts w:eastAsia="Times New Roman"/>
          <w:sz w:val="22"/>
          <w:szCs w:val="22"/>
        </w:rPr>
      </w:pPr>
      <w:r w:rsidRPr="00A42EB4">
        <w:rPr>
          <w:rFonts w:eastAsia="Times New Roman"/>
          <w:sz w:val="22"/>
          <w:szCs w:val="22"/>
        </w:rPr>
        <w:t>This software will allow you to chat with the professor or share your computer screen. The hope is that it will save some trips to campus and increase the professor's availability.</w:t>
      </w:r>
    </w:p>
    <w:p w14:paraId="258D56B0" w14:textId="77777777" w:rsidR="003E58A2" w:rsidRPr="00A42EB4" w:rsidRDefault="003E58A2" w:rsidP="003E58A2">
      <w:pPr>
        <w:numPr>
          <w:ilvl w:val="0"/>
          <w:numId w:val="1"/>
        </w:numPr>
        <w:spacing w:before="100" w:beforeAutospacing="1" w:after="100" w:afterAutospacing="1" w:line="360" w:lineRule="auto"/>
        <w:rPr>
          <w:rFonts w:eastAsia="Times New Roman"/>
          <w:sz w:val="22"/>
          <w:szCs w:val="22"/>
        </w:rPr>
      </w:pPr>
      <w:r w:rsidRPr="00A42EB4">
        <w:rPr>
          <w:rFonts w:eastAsia="Times New Roman"/>
          <w:sz w:val="22"/>
          <w:szCs w:val="22"/>
        </w:rPr>
        <w:t>You can communicate with the entire class or start private chats and invite other members.</w:t>
      </w:r>
    </w:p>
    <w:p w14:paraId="3A4371B5" w14:textId="77777777" w:rsidR="003E58A2" w:rsidRPr="00A42EB4" w:rsidRDefault="003E58A2" w:rsidP="003E58A2">
      <w:pPr>
        <w:numPr>
          <w:ilvl w:val="0"/>
          <w:numId w:val="1"/>
        </w:numPr>
        <w:spacing w:before="100" w:beforeAutospacing="1" w:after="100" w:afterAutospacing="1" w:line="360" w:lineRule="auto"/>
        <w:rPr>
          <w:rFonts w:eastAsia="Times New Roman"/>
          <w:sz w:val="22"/>
          <w:szCs w:val="22"/>
        </w:rPr>
      </w:pPr>
      <w:r w:rsidRPr="00A42EB4">
        <w:rPr>
          <w:rFonts w:eastAsia="Times New Roman"/>
          <w:sz w:val="22"/>
          <w:szCs w:val="22"/>
        </w:rPr>
        <w:t>Please treat this environment like you are in the class. Do not use profanity, inappropriate pictures/comments/videos, etc. in the chat. If choose to ignore this request, there will be consequences to your grade, and I will kick you from the Team. The goal would be to keep the chat related to class work and PG rated. Please note what is considered appropriate is up to the instructor.</w:t>
      </w:r>
    </w:p>
    <w:p w14:paraId="486E0971" w14:textId="77777777" w:rsidR="003E58A2" w:rsidRPr="00A42EB4" w:rsidRDefault="003E58A2" w:rsidP="003E58A2">
      <w:pPr>
        <w:numPr>
          <w:ilvl w:val="0"/>
          <w:numId w:val="1"/>
        </w:numPr>
        <w:spacing w:before="100" w:beforeAutospacing="1" w:after="100" w:afterAutospacing="1" w:line="360" w:lineRule="auto"/>
        <w:rPr>
          <w:rFonts w:eastAsia="Times New Roman" w:cstheme="minorHAnsi"/>
          <w:sz w:val="22"/>
          <w:szCs w:val="22"/>
        </w:rPr>
      </w:pPr>
      <w:r w:rsidRPr="00A42EB4">
        <w:rPr>
          <w:rFonts w:eastAsia="Times New Roman" w:cstheme="minorHAnsi"/>
          <w:sz w:val="22"/>
          <w:szCs w:val="22"/>
        </w:rPr>
        <w:t>Please see the video tutorial below, the video shows examples of how to use the software.</w:t>
      </w:r>
    </w:p>
    <w:p w14:paraId="406D01FA" w14:textId="77777777" w:rsidR="003E58A2" w:rsidRPr="007B29B4" w:rsidRDefault="003E58A2" w:rsidP="003E58A2">
      <w:pPr>
        <w:pStyle w:val="Heading2"/>
        <w:spacing w:line="360" w:lineRule="auto"/>
        <w:rPr>
          <w:rFonts w:eastAsia="Times New Roman" w:cstheme="majorHAnsi"/>
          <w:sz w:val="22"/>
          <w:szCs w:val="22"/>
        </w:rPr>
      </w:pPr>
      <w:r w:rsidRPr="007B29B4">
        <w:rPr>
          <w:rFonts w:eastAsia="Times New Roman" w:cstheme="majorHAnsi"/>
          <w:sz w:val="22"/>
          <w:szCs w:val="22"/>
        </w:rPr>
        <w:t>Introduction to Microsoft Teams:</w:t>
      </w:r>
    </w:p>
    <w:p w14:paraId="30F1AA10" w14:textId="77777777" w:rsidR="003E58A2" w:rsidRPr="00A42EB4" w:rsidRDefault="003E58A2" w:rsidP="003E58A2">
      <w:pPr>
        <w:numPr>
          <w:ilvl w:val="0"/>
          <w:numId w:val="2"/>
        </w:numPr>
        <w:shd w:val="clear" w:color="auto" w:fill="FFFFFF" w:themeFill="background1"/>
        <w:spacing w:before="100" w:beforeAutospacing="1" w:after="100" w:afterAutospacing="1" w:line="360" w:lineRule="auto"/>
        <w:rPr>
          <w:rFonts w:eastAsia="Times New Roman"/>
          <w:b/>
          <w:bCs/>
          <w:sz w:val="22"/>
          <w:szCs w:val="22"/>
        </w:rPr>
      </w:pPr>
      <w:r w:rsidRPr="00A42EB4">
        <w:rPr>
          <w:rFonts w:eastAsia="Times New Roman"/>
          <w:b/>
          <w:bCs/>
          <w:sz w:val="22"/>
          <w:szCs w:val="22"/>
          <w:shd w:val="clear" w:color="auto" w:fill="FFFFFF" w:themeFill="background1"/>
        </w:rPr>
        <w:t>In the Class Introductions channel, left, introduce yourself to the class.</w:t>
      </w:r>
      <w:r w:rsidRPr="00A42EB4">
        <w:rPr>
          <w:rFonts w:eastAsia="Times New Roman"/>
          <w:b/>
          <w:bCs/>
          <w:sz w:val="22"/>
          <w:szCs w:val="22"/>
        </w:rPr>
        <w:t xml:space="preserve"> Once you have completed the introduction click “Turn In” on the Introduction to Microsoft Teams lab.</w:t>
      </w:r>
    </w:p>
    <w:p w14:paraId="42160446" w14:textId="77777777" w:rsidR="003E58A2" w:rsidRPr="00A42EB4" w:rsidRDefault="003E58A2" w:rsidP="003E58A2">
      <w:pPr>
        <w:numPr>
          <w:ilvl w:val="0"/>
          <w:numId w:val="2"/>
        </w:numPr>
        <w:shd w:val="clear" w:color="auto" w:fill="FFFFFF" w:themeFill="background1"/>
        <w:spacing w:before="100" w:beforeAutospacing="1" w:after="100" w:afterAutospacing="1" w:line="360" w:lineRule="auto"/>
        <w:rPr>
          <w:rFonts w:eastAsia="Times New Roman"/>
          <w:b/>
          <w:bCs/>
          <w:sz w:val="22"/>
          <w:szCs w:val="22"/>
        </w:rPr>
      </w:pPr>
      <w:r w:rsidRPr="00A42EB4">
        <w:rPr>
          <w:rFonts w:eastAsia="Times New Roman"/>
          <w:b/>
          <w:bCs/>
          <w:sz w:val="22"/>
          <w:szCs w:val="22"/>
          <w:shd w:val="clear" w:color="auto" w:fill="FFFFFF" w:themeFill="background1"/>
        </w:rPr>
        <w:t xml:space="preserve">You do not need to </w:t>
      </w:r>
      <w:r w:rsidRPr="00A42EB4">
        <w:rPr>
          <w:rFonts w:eastAsia="Times New Roman"/>
          <w:b/>
          <w:bCs/>
          <w:sz w:val="22"/>
          <w:szCs w:val="22"/>
        </w:rPr>
        <w:t>submit your introduction to the Introduction to Microsoft Teams lab. Just introduce yourself on the Class Introductions channel.</w:t>
      </w:r>
    </w:p>
    <w:p w14:paraId="61AED0D0" w14:textId="77777777" w:rsidR="003E58A2" w:rsidRPr="00A42EB4" w:rsidRDefault="003E58A2" w:rsidP="003E58A2">
      <w:pPr>
        <w:numPr>
          <w:ilvl w:val="1"/>
          <w:numId w:val="2"/>
        </w:numPr>
        <w:spacing w:before="100" w:beforeAutospacing="1" w:after="100" w:afterAutospacing="1" w:line="360" w:lineRule="auto"/>
        <w:rPr>
          <w:rFonts w:eastAsia="Times New Roman" w:cstheme="minorHAnsi"/>
          <w:sz w:val="22"/>
          <w:szCs w:val="22"/>
        </w:rPr>
      </w:pPr>
      <w:r w:rsidRPr="00A42EB4">
        <w:rPr>
          <w:rFonts w:eastAsia="Times New Roman" w:cstheme="minorHAnsi"/>
          <w:sz w:val="22"/>
          <w:szCs w:val="22"/>
        </w:rPr>
        <w:t>Name</w:t>
      </w:r>
    </w:p>
    <w:p w14:paraId="0A8D9E2C" w14:textId="77777777" w:rsidR="003E58A2" w:rsidRPr="00A42EB4" w:rsidRDefault="003E58A2" w:rsidP="003E58A2">
      <w:pPr>
        <w:numPr>
          <w:ilvl w:val="1"/>
          <w:numId w:val="2"/>
        </w:numPr>
        <w:spacing w:before="100" w:beforeAutospacing="1" w:after="100" w:afterAutospacing="1" w:line="360" w:lineRule="auto"/>
        <w:rPr>
          <w:rFonts w:eastAsia="Times New Roman" w:cstheme="minorHAnsi"/>
          <w:sz w:val="22"/>
          <w:szCs w:val="22"/>
        </w:rPr>
      </w:pPr>
      <w:r w:rsidRPr="00A42EB4">
        <w:rPr>
          <w:rFonts w:eastAsia="Times New Roman" w:cstheme="minorHAnsi"/>
          <w:sz w:val="22"/>
          <w:szCs w:val="22"/>
        </w:rPr>
        <w:t>Major</w:t>
      </w:r>
    </w:p>
    <w:p w14:paraId="75F9B2F5" w14:textId="5258B4C8" w:rsidR="003E58A2" w:rsidRPr="00A42EB4" w:rsidRDefault="003D4E71" w:rsidP="003E58A2">
      <w:pPr>
        <w:numPr>
          <w:ilvl w:val="1"/>
          <w:numId w:val="2"/>
        </w:numPr>
        <w:spacing w:before="100" w:beforeAutospacing="1" w:after="100" w:afterAutospacing="1" w:line="360" w:lineRule="auto"/>
        <w:rPr>
          <w:rFonts w:eastAsia="Times New Roman"/>
          <w:sz w:val="22"/>
          <w:szCs w:val="22"/>
        </w:rPr>
      </w:pPr>
      <w:r>
        <w:rPr>
          <w:rFonts w:eastAsia="Times New Roman"/>
          <w:sz w:val="22"/>
          <w:szCs w:val="22"/>
        </w:rPr>
        <w:t>Future Plans</w:t>
      </w:r>
    </w:p>
    <w:p w14:paraId="07534AF5" w14:textId="77777777" w:rsidR="003E58A2" w:rsidRPr="00A42EB4" w:rsidRDefault="003E58A2" w:rsidP="003E58A2">
      <w:pPr>
        <w:numPr>
          <w:ilvl w:val="1"/>
          <w:numId w:val="2"/>
        </w:numPr>
        <w:spacing w:before="100" w:beforeAutospacing="1" w:after="100" w:afterAutospacing="1" w:line="360" w:lineRule="auto"/>
        <w:rPr>
          <w:rFonts w:eastAsia="Times New Roman" w:cstheme="minorHAnsi"/>
          <w:sz w:val="22"/>
          <w:szCs w:val="22"/>
        </w:rPr>
      </w:pPr>
      <w:r w:rsidRPr="00A42EB4">
        <w:rPr>
          <w:rFonts w:eastAsia="Times New Roman" w:cstheme="minorHAnsi"/>
          <w:sz w:val="22"/>
          <w:szCs w:val="22"/>
        </w:rPr>
        <w:t>Hobbies</w:t>
      </w:r>
    </w:p>
    <w:p w14:paraId="216F467D" w14:textId="77777777" w:rsidR="003E58A2" w:rsidRPr="00A42EB4" w:rsidRDefault="003E58A2" w:rsidP="003E58A2">
      <w:pPr>
        <w:numPr>
          <w:ilvl w:val="0"/>
          <w:numId w:val="2"/>
        </w:numPr>
        <w:spacing w:after="0" w:line="360" w:lineRule="auto"/>
        <w:rPr>
          <w:rFonts w:eastAsia="Times New Roman"/>
          <w:sz w:val="22"/>
          <w:szCs w:val="22"/>
        </w:rPr>
      </w:pPr>
      <w:r w:rsidRPr="00A42EB4">
        <w:rPr>
          <w:rFonts w:eastAsia="Times New Roman"/>
          <w:sz w:val="22"/>
          <w:szCs w:val="22"/>
        </w:rPr>
        <w:t>Anything else you want us to know. Please make sure your complete introduction this how I will take attendance for the class. If you do not respond, you will be marked as stopped attending and removed from the class. </w:t>
      </w:r>
    </w:p>
    <w:p w14:paraId="44EFE6B4" w14:textId="74681475" w:rsidR="003E58A2" w:rsidRDefault="003E58A2" w:rsidP="003E58A2">
      <w:pPr>
        <w:numPr>
          <w:ilvl w:val="0"/>
          <w:numId w:val="2"/>
        </w:numPr>
        <w:spacing w:after="0" w:line="360" w:lineRule="auto"/>
        <w:rPr>
          <w:rFonts w:eastAsia="Times New Roman"/>
          <w:sz w:val="22"/>
          <w:szCs w:val="22"/>
        </w:rPr>
      </w:pPr>
      <w:r w:rsidRPr="00A42EB4">
        <w:rPr>
          <w:rFonts w:eastAsia="Times New Roman"/>
          <w:sz w:val="22"/>
          <w:szCs w:val="22"/>
        </w:rPr>
        <w:lastRenderedPageBreak/>
        <w:t>You will be graded on this activity, and it will be used to take attendance in the class. Failure to be marked attending in the class could impact your Financial Aid.</w:t>
      </w:r>
    </w:p>
    <w:p w14:paraId="0494284E" w14:textId="77777777" w:rsidR="00537723" w:rsidRPr="00747326" w:rsidRDefault="00537723" w:rsidP="00537723">
      <w:pPr>
        <w:pStyle w:val="Heading2"/>
        <w:rPr>
          <w:rFonts w:eastAsia="Times New Roman" w:cstheme="majorHAnsi"/>
          <w:color w:val="000000" w:themeColor="text1"/>
          <w:sz w:val="22"/>
          <w:szCs w:val="22"/>
        </w:rPr>
      </w:pPr>
      <w:r w:rsidRPr="00747326">
        <w:rPr>
          <w:rFonts w:eastAsia="Times New Roman" w:cstheme="majorHAnsi"/>
          <w:color w:val="000000" w:themeColor="text1"/>
          <w:sz w:val="22"/>
          <w:szCs w:val="22"/>
        </w:rPr>
        <w:t>Submission Instructions:</w:t>
      </w:r>
    </w:p>
    <w:p w14:paraId="3E6D5CF6" w14:textId="09DEA882" w:rsidR="00537723" w:rsidRPr="00537723" w:rsidRDefault="00537723" w:rsidP="00537723">
      <w:pPr>
        <w:pStyle w:val="ListParagraph"/>
        <w:numPr>
          <w:ilvl w:val="0"/>
          <w:numId w:val="5"/>
        </w:numPr>
        <w:spacing w:before="100" w:beforeAutospacing="1" w:after="100" w:afterAutospacing="1" w:line="360" w:lineRule="auto"/>
        <w:rPr>
          <w:rFonts w:eastAsia="Times New Roman" w:cstheme="minorHAnsi"/>
          <w:color w:val="000000" w:themeColor="text1"/>
          <w:sz w:val="22"/>
          <w:szCs w:val="22"/>
        </w:rPr>
      </w:pPr>
      <w:r>
        <w:rPr>
          <w:rFonts w:eastAsia="Times New Roman" w:cstheme="minorHAnsi"/>
          <w:color w:val="000000" w:themeColor="text1"/>
          <w:sz w:val="22"/>
          <w:szCs w:val="22"/>
        </w:rPr>
        <w:t>C</w:t>
      </w:r>
      <w:r w:rsidRPr="00537723">
        <w:rPr>
          <w:rFonts w:eastAsia="Times New Roman" w:cstheme="minorHAnsi"/>
          <w:color w:val="000000" w:themeColor="text1"/>
          <w:sz w:val="22"/>
          <w:szCs w:val="22"/>
        </w:rPr>
        <w:t>lick “Turn In” on assignment on Teams (fail to do this step will result in a grade deduction).</w:t>
      </w:r>
    </w:p>
    <w:p w14:paraId="42725132" w14:textId="77777777" w:rsidR="003E58A2" w:rsidRPr="007B29B4" w:rsidRDefault="003E58A2" w:rsidP="003E58A2">
      <w:pPr>
        <w:pStyle w:val="Heading2"/>
        <w:rPr>
          <w:rFonts w:eastAsia="Times New Roman" w:cstheme="majorHAnsi"/>
          <w:sz w:val="22"/>
          <w:szCs w:val="22"/>
        </w:rPr>
      </w:pPr>
      <w:r w:rsidRPr="007B29B4">
        <w:rPr>
          <w:rFonts w:eastAsia="Times New Roman" w:cstheme="majorHAnsi"/>
          <w:sz w:val="22"/>
          <w:szCs w:val="22"/>
        </w:rPr>
        <w:t>Tutorial Videos:</w:t>
      </w:r>
    </w:p>
    <w:p w14:paraId="36A1C1C8" w14:textId="77777777" w:rsidR="003E58A2" w:rsidRPr="00A42EB4" w:rsidRDefault="00A22C56" w:rsidP="003E58A2">
      <w:pPr>
        <w:numPr>
          <w:ilvl w:val="0"/>
          <w:numId w:val="3"/>
        </w:numPr>
        <w:spacing w:before="100" w:beforeAutospacing="1" w:after="0" w:afterAutospacing="1" w:line="360" w:lineRule="auto"/>
        <w:rPr>
          <w:rFonts w:eastAsia="Times New Roman" w:cstheme="minorHAnsi"/>
          <w:sz w:val="22"/>
          <w:szCs w:val="22"/>
        </w:rPr>
      </w:pPr>
      <w:hyperlink r:id="rId10" w:history="1">
        <w:r w:rsidR="003E58A2" w:rsidRPr="00A42EB4">
          <w:rPr>
            <w:rStyle w:val="Hyperlink"/>
            <w:rFonts w:eastAsia="Times New Roman" w:cstheme="minorHAnsi"/>
            <w:sz w:val="22"/>
            <w:szCs w:val="22"/>
          </w:rPr>
          <w:t>Introduction to Microsoft Teams</w:t>
        </w:r>
      </w:hyperlink>
    </w:p>
    <w:p w14:paraId="71D8EE3A" w14:textId="62DF6177" w:rsidR="00F752C6" w:rsidRPr="007B29B4" w:rsidRDefault="00F752C6" w:rsidP="00F752C6">
      <w:pPr>
        <w:pStyle w:val="Heading3"/>
        <w:rPr>
          <w:rFonts w:eastAsia="Times New Roman" w:cstheme="majorHAnsi"/>
          <w:color w:val="000000" w:themeColor="text1"/>
        </w:rPr>
      </w:pPr>
      <w:r w:rsidRPr="007B29B4">
        <w:rPr>
          <w:rFonts w:eastAsia="Times New Roman" w:cstheme="majorHAnsi"/>
          <w:color w:val="000000" w:themeColor="text1"/>
        </w:rPr>
        <w:t>Grading Policy</w:t>
      </w:r>
      <w:r>
        <w:rPr>
          <w:rFonts w:eastAsia="Times New Roman" w:cstheme="majorHAnsi"/>
          <w:color w:val="000000" w:themeColor="text1"/>
        </w:rPr>
        <w:t>:</w:t>
      </w:r>
      <w:r>
        <w:rPr>
          <w:rFonts w:eastAsia="Times New Roman" w:cstheme="majorHAnsi"/>
          <w:color w:val="000000" w:themeColor="text1"/>
        </w:rPr>
        <w:br/>
      </w:r>
    </w:p>
    <w:p w14:paraId="2A381EBC" w14:textId="77777777" w:rsidR="00F752C6" w:rsidRPr="002D360B" w:rsidRDefault="00F752C6" w:rsidP="00F752C6">
      <w:pPr>
        <w:shd w:val="clear" w:color="auto" w:fill="FFFFFF" w:themeFill="background1"/>
        <w:spacing w:after="0" w:line="360" w:lineRule="auto"/>
        <w:ind w:firstLine="720"/>
        <w:outlineLvl w:val="3"/>
        <w:rPr>
          <w:rFonts w:eastAsia="Times New Roman"/>
          <w:sz w:val="16"/>
          <w:szCs w:val="16"/>
        </w:rPr>
      </w:pPr>
      <w:r w:rsidRPr="00D944E9">
        <w:rPr>
          <w:rFonts w:eastAsia="Times New Roman"/>
          <w:sz w:val="16"/>
          <w:szCs w:val="16"/>
        </w:rPr>
        <w:t>Please pay close attention to all due dates. Late work will be accepted up to 2 days after the due date of a project or quiz. However, each day will result in a letter grade deduction from the project or quiz grade. After 2 days, I will not accept the work and you will receive a "0" for the assignment.</w:t>
      </w:r>
      <w:r>
        <w:rPr>
          <w:rFonts w:eastAsia="Times New Roman"/>
          <w:sz w:val="16"/>
          <w:szCs w:val="16"/>
        </w:rPr>
        <w:br/>
      </w:r>
    </w:p>
    <w:p w14:paraId="45FFC8EB" w14:textId="2EAAEC39" w:rsidR="00F752C6" w:rsidRPr="00601D36" w:rsidRDefault="00F752C6" w:rsidP="00F752C6">
      <w:pPr>
        <w:pStyle w:val="Heading3"/>
        <w:rPr>
          <w:rFonts w:eastAsia="Times New Roman"/>
          <w:color w:val="000000" w:themeColor="text1"/>
        </w:rPr>
      </w:pPr>
      <w:r w:rsidRPr="00601D36">
        <w:rPr>
          <w:rFonts w:eastAsia="Times New Roman"/>
          <w:color w:val="000000" w:themeColor="text1"/>
        </w:rPr>
        <w:t>Grading Policy Exception:</w:t>
      </w:r>
      <w:r w:rsidRPr="00601D36">
        <w:rPr>
          <w:rFonts w:eastAsia="Times New Roman"/>
          <w:color w:val="000000" w:themeColor="text1"/>
        </w:rPr>
        <w:br/>
      </w:r>
    </w:p>
    <w:p w14:paraId="00CBC92D" w14:textId="77777777" w:rsidR="00F752C6" w:rsidRPr="002D360B" w:rsidRDefault="00F752C6" w:rsidP="00F752C6">
      <w:pPr>
        <w:shd w:val="clear" w:color="auto" w:fill="FFFFFF" w:themeFill="background1"/>
        <w:spacing w:after="0" w:line="360" w:lineRule="auto"/>
        <w:outlineLvl w:val="3"/>
        <w:rPr>
          <w:rFonts w:eastAsia="Times New Roman"/>
          <w:sz w:val="16"/>
          <w:szCs w:val="16"/>
        </w:rPr>
      </w:pPr>
      <w:r>
        <w:rPr>
          <w:rFonts w:eastAsia="Times New Roman"/>
          <w:sz w:val="22"/>
          <w:szCs w:val="22"/>
        </w:rPr>
        <w:tab/>
      </w:r>
      <w:r w:rsidRPr="00D944E9">
        <w:rPr>
          <w:rFonts w:eastAsia="Times New Roman"/>
          <w:sz w:val="16"/>
          <w:szCs w:val="16"/>
        </w:rPr>
        <w:t>The final project and P2P grades have firm due dates. After this date these grades will become a “0”. No extension will be offered for the final project or P2P.</w:t>
      </w:r>
    </w:p>
    <w:p w14:paraId="2740640D" w14:textId="77777777" w:rsidR="003E58A2" w:rsidRPr="00A42EB4" w:rsidRDefault="003E58A2" w:rsidP="003E58A2">
      <w:pPr>
        <w:spacing w:line="360" w:lineRule="auto"/>
        <w:rPr>
          <w:rFonts w:cstheme="minorHAnsi"/>
          <w:sz w:val="22"/>
          <w:szCs w:val="22"/>
        </w:rPr>
      </w:pPr>
    </w:p>
    <w:p w14:paraId="2F1C3A19" w14:textId="77777777" w:rsidR="00521565" w:rsidRPr="00A42EB4" w:rsidRDefault="00521565">
      <w:pPr>
        <w:rPr>
          <w:sz w:val="22"/>
          <w:szCs w:val="22"/>
        </w:rPr>
      </w:pPr>
    </w:p>
    <w:sectPr w:rsidR="00521565" w:rsidRPr="00A42EB4" w:rsidSect="00D406A3">
      <w:headerReference w:type="default" r:id="rId11"/>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1950A" w14:textId="77777777" w:rsidR="007806FF" w:rsidRDefault="007806FF" w:rsidP="007806FF">
      <w:pPr>
        <w:spacing w:after="0" w:line="240" w:lineRule="auto"/>
      </w:pPr>
      <w:r>
        <w:separator/>
      </w:r>
    </w:p>
  </w:endnote>
  <w:endnote w:type="continuationSeparator" w:id="0">
    <w:p w14:paraId="7D4641C4" w14:textId="77777777" w:rsidR="007806FF" w:rsidRDefault="007806FF" w:rsidP="00780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CDAAA" w14:textId="77777777" w:rsidR="007806FF" w:rsidRDefault="007806FF" w:rsidP="007806FF">
      <w:pPr>
        <w:spacing w:after="0" w:line="240" w:lineRule="auto"/>
      </w:pPr>
      <w:r>
        <w:separator/>
      </w:r>
    </w:p>
  </w:footnote>
  <w:footnote w:type="continuationSeparator" w:id="0">
    <w:p w14:paraId="547F6C91" w14:textId="77777777" w:rsidR="007806FF" w:rsidRDefault="007806FF" w:rsidP="00780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2BFBB" w14:textId="5ECCF755" w:rsidR="007806FF" w:rsidRPr="00A42EB4" w:rsidRDefault="007806FF" w:rsidP="001C2153">
    <w:pPr>
      <w:pStyle w:val="Heading1"/>
      <w:jc w:val="center"/>
    </w:pPr>
    <w:r>
      <w:rPr>
        <w:noProof/>
      </w:rPr>
      <w:drawing>
        <wp:inline distT="0" distB="0" distL="0" distR="0" wp14:anchorId="1285BC94" wp14:editId="295A416D">
          <wp:extent cx="1134745" cy="1141730"/>
          <wp:effectExtent l="0" t="0" r="8255" b="1270"/>
          <wp:docPr id="1492103814"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03814" name="Picture 1"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34745" cy="1141730"/>
                  </a:xfrm>
                  <a:prstGeom prst="rect">
                    <a:avLst/>
                  </a:prstGeom>
                </pic:spPr>
              </pic:pic>
            </a:graphicData>
          </a:graphic>
        </wp:inline>
      </w:drawing>
    </w:r>
    <w:r w:rsidR="00D406A3">
      <w:br/>
    </w:r>
    <w:r w:rsidR="001C2153" w:rsidRPr="00A42EB4">
      <w:t>Introduction to Microsoft Teams</w:t>
    </w:r>
    <w:r w:rsidR="00A42EB4">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32F6"/>
    <w:multiLevelType w:val="multilevel"/>
    <w:tmpl w:val="9B00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A3E1B"/>
    <w:multiLevelType w:val="multilevel"/>
    <w:tmpl w:val="C13A4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A737F"/>
    <w:multiLevelType w:val="multilevel"/>
    <w:tmpl w:val="5EB2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22326"/>
    <w:multiLevelType w:val="multilevel"/>
    <w:tmpl w:val="4B0C6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D3702"/>
    <w:multiLevelType w:val="hybridMultilevel"/>
    <w:tmpl w:val="152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6795353">
    <w:abstractNumId w:val="0"/>
  </w:num>
  <w:num w:numId="2" w16cid:durableId="1901091874">
    <w:abstractNumId w:val="1"/>
  </w:num>
  <w:num w:numId="3" w16cid:durableId="1272007784">
    <w:abstractNumId w:val="2"/>
  </w:num>
  <w:num w:numId="4" w16cid:durableId="655647349">
    <w:abstractNumId w:val="3"/>
  </w:num>
  <w:num w:numId="5" w16cid:durableId="922373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5D"/>
    <w:rsid w:val="001C2153"/>
    <w:rsid w:val="003B2E96"/>
    <w:rsid w:val="003D4E71"/>
    <w:rsid w:val="003E58A2"/>
    <w:rsid w:val="00521565"/>
    <w:rsid w:val="00537723"/>
    <w:rsid w:val="005A133A"/>
    <w:rsid w:val="00601D36"/>
    <w:rsid w:val="007806FF"/>
    <w:rsid w:val="007B29B4"/>
    <w:rsid w:val="007D4E5F"/>
    <w:rsid w:val="00A22C56"/>
    <w:rsid w:val="00A42EB4"/>
    <w:rsid w:val="00B0397F"/>
    <w:rsid w:val="00C6095D"/>
    <w:rsid w:val="00D337D1"/>
    <w:rsid w:val="00D406A3"/>
    <w:rsid w:val="00D6641C"/>
    <w:rsid w:val="00E273C3"/>
    <w:rsid w:val="00E46245"/>
    <w:rsid w:val="00F75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17DC901"/>
  <w15:chartTrackingRefBased/>
  <w15:docId w15:val="{9BBFE2F0-CFB0-41D6-A7A6-56C7FBF6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8A2"/>
    <w:pPr>
      <w:spacing w:after="120" w:line="264" w:lineRule="auto"/>
    </w:pPr>
    <w:rPr>
      <w:rFonts w:eastAsiaTheme="minorEastAsia"/>
      <w:kern w:val="0"/>
      <w:sz w:val="20"/>
      <w:szCs w:val="20"/>
      <w14:ligatures w14:val="none"/>
    </w:rPr>
  </w:style>
  <w:style w:type="paragraph" w:styleId="Heading1">
    <w:name w:val="heading 1"/>
    <w:basedOn w:val="Normal"/>
    <w:next w:val="Normal"/>
    <w:link w:val="Heading1Char"/>
    <w:uiPriority w:val="9"/>
    <w:qFormat/>
    <w:rsid w:val="003E58A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8A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42E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6FF"/>
  </w:style>
  <w:style w:type="paragraph" w:styleId="Footer">
    <w:name w:val="footer"/>
    <w:basedOn w:val="Normal"/>
    <w:link w:val="FooterChar"/>
    <w:uiPriority w:val="99"/>
    <w:unhideWhenUsed/>
    <w:rsid w:val="00780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6FF"/>
  </w:style>
  <w:style w:type="character" w:customStyle="1" w:styleId="Heading1Char">
    <w:name w:val="Heading 1 Char"/>
    <w:basedOn w:val="DefaultParagraphFont"/>
    <w:link w:val="Heading1"/>
    <w:uiPriority w:val="9"/>
    <w:rsid w:val="003E58A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E58A2"/>
    <w:rPr>
      <w:rFonts w:asciiTheme="majorHAnsi" w:eastAsiaTheme="majorEastAsia" w:hAnsiTheme="majorHAnsi" w:cstheme="majorBidi"/>
      <w:color w:val="404040" w:themeColor="text1" w:themeTint="BF"/>
      <w:kern w:val="0"/>
      <w:sz w:val="28"/>
      <w:szCs w:val="28"/>
      <w14:ligatures w14:val="none"/>
    </w:rPr>
  </w:style>
  <w:style w:type="character" w:styleId="Hyperlink">
    <w:name w:val="Hyperlink"/>
    <w:basedOn w:val="DefaultParagraphFont"/>
    <w:uiPriority w:val="99"/>
    <w:unhideWhenUsed/>
    <w:rsid w:val="003E58A2"/>
    <w:rPr>
      <w:color w:val="0563C1" w:themeColor="hyperlink"/>
      <w:u w:val="single"/>
    </w:rPr>
  </w:style>
  <w:style w:type="character" w:customStyle="1" w:styleId="Heading3Char">
    <w:name w:val="Heading 3 Char"/>
    <w:basedOn w:val="DefaultParagraphFont"/>
    <w:link w:val="Heading3"/>
    <w:uiPriority w:val="9"/>
    <w:rsid w:val="00A42EB4"/>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537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eb.microsoftstream.com/video/679e0d0a-c938-4c49-9b04-e457e89ef197"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f49298b-0683-405b-83d6-913f339c054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C8C4D6E850DE42B818DC1900753C62" ma:contentTypeVersion="1" ma:contentTypeDescription="Create a new document." ma:contentTypeScope="" ma:versionID="14ee19d48097351bc95e2ce5e8c2b5ea">
  <xsd:schema xmlns:xsd="http://www.w3.org/2001/XMLSchema" xmlns:xs="http://www.w3.org/2001/XMLSchema" xmlns:p="http://schemas.microsoft.com/office/2006/metadata/properties" xmlns:ns2="ff49298b-0683-405b-83d6-913f339c0547" targetNamespace="http://schemas.microsoft.com/office/2006/metadata/properties" ma:root="true" ma:fieldsID="bccf48842620cc18e0f53d9dd1b3aec2" ns2:_="">
    <xsd:import namespace="ff49298b-0683-405b-83d6-913f339c054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49298b-0683-405b-83d6-913f339c054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02E3C0-3274-4D65-9542-703D059BFCB6}">
  <ds:schemaRefs>
    <ds:schemaRef ds:uri="http://purl.org/dc/dcmitype/"/>
    <ds:schemaRef ds:uri="http://schemas.microsoft.com/office/2006/documentManagement/types"/>
    <ds:schemaRef ds:uri="http://purl.org/dc/terms/"/>
    <ds:schemaRef ds:uri="007054fc-65ec-40d0-926f-d6c0201d6e45"/>
    <ds:schemaRef ds:uri="http://schemas.microsoft.com/office/infopath/2007/PartnerControls"/>
    <ds:schemaRef ds:uri="http://purl.org/dc/elements/1.1/"/>
    <ds:schemaRef ds:uri="http://schemas.openxmlformats.org/package/2006/metadata/core-properties"/>
    <ds:schemaRef ds:uri="c1781fdb-504d-43f6-bd07-5142c15fd994"/>
    <ds:schemaRef ds:uri="http://schemas.microsoft.com/office/2006/metadata/properties"/>
    <ds:schemaRef ds:uri="http://www.w3.org/XML/1998/namespace"/>
    <ds:schemaRef ds:uri="ff49298b-0683-405b-83d6-913f339c0547"/>
  </ds:schemaRefs>
</ds:datastoreItem>
</file>

<file path=customXml/itemProps2.xml><?xml version="1.0" encoding="utf-8"?>
<ds:datastoreItem xmlns:ds="http://schemas.openxmlformats.org/officeDocument/2006/customXml" ds:itemID="{6CED7B19-960D-4FFA-960D-0EC96A396D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49298b-0683-405b-83d6-913f339c0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97895E-8DC5-4FEF-82EE-DE88253EBF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2137</Characters>
  <Application>Microsoft Office Word</Application>
  <DocSecurity>4</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Burchfield</dc:creator>
  <cp:keywords/>
  <dc:description/>
  <cp:lastModifiedBy>Brian Wilson</cp:lastModifiedBy>
  <cp:revision>2</cp:revision>
  <dcterms:created xsi:type="dcterms:W3CDTF">2023-10-11T17:03:00Z</dcterms:created>
  <dcterms:modified xsi:type="dcterms:W3CDTF">2023-10-11T17:03:00Z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0x01010057C8C4D6E850DE42B818DC1900753C62</vt:lpwstr>
  </property>
  <property fmtid="{D5CDD505-2E9C-101B-9397-08002B2CF9AE}" pid="3" name="Order">
    <vt:r8>6180100</vt:r8>
  </property>
  <property fmtid="{D5CDD505-2E9C-101B-9397-08002B2CF9AE}" pid="4" name="_activity">
    <vt:lpwstr>{"FileActivityType":"9","FileActivityTimeStamp":"2023-04-20T17:00:16.153Z","FileActivityUsersOnPage":[{"DisplayName":"Jeremy Burchfield","Id":"jeremy.burchfield@chattanoogastate.edu"}],"FileActivityNavigationId":null}</vt:lpwstr>
  </property>
  <property fmtid="{D5CDD505-2E9C-101B-9397-08002B2CF9AE}" pid="5" name="_ExtendedDescription">
    <vt:lpwstr/>
  </property>
  <property fmtid="{D5CDD505-2E9C-101B-9397-08002B2CF9AE}" pid="6" name="_ColorTag">
    <vt:lpwstr/>
  </property>
  <property fmtid="{D5CDD505-2E9C-101B-9397-08002B2CF9AE}" pid="7" name="TriggerFlowInfo">
    <vt:lpwstr/>
  </property>
  <property fmtid="{D5CDD505-2E9C-101B-9397-08002B2CF9AE}" pid="8" name="_ColorHex">
    <vt:lpwstr/>
  </property>
  <property fmtid="{D5CDD505-2E9C-101B-9397-08002B2CF9AE}" pid="9" name="_Emoji">
    <vt:lpwstr/>
  </property>
  <property fmtid="{D5CDD505-2E9C-101B-9397-08002B2CF9AE}" pid="10" name="ComplianceAssetId">
    <vt:lpwstr/>
  </property>
  <property fmtid="{D5CDD505-2E9C-101B-9397-08002B2CF9AE}" pid="11" name="MediaServiceImageTags">
    <vt:lpwstr/>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TemplateUrl">
    <vt:lpwstr/>
  </property>
</Properties>
</file>