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实验四：立体视觉</w:t>
      </w:r>
    </w:p>
    <w:p>
      <w:pPr>
        <w:pStyle w:val="12"/>
        <w:numPr>
          <w:ilvl w:val="0"/>
          <w:numId w:val="2"/>
        </w:numPr>
        <w:ind w:firstLineChars="0"/>
        <w:rPr>
          <w:sz w:val="28"/>
          <w:szCs w:val="32"/>
        </w:rPr>
      </w:pPr>
      <w:bookmarkStart w:id="2" w:name="_GoBack"/>
      <w:bookmarkEnd w:id="2"/>
      <w:r>
        <w:rPr>
          <w:rFonts w:hint="eastAsia"/>
          <w:sz w:val="28"/>
          <w:szCs w:val="32"/>
        </w:rPr>
        <w:t>实验目的</w:t>
      </w:r>
    </w:p>
    <w:p>
      <w:pPr>
        <w:pStyle w:val="12"/>
        <w:numPr>
          <w:ilvl w:val="1"/>
          <w:numId w:val="2"/>
        </w:numPr>
        <w:ind w:firstLineChars="0"/>
        <w:rPr>
          <w:kern w:val="0"/>
          <w:szCs w:val="24"/>
        </w:rPr>
      </w:pPr>
      <w:r>
        <w:rPr>
          <w:rFonts w:hint="eastAsia"/>
          <w:kern w:val="0"/>
          <w:szCs w:val="24"/>
        </w:rPr>
        <w:t>掌握光度测量立体视觉</w:t>
      </w:r>
    </w:p>
    <w:p>
      <w:pPr>
        <w:pStyle w:val="12"/>
        <w:ind w:left="572" w:firstLine="0" w:firstLineChars="0"/>
        <w:rPr>
          <w:kern w:val="0"/>
          <w:szCs w:val="24"/>
        </w:rPr>
      </w:pPr>
    </w:p>
    <w:p>
      <w:pPr>
        <w:pStyle w:val="12"/>
        <w:numPr>
          <w:ilvl w:val="1"/>
          <w:numId w:val="2"/>
        </w:numPr>
        <w:ind w:firstLineChars="0"/>
        <w:rPr>
          <w:kern w:val="0"/>
          <w:szCs w:val="24"/>
        </w:rPr>
      </w:pPr>
      <w:r>
        <w:rPr>
          <w:rFonts w:hint="eastAsia"/>
          <w:kern w:val="0"/>
          <w:szCs w:val="24"/>
        </w:rPr>
        <w:t>掌握平面扫描立体视觉</w:t>
      </w:r>
    </w:p>
    <w:p>
      <w:pPr>
        <w:rPr>
          <w:kern w:val="0"/>
          <w:szCs w:val="24"/>
        </w:rPr>
      </w:pPr>
      <w:r>
        <w:rPr>
          <w:rFonts w:hint="eastAsia"/>
          <w:kern w:val="0"/>
          <w:szCs w:val="24"/>
        </w:rPr>
        <w:t xml:space="preserve"> </w:t>
      </w:r>
      <w:r>
        <w:rPr>
          <w:kern w:val="0"/>
          <w:szCs w:val="24"/>
        </w:rPr>
        <w:t xml:space="preserve">    </w:t>
      </w:r>
    </w:p>
    <w:p>
      <w:pPr>
        <w:pStyle w:val="12"/>
        <w:numPr>
          <w:ilvl w:val="1"/>
          <w:numId w:val="2"/>
        </w:numPr>
        <w:ind w:firstLineChars="0"/>
        <w:rPr>
          <w:kern w:val="0"/>
          <w:szCs w:val="24"/>
        </w:rPr>
      </w:pPr>
      <w:bookmarkStart w:id="0" w:name="OLE_LINK4"/>
      <w:r>
        <w:rPr>
          <w:rFonts w:hint="eastAsia"/>
          <w:kern w:val="0"/>
          <w:szCs w:val="24"/>
        </w:rPr>
        <w:t>学会利用基于泊松方程重建深度图</w:t>
      </w:r>
      <w:bookmarkEnd w:id="0"/>
    </w:p>
    <w:p>
      <w:pPr>
        <w:pStyle w:val="12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实验原理</w:t>
      </w:r>
    </w:p>
    <w:p>
      <w:pPr>
        <w:pStyle w:val="3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光度测量立体视觉</w:t>
      </w:r>
    </w:p>
    <w:p>
      <w:r>
        <w:rPr>
          <w:rFonts w:hint="eastAsia"/>
        </w:rPr>
        <w:t>物体</w:t>
      </w:r>
      <w:r>
        <w:t>表面对入射光的</w:t>
      </w:r>
      <w:r>
        <w:rPr>
          <w:rFonts w:hint="eastAsia"/>
        </w:rPr>
        <w:t>漫反射</w:t>
      </w:r>
      <w:r>
        <w:t>可以</w:t>
      </w:r>
      <w:r>
        <w:rPr>
          <w:rFonts w:hint="eastAsia"/>
        </w:rPr>
        <w:t>用朗伯(</w:t>
      </w:r>
      <w:r>
        <w:t>Lambertian</w:t>
      </w:r>
      <w:r>
        <w:rPr>
          <w:rFonts w:hint="eastAsia"/>
        </w:rPr>
        <w:t>)方程描述</w:t>
      </w:r>
      <w:r>
        <w:t>：</w:t>
      </w:r>
    </w:p>
    <w:p>
      <w:pPr>
        <w:jc w:val="center"/>
      </w:pPr>
      <w:r>
        <w:drawing>
          <wp:inline distT="0" distB="0" distL="0" distR="0">
            <wp:extent cx="1346200" cy="248285"/>
            <wp:effectExtent l="0" t="0" r="6350" b="0"/>
            <wp:docPr id="21" name="Picture 5" descr="Edit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 descr="Edittex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400" cy="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</w:t>
      </w:r>
      <w:r>
        <w:t>该点</w:t>
      </w:r>
      <w:r>
        <w:rPr>
          <w:rFonts w:hint="eastAsia"/>
        </w:rPr>
        <w:t>的反照率</w:t>
      </w:r>
      <w:r>
        <w:rPr>
          <w:rFonts w:hint="eastAsia"/>
          <w:szCs w:val="24"/>
        </w:rPr>
        <w:t>(</w:t>
      </w:r>
      <w:r>
        <w:rPr>
          <w:szCs w:val="24"/>
        </w:rPr>
        <w:t>albedo</w:t>
      </w:r>
      <w:r>
        <w:rPr>
          <w:rFonts w:hint="eastAsia"/>
          <w:szCs w:val="24"/>
        </w:rPr>
        <w:t>)</w:t>
      </w:r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为该点</w:t>
      </w:r>
      <w:r>
        <w:t>的表面</w:t>
      </w:r>
      <w:r>
        <w:rPr>
          <w:rFonts w:hint="eastAsia"/>
        </w:rPr>
        <w:t>法线</w:t>
      </w:r>
      <w:r>
        <w:t>方向</w:t>
      </w:r>
      <w:r>
        <w:rPr>
          <w:rFonts w:hint="eastAsia"/>
          <w:szCs w:val="24"/>
        </w:rPr>
        <w:t>(</w:t>
      </w:r>
      <w:r>
        <w:rPr>
          <w:szCs w:val="24"/>
        </w:rPr>
        <w:t>normal)</w:t>
      </w:r>
      <w:r>
        <w:t>，</w:t>
      </w:r>
      <m:oMath>
        <m:r>
          <m:rPr/>
          <w:rPr>
            <w:rFonts w:ascii="Cambria Math" w:hAnsi="Cambria Math"/>
          </w:rPr>
          <m:t>L</m:t>
        </m:r>
      </m:oMath>
      <w:r>
        <w:rPr>
          <w:rFonts w:hint="eastAsia"/>
        </w:rPr>
        <w:t>为</w:t>
      </w:r>
      <w:r>
        <w:t>光线入射方向</w:t>
      </w:r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I</m:t>
        </m:r>
      </m:oMath>
      <w:r>
        <w:rPr>
          <w:rFonts w:hint="eastAsia"/>
        </w:rPr>
        <w:t>为观察</w:t>
      </w:r>
      <w:r>
        <w:t>到的该点图像强度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给定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若干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光线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入射方向</w:t>
      </w:r>
      <m:oMath>
        <m:r>
          <m:rPr>
            <m:sty m:val="bi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L</m:t>
        </m:r>
      </m:oMath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及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所观察到的图像强度</w:t>
      </w:r>
      <m:oMath>
        <m:r>
          <m:rPr>
            <m:sty m:val="bi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I</m:t>
        </m:r>
      </m:oMath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，就可以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求解出每个点的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反照率</w:t>
      </w:r>
      <m:oMath>
        <m:sSub>
          <m:sSubPr>
            <m:ctrlPr>
              <w:rPr>
                <w:rFonts w:ascii="Cambria Math" w:hAnsi="Cambria Math" w:eastAsiaTheme="minorEastAsia" w:cstheme="minorBidi"/>
                <w:b w:val="0"/>
                <w:bCs w:val="0"/>
                <w:kern w:val="2"/>
                <w:sz w:val="21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Theme="minorEastAsia" w:cstheme="minorBidi"/>
                <w:kern w:val="2"/>
                <w:sz w:val="21"/>
                <w:szCs w:val="22"/>
              </w:rPr>
              <m:t>k</m:t>
            </m:r>
            <m:ctrlPr>
              <w:rPr>
                <w:rFonts w:ascii="Cambria Math" w:hAnsi="Cambria Math" w:eastAsiaTheme="minorEastAsia" w:cstheme="minorBidi"/>
                <w:b w:val="0"/>
                <w:bCs w:val="0"/>
                <w:kern w:val="2"/>
                <w:sz w:val="21"/>
                <w:szCs w:val="22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Theme="minorEastAsia" w:cstheme="minorBidi"/>
                <w:kern w:val="2"/>
                <w:sz w:val="21"/>
                <w:szCs w:val="22"/>
              </w:rPr>
              <m:t>d</m:t>
            </m:r>
            <m:ctrlPr>
              <w:rPr>
                <w:rFonts w:ascii="Cambria Math" w:hAnsi="Cambria Math" w:eastAsiaTheme="minorEastAsia" w:cstheme="minorBidi"/>
                <w:b w:val="0"/>
                <w:bCs w:val="0"/>
                <w:kern w:val="2"/>
                <w:sz w:val="21"/>
                <w:szCs w:val="22"/>
              </w:rPr>
            </m:ctrlPr>
          </m:sub>
        </m:sSub>
      </m:oMath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和法线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方向</w:t>
      </w:r>
      <m:oMath>
        <m:r>
          <m:rPr>
            <m:sty m:val="bi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N</m:t>
        </m:r>
      </m:oMath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。</w:t>
      </w:r>
    </w:p>
    <w:p>
      <w:pPr>
        <w:pStyle w:val="3"/>
        <w:rPr>
          <w:szCs w:val="24"/>
        </w:rPr>
      </w:pPr>
      <w:r>
        <w:rPr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570865</wp:posOffset>
            </wp:positionV>
            <wp:extent cx="1958340" cy="745490"/>
            <wp:effectExtent l="0" t="0" r="3810" b="0"/>
            <wp:wrapTopAndBottom/>
            <wp:docPr id="28677" name="Picture 21" descr="Edit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21" descr="Editte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74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用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最小二乘法求解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w:t>，可得到反照率和法线方向。</w:t>
      </w:r>
    </w:p>
    <w:p>
      <w:pPr>
        <w:pStyle w:val="3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平面扫描立体视觉</w:t>
      </w:r>
    </w:p>
    <w:p>
      <w:pPr>
        <w:ind w:left="720"/>
        <w:jc w:val="left"/>
      </w:pPr>
      <w:r>
        <w:rPr>
          <w:rFonts w:hint="eastAsia"/>
          <w:sz w:val="22"/>
        </w:rPr>
        <w:t>，</w:t>
      </w:r>
      <w:r>
        <w:rPr>
          <w:rFonts w:hint="eastAsia"/>
        </w:rPr>
        <w:t>将每幅图像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相对于每个深度平面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投射到参考平面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ref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，使用单应映射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Π</m:t>
                </m:r>
                <m:ctrlPr>
                  <w:rPr>
                    <w:rFonts w:ascii="Cambria Math" w:hAnsi="Cambria Math"/>
                    <w:i/>
                    <w:lang w:val="el-GR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el-GR"/>
                  </w:rPr>
                  <m:t>m</m:t>
                </m:r>
                <m:ctrlPr>
                  <w:rPr>
                    <w:rFonts w:ascii="Cambria Math" w:hAnsi="Cambria Math"/>
                    <w:i/>
                    <w:lang w:val="el-GR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l-GR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l-GR"/>
                  </w:rPr>
                  <m:t>P</m:t>
                </m:r>
                <m:ctrlPr>
                  <w:rPr>
                    <w:rFonts w:ascii="Cambria Math" w:hAnsi="Cambria Math"/>
                    <w:lang w:val="el-GR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el-GR"/>
                  </w:rPr>
                  <m:t>k</m:t>
                </m:r>
                <m:ctrlPr>
                  <w:rPr>
                    <w:rFonts w:ascii="Cambria Math" w:hAnsi="Cambria Math"/>
                    <w:lang w:val="el-GR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，得到的卷绕图像记为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̆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k,m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>
      <w:pPr>
        <w:pStyle w:val="3"/>
        <w:ind w:left="572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>
        <w:rPr>
          <w:sz w:val="22"/>
        </w:rPr>
        <w:tab/>
      </w:r>
      <w:r>
        <w:rPr>
          <w:sz w:val="22"/>
        </w:rPr>
        <w:t xml:space="preserve">计算I_ref和I </w:t>
      </w:r>
      <w:r>
        <w:rPr>
          <w:rFonts w:hint="eastAsia" w:ascii="MS Gothic" w:hAnsi="MS Gothic" w:eastAsia="MS Gothic" w:cs="MS Gothic"/>
          <w:sz w:val="22"/>
        </w:rPr>
        <w:t>̆</w:t>
      </w:r>
      <w:r>
        <w:rPr>
          <w:sz w:val="22"/>
        </w:rPr>
        <w:t>_(k,m)的相似度</w:t>
      </w:r>
      <w:r>
        <w:rPr>
          <w:rFonts w:hint="eastAsia"/>
          <w:sz w:val="22"/>
        </w:rPr>
        <w:t>，使用</w:t>
      </w:r>
      <w:r>
        <w:rPr>
          <w:sz w:val="22"/>
        </w:rPr>
        <w:t>ZNCC</w:t>
      </w:r>
    </w:p>
    <w:p>
      <w:pPr>
        <w:pStyle w:val="3"/>
        <w:rPr>
          <w:sz w:val="22"/>
        </w:rPr>
      </w:pPr>
    </w:p>
    <w:p>
      <w:pPr>
        <w:pStyle w:val="12"/>
        <w:ind w:left="720" w:firstLine="0" w:firstLineChars="0"/>
        <w:jc w:val="left"/>
      </w:pPr>
      <w:r>
        <w:rPr>
          <w:rFonts w:hint="eastAsia"/>
          <w:sz w:val="22"/>
        </w:rPr>
        <w:t>，</w:t>
      </w:r>
      <w:r>
        <w:rPr>
          <w:rFonts w:hint="eastAsia"/>
        </w:rPr>
        <w:t>对每个深度平面计算所有</w:t>
      </w:r>
      <w:r>
        <w:t>k</w:t>
      </w:r>
      <w:r>
        <w:rPr>
          <w:rFonts w:hint="eastAsia"/>
        </w:rPr>
        <w:t>幅图片的相似度</w:t>
      </w:r>
    </w:p>
    <w:p>
      <w:pPr>
        <w:ind w:firstLine="367" w:firstLineChars="175"/>
        <w:jc w:val="left"/>
      </w:pPr>
      <m:oMathPara>
        <m:oMath>
          <m:r>
            <m:rPr/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u,v,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l-GR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/>
                        <w:rPr>
                          <w:rFonts w:ascii="Cambria Math" w:hAnsi="Cambria Math"/>
                        </w:rPr>
                        <m:t>ZNCC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ref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̆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k,m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</w:rPr>
              </m:ctrlPr>
            </m:e>
          </m:nary>
        </m:oMath>
      </m:oMathPara>
    </w:p>
    <w:p>
      <w:pPr>
        <w:pStyle w:val="12"/>
        <w:ind w:left="720" w:firstLine="0" w:firstLineChars="0"/>
        <w:jc w:val="left"/>
      </w:pPr>
      <w:r>
        <w:rPr>
          <w:rFonts w:hint="eastAsia"/>
          <w:sz w:val="22"/>
        </w:rPr>
        <w:t>，</w:t>
      </w:r>
      <w:r>
        <w:rPr>
          <w:rFonts w:hint="eastAsia"/>
        </w:rPr>
        <w:t>对每个像素，选择最佳深度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m:oMath>
        <m:acc>
          <m:accPr>
            <m:chr m:val="̆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l-GR"/>
              </w:rPr>
              <m:t>Π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u,v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li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M(u,v,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l-GR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)</m:t>
        </m:r>
      </m:oMath>
    </w:p>
    <w:p>
      <w:pPr>
        <w:pStyle w:val="3"/>
        <w:ind w:left="572"/>
        <w:rPr>
          <w:sz w:val="22"/>
        </w:rPr>
      </w:pPr>
    </w:p>
    <w:p>
      <w:pPr>
        <w:pStyle w:val="3"/>
        <w:ind w:left="572"/>
        <w:rPr>
          <w:sz w:val="22"/>
        </w:rPr>
      </w:pPr>
      <w:r>
        <w:rPr>
          <w:rFonts w:hint="eastAsia"/>
          <w:sz w:val="22"/>
        </w:rPr>
        <w:t>首先，将三维点坐标映射到一个标定过的相机坐标（详细原理见第</w:t>
      </w:r>
      <w:r>
        <w:rPr>
          <w:sz w:val="22"/>
        </w:rPr>
        <w:t>10讲：相机），投影矩阵为</w:t>
      </w:r>
    </w:p>
    <w:p>
      <w:pPr>
        <w:pStyle w:val="3"/>
        <w:ind w:left="572"/>
        <w:rPr>
          <w:sz w:val="22"/>
        </w:rPr>
      </w:pPr>
      <w:r>
        <w:rPr>
          <w:rFonts w:hint="eastAsia"/>
          <w:sz w:val="22"/>
        </w:rPr>
        <w:t>Π</w:t>
      </w:r>
      <w:r>
        <w:rPr>
          <w:sz w:val="22"/>
        </w:rPr>
        <w:t>=K [R | t] ，</w:t>
      </w:r>
    </w:p>
    <w:p>
      <w:pPr>
        <w:pStyle w:val="3"/>
        <w:ind w:left="572"/>
        <w:rPr>
          <w:sz w:val="22"/>
        </w:rPr>
      </w:pPr>
      <w:r>
        <w:rPr>
          <w:rFonts w:hint="eastAsia"/>
          <w:sz w:val="22"/>
        </w:rPr>
        <w:t>其中</w:t>
      </w:r>
      <w:r>
        <w:rPr>
          <w:sz w:val="22"/>
        </w:rPr>
        <w:t>K为3*3的内参数矩阵，[R | t]为3*4的外参数矩阵。</w:t>
      </w:r>
    </w:p>
    <w:p>
      <w:pPr>
        <w:pStyle w:val="3"/>
        <w:ind w:left="572"/>
        <w:rPr>
          <w:sz w:val="22"/>
        </w:rPr>
      </w:pPr>
      <w:r>
        <w:rPr>
          <w:sz w:val="22"/>
        </w:rPr>
        <w:t xml:space="preserve">   映射公式为</w:t>
      </w:r>
    </w:p>
    <w:p>
      <w:pPr>
        <w:pStyle w:val="3"/>
        <w:ind w:left="572"/>
        <w:rPr>
          <w:sz w:val="22"/>
        </w:rPr>
      </w:pPr>
      <w:r>
        <w:rPr>
          <w:sz w:val="22"/>
        </w:rPr>
        <w:t>u=Π X ，</w:t>
      </w:r>
    </w:p>
    <w:p>
      <w:pPr>
        <w:pStyle w:val="3"/>
        <w:ind w:left="572"/>
        <w:rPr>
          <w:sz w:val="22"/>
        </w:rPr>
      </w:pPr>
      <w:r>
        <w:rPr>
          <w:rFonts w:hint="eastAsia"/>
          <w:sz w:val="22"/>
        </w:rPr>
        <w:t>其中</w:t>
      </w:r>
      <w:r>
        <w:rPr>
          <w:sz w:val="22"/>
        </w:rPr>
        <w:t>X为三维点的齐次坐标(4*1)，u为映射到相机平面上的二维点的齐次坐标(3*1)。</w:t>
      </w:r>
    </w:p>
    <w:p>
      <w:pPr>
        <w:ind w:firstLine="440" w:firstLineChars="200"/>
      </w:pPr>
      <w:r>
        <w:rPr>
          <w:rFonts w:hint="eastAsia"/>
          <w:sz w:val="22"/>
        </w:rPr>
        <w:t>然后，对</w:t>
      </w:r>
      <w:r>
        <w:rPr>
          <w:rFonts w:hint="eastAsia"/>
        </w:rPr>
        <w:t>图像</w:t>
      </w:r>
      <w:r>
        <w:t>中每个</w:t>
      </w:r>
      <w:r>
        <w:rPr>
          <w:rFonts w:hint="eastAsia"/>
        </w:rPr>
        <w:t>像素</w:t>
      </w:r>
      <w:r>
        <w:t>处</w:t>
      </w:r>
      <w:r>
        <w:rPr>
          <w:rFonts w:hint="eastAsia"/>
        </w:rPr>
        <w:t>的ZNCC是</w:t>
      </w:r>
      <w:r>
        <w:t>对以该像素为中心的一小块区域</w:t>
      </w:r>
      <w:r>
        <w:rPr>
          <w:rFonts w:hint="eastAsia"/>
        </w:rPr>
        <w:t>(patch)</w:t>
      </w:r>
      <w:r>
        <w:t>做以下</w:t>
      </w:r>
      <w:r>
        <w:rPr>
          <w:rFonts w:hint="eastAsia"/>
        </w:rPr>
        <w:t>计算：</w:t>
      </w:r>
    </w:p>
    <w:p>
      <w:pPr>
        <w:ind w:firstLine="420" w:firstLineChars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ZNCC=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x,y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x,y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−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</w:rPr>
                        <m:t>x,y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−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</w:rPr>
                        <m:t>x,y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−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</w:rPr>
              </m:ctrlPr>
            </m:den>
          </m:f>
        </m:oMath>
      </m:oMathPara>
    </w:p>
    <w:p>
      <w:pPr>
        <w:ind w:firstLine="420" w:firstLineChars="20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/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w:bookmarkStart w:id="1" w:name="OLE_LINK3"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(x,y)</m:t>
            </m:r>
            <w:bookmarkEnd w:id="1"/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为</w:t>
      </w:r>
      <w:r>
        <w:t>均值；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(x,y)</m:t>
        </m:r>
      </m:oMath>
      <w:r>
        <w:rPr>
          <w:rFonts w:hint="eastAsia"/>
        </w:rPr>
        <w:t>是</w:t>
      </w:r>
      <w:r>
        <w:t>图像</w:t>
      </w:r>
      <w:r>
        <w:rPr>
          <w:rFonts w:hint="eastAsia"/>
          <w:i/>
        </w:rPr>
        <w:t>i</w:t>
      </w:r>
      <w:r>
        <w:rPr>
          <w:rFonts w:hint="eastAsia"/>
        </w:rPr>
        <w:t>中</w:t>
      </w:r>
      <w:r>
        <w:t>坐标</w:t>
      </w:r>
      <w:r>
        <w:rPr>
          <w:rFonts w:hint="eastAsia"/>
        </w:rPr>
        <w:t>(</w:t>
      </w:r>
      <w:r>
        <w:rPr>
          <w:rFonts w:hint="eastAsia"/>
          <w:i/>
        </w:rPr>
        <w:t>x,y</w:t>
      </w:r>
      <w:r>
        <w:rPr>
          <w:rFonts w:hint="eastAsia"/>
        </w:rPr>
        <w:t>)处</w:t>
      </w:r>
      <w:r>
        <w:t>的像素值。</w:t>
      </w:r>
      <w:r>
        <w:rPr>
          <w:rFonts w:hint="eastAsia"/>
        </w:rPr>
        <w:t>该</w:t>
      </w:r>
      <w:r>
        <w:t>区域</w:t>
      </w:r>
      <w:r>
        <w:rPr>
          <w:rFonts w:hint="eastAsia"/>
        </w:rPr>
        <w:t>(patch)</w:t>
      </w:r>
      <w:r>
        <w:t>的大小</w:t>
      </w:r>
      <w:r>
        <w:rPr>
          <w:rFonts w:hint="eastAsia"/>
        </w:rPr>
        <w:t>由</w:t>
      </w:r>
      <w:r>
        <w:t>preprocess_ncc_impl</w:t>
      </w:r>
      <w:r>
        <w:rPr>
          <w:rFonts w:hint="eastAsia"/>
        </w:rPr>
        <w:t>的</w:t>
      </w:r>
      <w:r>
        <w:t>参数ncc_size</w:t>
      </w:r>
      <w:r>
        <w:rPr>
          <w:rFonts w:hint="eastAsia"/>
        </w:rPr>
        <w:t>决定；patch为</w:t>
      </w:r>
      <w:r>
        <w:t>ncc_size</w:t>
      </w:r>
      <w:r>
        <w:rPr>
          <w:rFonts w:hint="eastAsia"/>
        </w:rPr>
        <w:t>*</w:t>
      </w:r>
      <w:r>
        <w:t>ncc_size</w:t>
      </w:r>
      <w:r>
        <w:rPr>
          <w:rFonts w:hint="eastAsia"/>
        </w:rPr>
        <w:t>的</w:t>
      </w:r>
      <w:r>
        <w:t>正方形。</w:t>
      </w:r>
    </w:p>
    <w:p>
      <w:pPr>
        <w:ind w:firstLine="420" w:firstLineChars="200"/>
      </w:pPr>
      <w:r>
        <w:t>preprocess_ncc_impl</w:t>
      </w:r>
      <w:r>
        <w:rPr>
          <w:rFonts w:hint="eastAsia"/>
        </w:rPr>
        <w:t>为</w:t>
      </w:r>
      <w:r>
        <w:t>预处理，</w:t>
      </w:r>
      <w:r>
        <w:rPr>
          <w:rFonts w:hint="eastAsia"/>
        </w:rPr>
        <w:t>即</w:t>
      </w:r>
      <w:r>
        <w:t>计算</w:t>
      </w:r>
      <w:r>
        <w:rPr>
          <w:rFonts w:hint="eastAsia"/>
        </w:rPr>
        <w:t>一幅</w:t>
      </w:r>
      <w:r>
        <w:t>图像</w:t>
      </w:r>
      <w:r>
        <w:rPr>
          <w:rFonts w:hint="eastAsia"/>
        </w:rPr>
        <w:t>每个</w:t>
      </w:r>
      <w:r>
        <w:t>像素点周围</w:t>
      </w:r>
      <w:r>
        <w:rPr>
          <w:rFonts w:hint="eastAsia"/>
        </w:rPr>
        <w:t>patch中的</w:t>
      </w:r>
      <w:r>
        <w:t>值</w:t>
      </w:r>
      <w:r>
        <w:rPr>
          <w:rFonts w:hint="eastAsia"/>
        </w:rPr>
        <w:t>：</w:t>
      </w:r>
    </w:p>
    <w:p>
      <w:pPr>
        <w:ind w:firstLine="420" w:firstLineChars="200"/>
        <w:jc w:val="left"/>
        <w:rPr>
          <w:sz w:val="36"/>
          <w:szCs w:val="36"/>
        </w:rPr>
      </w:pPr>
      <w:r>
        <w:rPr>
          <w:rFonts w:hint="eastAsia"/>
        </w:rPr>
        <w:t xml:space="preserve">     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6"/>
                <w:szCs w:val="36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x,y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d>
            <m:r>
              <m:rPr/>
              <w:rPr>
                <w:rFonts w:ascii="Cambria Math" w:hAnsi="Cambria Math"/>
                <w:sz w:val="36"/>
                <w:szCs w:val="36"/>
              </w:rPr>
              <m:t>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36"/>
                    <w:szCs w:val="36"/>
                  </w:rPr>
                  <m:t>W</m:t>
                </m: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acc>
            <m:ctrlPr>
              <w:rPr>
                <w:rFonts w:ascii="Cambria Math" w:hAnsi="Cambria Math"/>
                <w:sz w:val="36"/>
                <w:szCs w:val="36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eg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  <w:sz w:val="36"/>
                        <w:szCs w:val="36"/>
                      </w:rPr>
                      <m:t>x,y</m:t>
                    </m: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x,y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−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>
            </m:rad>
            <m:ctrlPr>
              <w:rPr>
                <w:rFonts w:ascii="Cambria Math" w:hAnsi="Cambria Math"/>
                <w:sz w:val="36"/>
                <w:szCs w:val="36"/>
              </w:rPr>
            </m:ctrlPr>
          </m:den>
        </m:f>
      </m:oMath>
    </w:p>
    <w:p>
      <w:pPr>
        <w:ind w:firstLine="420" w:firstLineChars="200"/>
        <w:jc w:val="left"/>
        <w:rPr>
          <w:szCs w:val="24"/>
        </w:rPr>
      </w:pPr>
      <w:r>
        <w:rPr>
          <w:rFonts w:hint="eastAsia"/>
          <w:szCs w:val="24"/>
        </w:rPr>
        <w:t>当</w:t>
      </w:r>
      <w:r>
        <w:rPr>
          <w:szCs w:val="24"/>
        </w:rPr>
        <w:t>通道数为channels</w:t>
      </w:r>
      <w:r>
        <w:rPr>
          <w:rFonts w:hint="eastAsia"/>
          <w:szCs w:val="24"/>
        </w:rPr>
        <w:t>时</w:t>
      </w:r>
      <w:r>
        <w:rPr>
          <w:szCs w:val="24"/>
        </w:rPr>
        <w:t>，</w:t>
      </w:r>
      <w:r>
        <w:rPr>
          <w:rFonts w:hint="eastAsia"/>
          <w:szCs w:val="24"/>
        </w:rPr>
        <w:t>得到</w:t>
      </w:r>
      <w:r>
        <w:rPr>
          <w:szCs w:val="24"/>
        </w:rPr>
        <w:t>一个长度为channels * ncc_size* ncc_size</w:t>
      </w:r>
      <w:r>
        <w:rPr>
          <w:rFonts w:hint="eastAsia"/>
          <w:szCs w:val="24"/>
        </w:rPr>
        <w:t>的</w:t>
      </w:r>
      <w:r>
        <w:rPr>
          <w:szCs w:val="24"/>
        </w:rPr>
        <w:t>向量。</w:t>
      </w:r>
    </w:p>
    <w:p>
      <w:pPr>
        <w:ind w:firstLine="420" w:firstLineChars="200"/>
        <w:jc w:val="left"/>
        <w:rPr>
          <w:szCs w:val="24"/>
        </w:rPr>
      </w:pPr>
    </w:p>
    <w:p>
      <w:pPr>
        <w:ind w:firstLine="440" w:firstLineChars="200"/>
      </w:pPr>
      <w:r>
        <w:rPr>
          <w:rFonts w:hint="eastAsia"/>
          <w:sz w:val="22"/>
        </w:rPr>
        <w:t>最后，</w:t>
      </w:r>
      <w:r>
        <w:t>将</w:t>
      </w:r>
      <w:r>
        <w:rPr>
          <w:rFonts w:hint="eastAsia"/>
        </w:rPr>
        <w:t>两幅</w:t>
      </w:r>
      <w:r>
        <w:t>图中每个像素处的</w:t>
      </w:r>
      <w:r>
        <w:rPr>
          <w:rFonts w:hint="eastAsia"/>
        </w:rPr>
        <w:t>两个patch向量做</w:t>
      </w:r>
      <w:r>
        <w:t>内积（即对应点相乘并求和）。</w:t>
      </w:r>
    </w:p>
    <w:p>
      <w:pPr>
        <w:pStyle w:val="3"/>
        <w:ind w:left="572"/>
        <w:rPr>
          <w:sz w:val="22"/>
        </w:rPr>
      </w:pPr>
    </w:p>
    <w:p>
      <w:pPr>
        <w:pStyle w:val="3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基于泊松方程重建深度图</w:t>
      </w:r>
    </w:p>
    <w:p>
      <w:pPr>
        <w:pStyle w:val="3"/>
        <w:ind w:left="572"/>
        <w:rPr>
          <w:sz w:val="22"/>
        </w:rPr>
      </w:pPr>
      <w:r>
        <w:rPr>
          <w:rFonts w:hint="eastAsia"/>
          <w:sz w:val="22"/>
        </w:rPr>
        <w:t>泊松方程根据法线方向计算深度（详见讲义第</w:t>
      </w:r>
      <w:r>
        <w:rPr>
          <w:sz w:val="22"/>
        </w:rPr>
        <w:t>18讲：光度测量立体视觉）。</w:t>
      </w:r>
    </w:p>
    <w:p>
      <w:pPr>
        <w:pStyle w:val="3"/>
        <w:ind w:left="572"/>
        <w:rPr>
          <w:sz w:val="22"/>
        </w:rPr>
      </w:pPr>
      <w:r>
        <w:rPr>
          <w:rFonts w:hint="eastAsia"/>
          <w:sz w:val="22"/>
        </w:rPr>
        <w:t>每个点处的两个方程为：</w:t>
      </w:r>
    </w:p>
    <w:p>
      <w:pPr>
        <w:pStyle w:val="3"/>
        <w:ind w:left="572"/>
        <w:rPr>
          <w:sz w:val="22"/>
        </w:rPr>
      </w:pPr>
      <w:r>
        <w:rPr>
          <w:sz w:val="22"/>
        </w:rPr>
        <w:t>n_x=n_z z_(x+1,y)-n_z z_(x,y)</w:t>
      </w:r>
    </w:p>
    <w:p>
      <w:pPr>
        <w:pStyle w:val="3"/>
        <w:ind w:left="572"/>
        <w:rPr>
          <w:sz w:val="22"/>
        </w:rPr>
      </w:pPr>
      <w:r>
        <w:rPr>
          <w:rFonts w:hint="eastAsia"/>
          <w:sz w:val="22"/>
        </w:rPr>
        <w:t>〖</w:t>
      </w:r>
      <w:r>
        <w:rPr>
          <w:sz w:val="22"/>
        </w:rPr>
        <w:t>-n〗_y=n_z z_(x,y+1)-n_z z_(x,y)</w:t>
      </w:r>
    </w:p>
    <w:p>
      <w:pPr>
        <w:pStyle w:val="12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实验步骤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完成</w:t>
      </w:r>
      <w:r>
        <w:rPr>
          <w:sz w:val="28"/>
          <w:szCs w:val="32"/>
        </w:rPr>
        <w:t>compute_photometric_stereo_impl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对于每个像素的每一个通道，进行如下运算：</w:t>
      </w:r>
    </w:p>
    <w:p>
      <w:pPr>
        <w:pStyle w:val="6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I = images_arr[: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k].reshape(length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G = np.dot(np.linalg.inv(np.dot(lights.T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lights))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np.dot(lights.T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I)).reshape(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kd = np.linalg.norm(G)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kd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kd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kd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albedo[i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k] = kd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N = (G *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1. </w:t>
      </w:r>
      <w:r>
        <w:rPr>
          <w:rFonts w:ascii="Courier New" w:hAnsi="Courier New" w:cs="Courier New"/>
          <w:color w:val="A9B7C6"/>
          <w:sz w:val="20"/>
          <w:szCs w:val="20"/>
        </w:rPr>
        <w:t>/ kd)).reshape(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2，完成</w:t>
      </w:r>
      <w:r>
        <w:rPr>
          <w:sz w:val="28"/>
          <w:szCs w:val="32"/>
        </w:rPr>
        <w:t>project_impl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在每个像素处，进行如下运算：</w:t>
      </w:r>
    </w:p>
    <w:p>
      <w:pPr>
        <w:pStyle w:val="6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_x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_y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_z = points[i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u = np.dot(PI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np.array([_x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_y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_z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]).reshape(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u = u / u[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projections[i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 = u[: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3，完成</w:t>
      </w:r>
      <w:r>
        <w:rPr>
          <w:sz w:val="28"/>
          <w:szCs w:val="32"/>
        </w:rPr>
        <w:t>preprocess_ncc_impl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在每个像素处，进行如下运算：</w:t>
      </w:r>
    </w:p>
    <w:p>
      <w:pPr>
        <w:pStyle w:val="6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temp = image[(i - border):(i + border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(j - border):(j + border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means = np.mean(np.mean(temp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patch = temp - means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patch_t = np.sqrt(np.sum(patch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patch_t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patch_t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patch_t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hint="eastAsia" w:cs="Courier New"/>
          <w:color w:val="808080"/>
          <w:sz w:val="20"/>
          <w:szCs w:val="20"/>
        </w:rPr>
        <w:t>防止除</w:t>
      </w:r>
      <w:r>
        <w:rPr>
          <w:rFonts w:ascii="Courier New" w:hAnsi="Courier New" w:cs="Courier New"/>
          <w:color w:val="808080"/>
          <w:sz w:val="20"/>
          <w:szCs w:val="20"/>
        </w:rPr>
        <w:t>0</w:t>
      </w:r>
      <w:r>
        <w:rPr>
          <w:rFonts w:ascii="Courier New" w:hAnsi="Courier New" w:cs="Courier New"/>
          <w:color w:val="808080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pre = patch / patch_t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patch = np.vstack(pre)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normalized[i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 = patch.T.reshape(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4，完成</w:t>
      </w:r>
      <w:r>
        <w:rPr>
          <w:sz w:val="28"/>
          <w:szCs w:val="32"/>
        </w:rPr>
        <w:t>compute_ncc_impl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在每个像素处，执行</w:t>
      </w:r>
    </w:p>
    <w:p>
      <w:pPr>
        <w:pStyle w:val="6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ncc[i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j] = np.sum(image1[i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 * image2[i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:])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以完成规格化。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5，完成</w:t>
      </w:r>
      <w:r>
        <w:rPr>
          <w:sz w:val="28"/>
          <w:szCs w:val="32"/>
        </w:rPr>
        <w:t>form_poisson_equation_impl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对于每个像素：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如果depth是none则执行以下代码：</w:t>
      </w:r>
    </w:p>
    <w:p>
      <w:pPr>
        <w:pStyle w:val="6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row_ind.append(row)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row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col_ind.append(i * width + j)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data_arr.append(depth_weight)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b.append(depth_weight * depth[i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j])</w:t>
      </w:r>
    </w:p>
    <w:p>
      <w:pPr>
        <w:pStyle w:val="12"/>
        <w:ind w:left="43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如果normals不是none则执行以下代码：</w:t>
      </w:r>
    </w:p>
    <w:p>
      <w:pPr>
        <w:pStyle w:val="6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row_ind.append(row)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col_ind.append(i * width + j)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data_arr.append(-normals[i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row_ind.append(row)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col_ind.append(i * width + j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data_arr.append(normals[i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row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b.append(normals[i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row_ind.append(row)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col_ind.append(i * width + j)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data_arr.append(-normals[i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row_ind.append(row)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col_ind.append((i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* width + j)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data_arr.append(normals[i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row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b.append(-normals[i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</w:p>
    <w:p>
      <w:pPr>
        <w:pStyle w:val="12"/>
        <w:ind w:left="432" w:firstLine="0" w:firstLineChars="0"/>
        <w:rPr>
          <w:b/>
          <w:sz w:val="28"/>
          <w:szCs w:val="32"/>
        </w:rPr>
      </w:pPr>
    </w:p>
    <w:p>
      <w:pPr>
        <w:pStyle w:val="12"/>
        <w:ind w:left="432" w:firstLine="0" w:firstLineChars="0"/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四，实验结果</w:t>
      </w:r>
    </w:p>
    <w:p>
      <w:pPr>
        <w:pStyle w:val="12"/>
        <w:numPr>
          <w:ilvl w:val="1"/>
          <w:numId w:val="2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测试</w:t>
      </w:r>
    </w:p>
    <w:p>
      <w:pP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运行</w:t>
      </w:r>
      <w:r>
        <w:t>nosetests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，得到如下结果：</w:t>
      </w:r>
    </w:p>
    <w:p>
      <w:pPr>
        <w:pStyle w:val="12"/>
        <w:ind w:left="360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证明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students.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py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基本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正确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，可以进行后续工作了。</w:t>
      </w:r>
    </w:p>
    <w:p>
      <w:pPr>
        <w:pStyle w:val="12"/>
        <w:numPr>
          <w:ilvl w:val="1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数据集运算</w:t>
      </w:r>
    </w:p>
    <w:p>
      <w:pPr>
        <w:pStyle w:val="12"/>
        <w:ind w:left="572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下载好相应的数据集。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2.1，光度测量立体视觉。</w:t>
      </w:r>
    </w:p>
    <w:p>
      <w:pPr>
        <w:ind w:left="142"/>
        <w:rPr>
          <w:rFonts w:ascii="Courier" w:hAnsi="Courier" w:eastAsia="宋体" w:cs="宋体"/>
          <w:color w:val="000000"/>
          <w:kern w:val="0"/>
          <w:sz w:val="24"/>
          <w:szCs w:val="24"/>
        </w:rPr>
      </w:pPr>
      <w:r>
        <w:rPr>
          <w:rFonts w:hint="eastAsia" w:ascii="Courier" w:hAnsi="Courier" w:eastAsia="宋体" w:cs="宋体"/>
          <w:color w:val="000000"/>
          <w:kern w:val="0"/>
          <w:sz w:val="24"/>
          <w:szCs w:val="24"/>
        </w:rPr>
        <w:t>命令行运行</w:t>
      </w:r>
    </w:p>
    <w:p>
      <w:pPr>
        <w:ind w:left="142"/>
        <w:rPr>
          <w:rFonts w:ascii="Courier" w:hAnsi="Courier" w:eastAsia="宋体" w:cs="宋体"/>
          <w:color w:val="000000"/>
          <w:kern w:val="0"/>
          <w:sz w:val="24"/>
          <w:szCs w:val="24"/>
        </w:rPr>
      </w:pPr>
      <w:r>
        <w:rPr>
          <w:rFonts w:ascii="Courier" w:hAnsi="Courier" w:eastAsia="宋体" w:cs="宋体"/>
          <w:color w:val="000000"/>
          <w:kern w:val="0"/>
          <w:sz w:val="24"/>
          <w:szCs w:val="24"/>
        </w:rPr>
        <w:t>python photometric_stereo.py tentacle</w:t>
      </w:r>
    </w:p>
    <w:p>
      <w:pPr>
        <w:ind w:left="142"/>
        <w:rPr>
          <w:rFonts w:ascii="Courier" w:hAnsi="Courier" w:eastAsia="宋体" w:cs="宋体"/>
          <w:color w:val="000000"/>
          <w:kern w:val="0"/>
          <w:sz w:val="24"/>
          <w:szCs w:val="24"/>
        </w:rPr>
      </w:pPr>
      <w:r>
        <w:rPr>
          <w:rFonts w:ascii="Courier" w:hAnsi="Courier" w:eastAsia="宋体" w:cs="宋体"/>
          <w:color w:val="000000"/>
          <w:kern w:val="0"/>
          <w:sz w:val="24"/>
          <w:szCs w:val="24"/>
        </w:rPr>
        <w:t xml:space="preserve">python photometric_stereo.py </w:t>
      </w:r>
      <w:r>
        <w:rPr>
          <w:rFonts w:hint="eastAsia" w:ascii="Courier" w:hAnsi="Courier" w:eastAsia="宋体" w:cs="宋体"/>
          <w:color w:val="000000"/>
          <w:kern w:val="0"/>
          <w:sz w:val="24"/>
          <w:szCs w:val="24"/>
        </w:rPr>
        <w:t>cat</w:t>
      </w:r>
    </w:p>
    <w:p>
      <w:pPr>
        <w:ind w:left="142"/>
        <w:rPr>
          <w:rFonts w:ascii="Courier" w:hAnsi="Courier" w:eastAsia="宋体" w:cs="宋体"/>
          <w:color w:val="000000"/>
          <w:kern w:val="0"/>
          <w:sz w:val="24"/>
          <w:szCs w:val="24"/>
        </w:rPr>
      </w:pPr>
      <w:r>
        <w:rPr>
          <w:rFonts w:hint="eastAsia" w:ascii="Courier" w:hAnsi="Courier" w:eastAsia="宋体" w:cs="宋体"/>
          <w:color w:val="000000"/>
          <w:kern w:val="0"/>
          <w:sz w:val="24"/>
          <w:szCs w:val="24"/>
        </w:rPr>
        <w:t>在output中成功得到了预期的图像。</w:t>
      </w:r>
    </w:p>
    <w:p>
      <w:pPr>
        <w:ind w:left="142"/>
        <w:rPr>
          <w:rFonts w:ascii="Courier" w:hAnsi="Courier" w:eastAsia="宋体" w:cs="宋体"/>
          <w:color w:val="000000"/>
          <w:kern w:val="0"/>
          <w:szCs w:val="24"/>
        </w:rPr>
      </w:pP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Theme="minorHAnsi" w:hAnsiTheme="minorHAnsi" w:eastAsiaTheme="minorEastAsia" w:cstheme="minorBidi"/>
          <w:b w:val="0"/>
          <w:bCs w:val="0"/>
          <w:kern w:val="2"/>
          <w:sz w:val="28"/>
          <w:szCs w:val="3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2"/>
        </w:rPr>
        <w:t>2.2，平面扫描立体视觉</w:t>
      </w:r>
    </w:p>
    <w:p>
      <w:pPr>
        <w:widowControl/>
        <w:shd w:val="clear" w:color="auto" w:fill="CCDEF0"/>
        <w:jc w:val="left"/>
        <w:rPr>
          <w:rFonts w:ascii="Courier" w:hAnsi="Courier" w:eastAsia="宋体" w:cs="宋体"/>
          <w:color w:val="000000"/>
          <w:kern w:val="0"/>
          <w:sz w:val="24"/>
          <w:szCs w:val="24"/>
        </w:rPr>
      </w:pPr>
      <w:r>
        <w:rPr>
          <w:rFonts w:hint="eastAsia" w:ascii="Courier" w:hAnsi="Courier" w:eastAsia="宋体" w:cs="宋体"/>
          <w:color w:val="000000"/>
          <w:kern w:val="0"/>
          <w:sz w:val="24"/>
          <w:szCs w:val="24"/>
        </w:rPr>
        <w:t>命令行运行</w:t>
      </w:r>
    </w:p>
    <w:p>
      <w:pPr>
        <w:widowControl/>
        <w:shd w:val="clear" w:color="auto" w:fill="CCDEF0"/>
        <w:jc w:val="left"/>
        <w:rPr>
          <w:rFonts w:ascii="Courier" w:hAnsi="Courier" w:eastAsia="宋体" w:cs="宋体"/>
          <w:color w:val="000000"/>
          <w:kern w:val="0"/>
          <w:szCs w:val="24"/>
        </w:rPr>
      </w:pPr>
      <w:r>
        <w:rPr>
          <w:rFonts w:ascii="Courier" w:hAnsi="Courier" w:eastAsia="宋体" w:cs="宋体"/>
          <w:color w:val="000000"/>
          <w:kern w:val="0"/>
          <w:szCs w:val="24"/>
        </w:rPr>
        <w:t>python plane_sweep_stereo.py tentacle</w:t>
      </w:r>
    </w:p>
    <w:p>
      <w:pPr>
        <w:ind w:left="142"/>
        <w:rPr>
          <w:rFonts w:ascii="Courier" w:hAnsi="Courier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CCDEF0"/>
        <w:jc w:val="left"/>
        <w:rPr>
          <w:rFonts w:ascii="Courier" w:hAnsi="Courier" w:eastAsia="宋体" w:cs="宋体"/>
          <w:color w:val="000000"/>
          <w:kern w:val="0"/>
          <w:szCs w:val="24"/>
        </w:rPr>
      </w:pPr>
      <w:r>
        <w:rPr>
          <w:rFonts w:ascii="Courier" w:hAnsi="Courier" w:eastAsia="宋体" w:cs="宋体"/>
          <w:color w:val="000000"/>
          <w:kern w:val="0"/>
          <w:szCs w:val="24"/>
        </w:rPr>
        <w:t xml:space="preserve">python plane_sweep_stereo.py </w:t>
      </w:r>
      <w:r>
        <w:rPr>
          <w:rFonts w:hint="eastAsia" w:ascii="Courier" w:hAnsi="Courier" w:eastAsia="宋体" w:cs="宋体"/>
          <w:color w:val="000000"/>
          <w:kern w:val="0"/>
          <w:szCs w:val="24"/>
        </w:rPr>
        <w:t>Flowers</w:t>
      </w:r>
    </w:p>
    <w:p>
      <w:pPr>
        <w:ind w:left="142"/>
        <w:rPr>
          <w:rFonts w:ascii="Courier" w:hAnsi="Courier" w:eastAsia="宋体" w:cs="宋体"/>
          <w:color w:val="000000"/>
          <w:kern w:val="0"/>
          <w:sz w:val="24"/>
          <w:szCs w:val="24"/>
        </w:rPr>
      </w:pP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Theme="minorHAnsi" w:hAnsiTheme="minorHAnsi" w:eastAsiaTheme="minorEastAsia" w:cstheme="minorBidi"/>
          <w:b w:val="0"/>
          <w:bCs w:val="0"/>
          <w:kern w:val="2"/>
          <w:sz w:val="28"/>
          <w:szCs w:val="3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2"/>
        </w:rPr>
        <w:t>由于我使用的windows10系统，所以未能输出图像</w:t>
      </w: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2"/>
        </w:rPr>
        <w:t>2.3，</w:t>
      </w:r>
      <w:r>
        <w:rPr>
          <w:rFonts w:hint="eastAsia"/>
          <w:szCs w:val="24"/>
        </w:rPr>
        <w:t>基于泊松方程</w:t>
      </w:r>
      <w:r>
        <w:rPr>
          <w:szCs w:val="24"/>
        </w:rPr>
        <w:t>重建</w:t>
      </w:r>
      <w:r>
        <w:rPr>
          <w:rFonts w:hint="eastAsia"/>
          <w:szCs w:val="24"/>
        </w:rPr>
        <w:t>深度图</w:t>
      </w: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Theme="minorHAnsi" w:hAnsiTheme="minorHAnsi" w:eastAsiaTheme="minorEastAsia" w:cstheme="minorBidi"/>
          <w:b w:val="0"/>
          <w:bCs w:val="0"/>
          <w:kern w:val="2"/>
          <w:sz w:val="28"/>
          <w:szCs w:val="3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2"/>
        </w:rPr>
        <w:t>依次运行以下命令行：</w:t>
      </w: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="Courier" w:hAnsi="Courier"/>
          <w:color w:val="000000"/>
          <w:szCs w:val="24"/>
        </w:rPr>
      </w:pPr>
      <w:r>
        <w:rPr>
          <w:rFonts w:ascii="Courier" w:hAnsi="Courier"/>
          <w:color w:val="000000"/>
          <w:szCs w:val="24"/>
        </w:rPr>
        <w:t xml:space="preserve">python combine.py </w:t>
      </w:r>
      <w:r>
        <w:rPr>
          <w:rFonts w:hint="eastAsia" w:ascii="Courier" w:hAnsi="Courier"/>
          <w:color w:val="000000"/>
          <w:szCs w:val="24"/>
        </w:rPr>
        <w:t>ten</w:t>
      </w:r>
      <w:r>
        <w:rPr>
          <w:rFonts w:ascii="Courier" w:hAnsi="Courier"/>
          <w:color w:val="000000"/>
          <w:szCs w:val="24"/>
        </w:rPr>
        <w:t>tacle both</w:t>
      </w: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="Courier" w:hAnsi="Courier"/>
          <w:color w:val="000000"/>
          <w:szCs w:val="24"/>
        </w:rPr>
      </w:pPr>
      <w:r>
        <w:rPr>
          <w:rFonts w:ascii="Courier" w:hAnsi="Courier"/>
          <w:color w:val="000000"/>
          <w:szCs w:val="24"/>
        </w:rPr>
        <w:t>python combine.py tentacle depth</w:t>
      </w: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="Courier" w:hAnsi="Courier"/>
          <w:color w:val="000000"/>
          <w:szCs w:val="24"/>
        </w:rPr>
      </w:pPr>
      <w:r>
        <w:rPr>
          <w:rFonts w:ascii="Courier" w:hAnsi="Courier"/>
          <w:color w:val="000000"/>
          <w:szCs w:val="24"/>
        </w:rPr>
        <w:t>python combine.py cat normal</w:t>
      </w: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="Courier" w:hAnsi="Courier"/>
          <w:color w:val="000000"/>
          <w:szCs w:val="24"/>
        </w:rPr>
      </w:pPr>
      <w:r>
        <w:rPr>
          <w:rFonts w:ascii="Courier" w:hAnsi="Courier"/>
          <w:color w:val="000000"/>
          <w:szCs w:val="24"/>
        </w:rPr>
        <w:t>python combine.py Flowers depth</w:t>
      </w:r>
    </w:p>
    <w:p>
      <w:pPr>
        <w:pStyle w:val="3"/>
        <w:keepNext/>
        <w:keepLines/>
        <w:widowControl w:val="0"/>
        <w:spacing w:before="260" w:beforeAutospacing="0" w:after="260" w:afterAutospacing="0" w:line="415" w:lineRule="auto"/>
        <w:jc w:val="both"/>
        <w:rPr>
          <w:rFonts w:asciiTheme="minorHAnsi" w:hAnsiTheme="minorHAnsi" w:eastAsiaTheme="minorEastAsia" w:cstheme="minorBidi"/>
          <w:b w:val="0"/>
          <w:bCs w:val="0"/>
          <w:kern w:val="2"/>
          <w:sz w:val="28"/>
          <w:szCs w:val="3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2"/>
        </w:rPr>
        <w:t>由于我使用的windows10系统，所以未能输出图像</w:t>
      </w:r>
    </w:p>
    <w:p>
      <w:pPr>
        <w:ind w:left="142"/>
        <w:rPr>
          <w:sz w:val="28"/>
          <w:szCs w:val="32"/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五，实验心得：</w:t>
      </w:r>
    </w:p>
    <w:p>
      <w:pPr>
        <w:spacing w:line="360" w:lineRule="auto"/>
        <w:ind w:firstLine="420" w:firstLineChars="200"/>
      </w:pPr>
      <w:r>
        <w:t>此次实验总体较难的，</w:t>
      </w:r>
      <w:r>
        <w:rPr>
          <w:rFonts w:hint="eastAsia"/>
        </w:rPr>
        <w:t>而且我是一个人单独做的，所以感觉做的不太好。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这次的实验与以往的有很大不同，提供的文件非常多，数据集非常复杂，代码的注释也非常的多，我研究了好长时间才大体上知道了怎么做。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由于无法在pycharm中运行或者debug验证，所以实验过程还是比较繁琐的，运行一次都要花费挺长时间，所以做这个实验的时候遇到了很多的困难。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这次实验一个人做</w:t>
      </w:r>
      <w:r>
        <w:t>虽然花了我很多时间，但过程中锻炼了我搜集资料</w:t>
      </w:r>
      <w:r>
        <w:rPr>
          <w:rFonts w:hint="eastAsia"/>
        </w:rPr>
        <w:t>，独立思考</w:t>
      </w:r>
      <w:r>
        <w:t>和看论文的能力，还是很值得的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24F49"/>
    <w:multiLevelType w:val="multilevel"/>
    <w:tmpl w:val="24C24F49"/>
    <w:lvl w:ilvl="0" w:tentative="0">
      <w:start w:val="0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4E837E3"/>
    <w:multiLevelType w:val="multilevel"/>
    <w:tmpl w:val="44E837E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entative="0">
      <w:start w:val="1"/>
      <w:numFmt w:val="decimal"/>
      <w:lvlText w:val="%2，"/>
      <w:lvlJc w:val="left"/>
      <w:pPr>
        <w:ind w:left="572" w:hanging="43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05"/>
    <w:rsid w:val="0010135B"/>
    <w:rsid w:val="00131DC3"/>
    <w:rsid w:val="00140AEC"/>
    <w:rsid w:val="0015377B"/>
    <w:rsid w:val="00155B77"/>
    <w:rsid w:val="00172FCF"/>
    <w:rsid w:val="002106EE"/>
    <w:rsid w:val="003534C6"/>
    <w:rsid w:val="00415414"/>
    <w:rsid w:val="004507D1"/>
    <w:rsid w:val="005C383E"/>
    <w:rsid w:val="00883B81"/>
    <w:rsid w:val="00911CC8"/>
    <w:rsid w:val="00A92685"/>
    <w:rsid w:val="00B42B05"/>
    <w:rsid w:val="00C259DA"/>
    <w:rsid w:val="00D644F9"/>
    <w:rsid w:val="00E03180"/>
    <w:rsid w:val="2381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firstLine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3 字符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554</Words>
  <Characters>3159</Characters>
  <Lines>26</Lines>
  <Paragraphs>7</Paragraphs>
  <TotalTime>67</TotalTime>
  <ScaleCrop>false</ScaleCrop>
  <LinksUpToDate>false</LinksUpToDate>
  <CharactersWithSpaces>3706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2020-12-05T07:57:00Z</dcterms:created>
  <dc:creator>lenovo</dc:creator>
  <cp:lastModifiedBy>Gale Bryant</cp:lastModifiedBy>
  <dcterms:modified xsi:type="dcterms:W3CDTF">2021-11-28T14:09:33Z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4377F0AEA05F4EE68BD9AC0173AA54BC</vt:lpwstr>
  </property>
</Properties>
</file>