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39D" w:rsidRPr="001E339D" w:rsidRDefault="001E339D" w:rsidP="001E339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>Multiplayer Assembly Package</w:t>
      </w:r>
      <w:r>
        <w:rPr>
          <w:rFonts w:ascii="Arial" w:hAnsi="Arial" w:cs="Arial"/>
          <w:b/>
          <w:sz w:val="32"/>
          <w:szCs w:val="32"/>
        </w:rPr>
        <w:br/>
        <w:t>Tutorials</w:t>
      </w:r>
      <w:r>
        <w:rPr>
          <w:rFonts w:ascii="Arial" w:hAnsi="Arial" w:cs="Arial"/>
          <w:b/>
          <w:sz w:val="32"/>
          <w:szCs w:val="32"/>
        </w:rPr>
        <w:br/>
      </w:r>
      <w:r w:rsidR="006C1BA4">
        <w:rPr>
          <w:rFonts w:ascii="Arial" w:hAnsi="Arial" w:cs="Arial"/>
          <w:b/>
          <w:sz w:val="28"/>
          <w:szCs w:val="28"/>
        </w:rPr>
        <w:t>Server Controlled Events: EXP Modifiers</w:t>
      </w:r>
    </w:p>
    <w:p w:rsidR="00500392" w:rsidRDefault="001E33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tutorial will teach you how to </w:t>
      </w:r>
      <w:r w:rsidR="006C1BA4">
        <w:rPr>
          <w:rFonts w:ascii="Arial" w:hAnsi="Arial" w:cs="Arial"/>
          <w:sz w:val="24"/>
          <w:szCs w:val="24"/>
        </w:rPr>
        <w:t>control certain aspects of your container systems by means of a single line server message.</w:t>
      </w:r>
    </w:p>
    <w:p w:rsidR="001E339D" w:rsidRDefault="001E339D">
      <w:pPr>
        <w:rPr>
          <w:rFonts w:ascii="Arial" w:hAnsi="Arial" w:cs="Arial"/>
          <w:sz w:val="24"/>
          <w:szCs w:val="24"/>
        </w:rPr>
      </w:pPr>
      <w:r w:rsidRPr="001E339D">
        <w:rPr>
          <w:rFonts w:ascii="Arial" w:hAnsi="Arial" w:cs="Arial"/>
          <w:b/>
          <w:sz w:val="24"/>
          <w:szCs w:val="24"/>
        </w:rPr>
        <w:t>What is it?</w:t>
      </w:r>
      <w:r>
        <w:rPr>
          <w:rFonts w:ascii="Arial" w:hAnsi="Arial" w:cs="Arial"/>
          <w:b/>
          <w:sz w:val="24"/>
          <w:szCs w:val="24"/>
        </w:rPr>
        <w:br/>
      </w:r>
      <w:r w:rsidR="006C1BA4">
        <w:rPr>
          <w:rFonts w:ascii="Arial" w:hAnsi="Arial" w:cs="Arial"/>
          <w:sz w:val="24"/>
          <w:szCs w:val="24"/>
        </w:rPr>
        <w:t xml:space="preserve">When you play the “latest and greatest” Call of Duty game, you are almost always likely to come across a double experience weekend. Players are thrilled by events in which aspects are suddenly switched on/off by a source to make their difficult tasks easier. This tutorial will go in depth on how to run things like double </w:t>
      </w:r>
      <w:proofErr w:type="spellStart"/>
      <w:r w:rsidR="006C1BA4">
        <w:rPr>
          <w:rFonts w:ascii="Arial" w:hAnsi="Arial" w:cs="Arial"/>
          <w:sz w:val="24"/>
          <w:szCs w:val="24"/>
        </w:rPr>
        <w:t>exp</w:t>
      </w:r>
      <w:proofErr w:type="spellEnd"/>
      <w:r w:rsidR="006C1BA4">
        <w:rPr>
          <w:rFonts w:ascii="Arial" w:hAnsi="Arial" w:cs="Arial"/>
          <w:sz w:val="24"/>
          <w:szCs w:val="24"/>
        </w:rPr>
        <w:t xml:space="preserve"> events using the MAP, while keeping the system safe and secure from potential hacks.</w:t>
      </w:r>
    </w:p>
    <w:p w:rsidR="005F20FC" w:rsidRDefault="005F20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Pre-Tutorial Work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Back to the fun Pre-Tutorial stuff. Remember that good 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’ RSA Certificate Generation page you had to visit to install the pack? Well, you will want to head back there now as we will need another RSA certificate.</w:t>
      </w:r>
    </w:p>
    <w:p w:rsidR="005F20FC" w:rsidRDefault="005F20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will be working with the Client-Side RP system here, so if you are using the server-side example alone your results may be different.</w:t>
      </w:r>
    </w:p>
    <w:p w:rsidR="005F20FC" w:rsidRDefault="005F20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C++ Work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The first thing we need to do is add the new certificate. Open the header file for your EXP system and add these lines to the “private” section:</w:t>
      </w:r>
    </w:p>
    <w:p w:rsidR="005F20FC" w:rsidRDefault="005F20FC" w:rsidP="005F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F32 EXPMulti;</w:t>
      </w:r>
    </w:p>
    <w:p w:rsidR="005F20FC" w:rsidRDefault="005F20FC" w:rsidP="005F20F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</w:t>
      </w:r>
      <w:r>
        <w:rPr>
          <w:rFonts w:ascii="Courier New" w:hAnsi="Courier New" w:cs="Courier New"/>
          <w:noProof/>
          <w:sz w:val="20"/>
          <w:szCs w:val="20"/>
        </w:rPr>
        <w:t>EMKey();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certVerify(std::string message, std::string signature);</w:t>
      </w:r>
    </w:p>
    <w:p w:rsidR="00D44BFC" w:rsidRDefault="00D44BFC" w:rsidP="005F20F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Then in the “public” section add these definitions: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F32 getEXPMultiplier();</w:t>
      </w:r>
    </w:p>
    <w:p w:rsidR="00D44BFC" w:rsidRDefault="00D44BFC" w:rsidP="00D44BFC">
      <w:pPr>
        <w:rPr>
          <w:rFonts w:ascii="Arial" w:hAnsi="Arial" w:cs="Arial"/>
          <w:noProof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setEXPMultiplier(F32 amount,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*rsaSig);</w:t>
      </w:r>
    </w:p>
    <w:p w:rsidR="005F20FC" w:rsidRDefault="005F20FC" w:rsidP="005F20F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Now, open up the .cpp file, and paste this somewhere near the top:</w:t>
      </w:r>
    </w:p>
    <w:p w:rsidR="005F20FC" w:rsidRDefault="005F20FC" w:rsidP="005F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</w:t>
      </w:r>
      <w:r w:rsidR="000A116F">
        <w:rPr>
          <w:rFonts w:ascii="Courier New" w:hAnsi="Courier New" w:cs="Courier New"/>
          <w:noProof/>
          <w:sz w:val="20"/>
          <w:szCs w:val="20"/>
        </w:rPr>
        <w:t>expControl</w:t>
      </w:r>
      <w:r>
        <w:rPr>
          <w:rFonts w:ascii="Courier New" w:hAnsi="Courier New" w:cs="Courier New"/>
          <w:noProof/>
          <w:sz w:val="20"/>
          <w:szCs w:val="20"/>
        </w:rPr>
        <w:t>::EMKey() {</w:t>
      </w:r>
    </w:p>
    <w:p w:rsidR="005F20FC" w:rsidRDefault="005F20FC" w:rsidP="005F2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Replace Me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F20FC" w:rsidRDefault="005F20FC" w:rsidP="005F20F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F20FC" w:rsidRDefault="005F20FC" w:rsidP="005F20F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Obviously replace the “Replace Me” with the public key hex of the new RSA key.</w:t>
      </w:r>
    </w:p>
    <w:p w:rsidR="00B95567" w:rsidRDefault="00B95567" w:rsidP="005F20F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Scroll down to the constructor of the class and right underneath where it defines plEXP = 0; add this line:</w:t>
      </w:r>
    </w:p>
    <w:p w:rsidR="00B95567" w:rsidRDefault="00B95567" w:rsidP="005F20F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EXPMulti = 1.0f;</w:t>
      </w:r>
    </w:p>
    <w:p w:rsidR="003C57DD" w:rsidRDefault="003C57DD" w:rsidP="005F20F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Next we need to add our certVerify function which will serve as the test for the messages sent by the server.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expControl::certVerify(std::string message, std::string signature) {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std::string dec, fin;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fin.assign(</w:t>
      </w:r>
      <w:r>
        <w:rPr>
          <w:rFonts w:ascii="Courier New" w:hAnsi="Courier New" w:cs="Courier New"/>
          <w:noProof/>
          <w:sz w:val="20"/>
          <w:szCs w:val="20"/>
        </w:rPr>
        <w:t>EMKey());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fin.append(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Integer rsaPub(fin.c_str()), rsaexp(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"65537"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std::string holder;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RSASSA_PKCS1v15_SHA_Verifier verifier;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verifier.AccessKey().Initialize(rsaPub, rsaexp);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cryptoPackage-&gt;HexDecode(signature, holder);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StringSource(message+holder,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SignatureVerificationFilter(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verifier, NULL,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SignatureVerificationFilter::THROW_EXCEPTION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SignatureVerificationFilter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StringSource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sz w:val="20"/>
          <w:szCs w:val="20"/>
        </w:rPr>
        <w:t>(CryptoPP::Exception e) {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C57DD" w:rsidRDefault="003C57DD" w:rsidP="003C5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C57DD" w:rsidRPr="005F20FC" w:rsidRDefault="003C57DD" w:rsidP="003C57DD">
      <w:pPr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44BFC" w:rsidRDefault="00D44B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we will add the methods for setting and getting the EXP modifier: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F32 expControl::getEXPMultiplier() {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EXPMulti;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expControl::setEXPMultiplier(F32 amount,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*rsaSig) {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//verify the signature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number[32];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dSprintf(number,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hAnsi="Courier New" w:cs="Courier New"/>
          <w:noProof/>
          <w:sz w:val="20"/>
          <w:szCs w:val="20"/>
        </w:rPr>
        <w:t xml:space="preserve">(number),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"%.1f"</w:t>
      </w:r>
      <w:r>
        <w:rPr>
          <w:rFonts w:ascii="Courier New" w:hAnsi="Courier New" w:cs="Courier New"/>
          <w:noProof/>
          <w:sz w:val="20"/>
          <w:szCs w:val="20"/>
        </w:rPr>
        <w:t>, amount);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std::string weWant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"MAP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EXP"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weWant.append(number);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std::string valid = cryptoPackage-&gt;pgdHash(weWant);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(certVerify(valid, string(rsaSig))) {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Con::printf(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"*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EXP Multiplier Set to: %f"</w:t>
      </w:r>
      <w:r>
        <w:rPr>
          <w:rFonts w:ascii="Courier New" w:hAnsi="Courier New" w:cs="Courier New"/>
          <w:noProof/>
          <w:sz w:val="20"/>
          <w:szCs w:val="20"/>
        </w:rPr>
        <w:t>, amount);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EXPMulti = amount;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Con::errorf(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"*** EXP Multiplier Set Failed, Certificate Verification Denied."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D44BFC" w:rsidRPr="00D44BFC" w:rsidRDefault="00D44BFC" w:rsidP="00D44BFC">
      <w:pPr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44BFC" w:rsidRDefault="00D44B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Next we will modify the gain experience function to detect the EXP modifier and use it properly. Scroll down to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addEXP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and where you see </w:t>
      </w:r>
      <w:proofErr w:type="spellStart"/>
      <w:r>
        <w:rPr>
          <w:rFonts w:ascii="Arial" w:hAnsi="Arial" w:cs="Arial"/>
          <w:sz w:val="24"/>
          <w:szCs w:val="24"/>
        </w:rPr>
        <w:t>plEXP</w:t>
      </w:r>
      <w:proofErr w:type="spellEnd"/>
      <w:r>
        <w:rPr>
          <w:rFonts w:ascii="Arial" w:hAnsi="Arial" w:cs="Arial"/>
          <w:sz w:val="24"/>
          <w:szCs w:val="24"/>
        </w:rPr>
        <w:t xml:space="preserve"> += amount; change it to read: </w:t>
      </w:r>
      <w:proofErr w:type="spellStart"/>
      <w:r>
        <w:rPr>
          <w:rFonts w:ascii="Arial" w:hAnsi="Arial" w:cs="Arial"/>
          <w:sz w:val="24"/>
          <w:szCs w:val="24"/>
        </w:rPr>
        <w:t>plEXP</w:t>
      </w:r>
      <w:proofErr w:type="spellEnd"/>
      <w:r>
        <w:rPr>
          <w:rFonts w:ascii="Arial" w:hAnsi="Arial" w:cs="Arial"/>
          <w:sz w:val="24"/>
          <w:szCs w:val="24"/>
        </w:rPr>
        <w:t xml:space="preserve"> += amount * </w:t>
      </w:r>
      <w:proofErr w:type="spellStart"/>
      <w:r>
        <w:rPr>
          <w:rFonts w:ascii="Arial" w:hAnsi="Arial" w:cs="Arial"/>
          <w:sz w:val="24"/>
          <w:szCs w:val="24"/>
        </w:rPr>
        <w:t>EXPMulti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44BFC" w:rsidRDefault="00D44B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Lastly, we will add our new Torque Script functions for setting and getting the EXP Modifier: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DefineEngineFunction(setEXPModifier,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, (F32 newMod,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*sig),,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"(int, string)"</w:t>
      </w:r>
      <w:r>
        <w:rPr>
          <w:rFonts w:ascii="Courier New" w:hAnsi="Courier New" w:cs="Courier New"/>
          <w:noProof/>
          <w:sz w:val="20"/>
          <w:szCs w:val="20"/>
        </w:rPr>
        <w:t>) {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="00D12296">
        <w:rPr>
          <w:rFonts w:ascii="Courier New" w:hAnsi="Courier New" w:cs="Courier New"/>
          <w:noProof/>
          <w:sz w:val="20"/>
          <w:szCs w:val="20"/>
        </w:rPr>
        <w:t>experience</w:t>
      </w:r>
      <w:r>
        <w:rPr>
          <w:rFonts w:ascii="Courier New" w:hAnsi="Courier New" w:cs="Courier New"/>
          <w:noProof/>
          <w:sz w:val="20"/>
          <w:szCs w:val="20"/>
        </w:rPr>
        <w:t>-&gt;setEXPMultiplier(newMod, sig);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DefineEngineFunction(getEXPModifier, F32, (),,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"returns the current EXP Modifier"</w:t>
      </w:r>
      <w:r>
        <w:rPr>
          <w:rFonts w:ascii="Courier New" w:hAnsi="Courier New" w:cs="Courier New"/>
          <w:noProof/>
          <w:sz w:val="20"/>
          <w:szCs w:val="20"/>
        </w:rPr>
        <w:t>) {</w:t>
      </w:r>
    </w:p>
    <w:p w:rsidR="00D44BFC" w:rsidRDefault="00D44BFC" w:rsidP="00D44B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12296">
        <w:rPr>
          <w:rFonts w:ascii="Courier New" w:hAnsi="Courier New" w:cs="Courier New"/>
          <w:noProof/>
          <w:sz w:val="20"/>
          <w:szCs w:val="20"/>
        </w:rPr>
        <w:t>experience</w:t>
      </w:r>
      <w:r>
        <w:rPr>
          <w:rFonts w:ascii="Courier New" w:hAnsi="Courier New" w:cs="Courier New"/>
          <w:noProof/>
          <w:sz w:val="20"/>
          <w:szCs w:val="20"/>
        </w:rPr>
        <w:t>-&gt;getEXPMultiplier();</w:t>
      </w:r>
    </w:p>
    <w:p w:rsidR="00D44BFC" w:rsidRPr="00D44BFC" w:rsidRDefault="00D44BFC" w:rsidP="00D44BFC">
      <w:pPr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F20FC" w:rsidRDefault="005F20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PHP Work</w:t>
      </w:r>
      <w:r>
        <w:rPr>
          <w:rFonts w:ascii="Arial" w:hAnsi="Arial" w:cs="Arial"/>
          <w:b/>
          <w:sz w:val="24"/>
          <w:szCs w:val="24"/>
        </w:rPr>
        <w:br/>
      </w:r>
      <w:proofErr w:type="gramStart"/>
      <w:r>
        <w:rPr>
          <w:rFonts w:ascii="Arial" w:hAnsi="Arial" w:cs="Arial"/>
          <w:sz w:val="24"/>
          <w:szCs w:val="24"/>
        </w:rPr>
        <w:t>Now</w:t>
      </w:r>
      <w:proofErr w:type="gramEnd"/>
      <w:r>
        <w:rPr>
          <w:rFonts w:ascii="Arial" w:hAnsi="Arial" w:cs="Arial"/>
          <w:sz w:val="24"/>
          <w:szCs w:val="24"/>
        </w:rPr>
        <w:t>, create a new PHP file on your web-server. Place it somewhere that you will remember.</w:t>
      </w:r>
    </w:p>
    <w:p w:rsid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proofErr w:type="gramStart"/>
      <w:r w:rsidRPr="00D372E3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D372E3">
        <w:rPr>
          <w:rFonts w:ascii="Courier New" w:hAnsi="Courier New" w:cs="Courier New"/>
          <w:sz w:val="20"/>
          <w:szCs w:val="20"/>
        </w:rPr>
        <w:t>php</w:t>
      </w:r>
      <w:proofErr w:type="spellEnd"/>
      <w:proofErr w:type="gramEnd"/>
    </w:p>
    <w:p w:rsidR="00751516" w:rsidRPr="00D372E3" w:rsidRDefault="00751516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</w:t>
      </w:r>
      <w:proofErr w:type="spellStart"/>
      <w:r>
        <w:rPr>
          <w:rFonts w:ascii="Courier New" w:hAnsi="Courier New" w:cs="Courier New"/>
          <w:sz w:val="20"/>
          <w:szCs w:val="20"/>
        </w:rPr>
        <w:t>RSA.php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included with the package…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D372E3">
        <w:rPr>
          <w:rFonts w:ascii="Courier New" w:hAnsi="Courier New" w:cs="Courier New"/>
          <w:sz w:val="20"/>
          <w:szCs w:val="20"/>
        </w:rPr>
        <w:t>include_</w:t>
      </w:r>
      <w:proofErr w:type="gramStart"/>
      <w:r w:rsidRPr="00D372E3">
        <w:rPr>
          <w:rFonts w:ascii="Courier New" w:hAnsi="Courier New" w:cs="Courier New"/>
          <w:sz w:val="20"/>
          <w:szCs w:val="20"/>
        </w:rPr>
        <w:t>once</w:t>
      </w:r>
      <w:proofErr w:type="spellEnd"/>
      <w:r w:rsidRPr="00D372E3">
        <w:rPr>
          <w:rFonts w:ascii="Courier New" w:hAnsi="Courier New" w:cs="Courier New"/>
          <w:sz w:val="20"/>
          <w:szCs w:val="20"/>
        </w:rPr>
        <w:t>(</w:t>
      </w:r>
      <w:proofErr w:type="gramEnd"/>
      <w:r w:rsidRPr="00D372E3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path/to/</w:t>
      </w:r>
      <w:proofErr w:type="spellStart"/>
      <w:r>
        <w:rPr>
          <w:rFonts w:ascii="Courier New" w:hAnsi="Courier New" w:cs="Courier New"/>
          <w:sz w:val="20"/>
          <w:szCs w:val="20"/>
        </w:rPr>
        <w:t>RSA</w:t>
      </w:r>
      <w:r w:rsidRPr="00D372E3">
        <w:rPr>
          <w:rFonts w:ascii="Courier New" w:hAnsi="Courier New" w:cs="Courier New"/>
          <w:sz w:val="20"/>
          <w:szCs w:val="20"/>
        </w:rPr>
        <w:t>.php</w:t>
      </w:r>
      <w:proofErr w:type="spellEnd"/>
      <w:r w:rsidRPr="00D372E3">
        <w:rPr>
          <w:rFonts w:ascii="Courier New" w:hAnsi="Courier New" w:cs="Courier New"/>
          <w:sz w:val="20"/>
          <w:szCs w:val="20"/>
        </w:rPr>
        <w:t>");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//functions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D372E3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D372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372E3">
        <w:rPr>
          <w:rFonts w:ascii="Courier New" w:hAnsi="Courier New" w:cs="Courier New"/>
          <w:sz w:val="20"/>
          <w:szCs w:val="20"/>
        </w:rPr>
        <w:t>XXZHash</w:t>
      </w:r>
      <w:proofErr w:type="spellEnd"/>
      <w:r w:rsidRPr="00D372E3">
        <w:rPr>
          <w:rFonts w:ascii="Courier New" w:hAnsi="Courier New" w:cs="Courier New"/>
          <w:sz w:val="20"/>
          <w:szCs w:val="20"/>
        </w:rPr>
        <w:t>($string) {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   $interior = </w:t>
      </w:r>
      <w:proofErr w:type="gramStart"/>
      <w:r w:rsidRPr="00D372E3">
        <w:rPr>
          <w:rFonts w:ascii="Courier New" w:hAnsi="Courier New" w:cs="Courier New"/>
          <w:sz w:val="20"/>
          <w:szCs w:val="20"/>
        </w:rPr>
        <w:t>sha1(</w:t>
      </w:r>
      <w:proofErr w:type="gramEnd"/>
      <w:r w:rsidRPr="00D372E3">
        <w:rPr>
          <w:rFonts w:ascii="Courier New" w:hAnsi="Courier New" w:cs="Courier New"/>
          <w:sz w:val="20"/>
          <w:szCs w:val="20"/>
        </w:rPr>
        <w:t>$string);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   $exterior = </w:t>
      </w:r>
      <w:proofErr w:type="gramStart"/>
      <w:r w:rsidRPr="00D372E3">
        <w:rPr>
          <w:rFonts w:ascii="Courier New" w:hAnsi="Courier New" w:cs="Courier New"/>
          <w:sz w:val="20"/>
          <w:szCs w:val="20"/>
        </w:rPr>
        <w:t>hash(</w:t>
      </w:r>
      <w:proofErr w:type="gramEnd"/>
      <w:r w:rsidRPr="00D372E3">
        <w:rPr>
          <w:rFonts w:ascii="Courier New" w:hAnsi="Courier New" w:cs="Courier New"/>
          <w:sz w:val="20"/>
          <w:szCs w:val="20"/>
        </w:rPr>
        <w:t>'whirlpool', $interior);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372E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372E3">
        <w:rPr>
          <w:rFonts w:ascii="Courier New" w:hAnsi="Courier New" w:cs="Courier New"/>
          <w:sz w:val="20"/>
          <w:szCs w:val="20"/>
        </w:rPr>
        <w:t xml:space="preserve"> $exterior;  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}   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</w:t>
      </w:r>
    </w:p>
    <w:p w:rsidR="00D372E3" w:rsidRPr="00D372E3" w:rsidRDefault="008121CD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372E3" w:rsidRPr="00D372E3">
        <w:rPr>
          <w:rFonts w:ascii="Courier New" w:hAnsi="Courier New" w:cs="Courier New"/>
          <w:sz w:val="20"/>
          <w:szCs w:val="20"/>
        </w:rPr>
        <w:t>EM_private</w:t>
      </w:r>
      <w:proofErr w:type="spellEnd"/>
      <w:r w:rsidR="00D372E3" w:rsidRPr="00D372E3">
        <w:rPr>
          <w:rFonts w:ascii="Courier New" w:hAnsi="Courier New" w:cs="Courier New"/>
          <w:sz w:val="20"/>
          <w:szCs w:val="20"/>
        </w:rPr>
        <w:t>() {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$key = "You know what to put here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”;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372E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372E3">
        <w:rPr>
          <w:rFonts w:ascii="Courier New" w:hAnsi="Courier New" w:cs="Courier New"/>
          <w:sz w:val="20"/>
          <w:szCs w:val="20"/>
        </w:rPr>
        <w:t xml:space="preserve"> $key;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}</w:t>
      </w:r>
    </w:p>
    <w:p w:rsid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</w:t>
      </w:r>
    </w:p>
    <w:p w:rsidR="008121CD" w:rsidRPr="00D372E3" w:rsidRDefault="008121CD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//Not really used here, but keep it in case you need to debug.</w:t>
      </w:r>
    </w:p>
    <w:p w:rsidR="00D372E3" w:rsidRPr="00D372E3" w:rsidRDefault="008121CD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372E3" w:rsidRPr="00D372E3">
        <w:rPr>
          <w:rFonts w:ascii="Courier New" w:hAnsi="Courier New" w:cs="Courier New"/>
          <w:sz w:val="20"/>
          <w:szCs w:val="20"/>
        </w:rPr>
        <w:t>EM_public</w:t>
      </w:r>
      <w:proofErr w:type="spellEnd"/>
      <w:r w:rsidR="00D372E3" w:rsidRPr="00D372E3">
        <w:rPr>
          <w:rFonts w:ascii="Courier New" w:hAnsi="Courier New" w:cs="Courier New"/>
          <w:sz w:val="20"/>
          <w:szCs w:val="20"/>
        </w:rPr>
        <w:t>() {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   $key = "</w:t>
      </w:r>
      <w:r>
        <w:rPr>
          <w:rFonts w:ascii="Courier New" w:hAnsi="Courier New" w:cs="Courier New"/>
          <w:sz w:val="20"/>
          <w:szCs w:val="20"/>
        </w:rPr>
        <w:t>Same Here”;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372E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372E3">
        <w:rPr>
          <w:rFonts w:ascii="Courier New" w:hAnsi="Courier New" w:cs="Courier New"/>
          <w:sz w:val="20"/>
          <w:szCs w:val="20"/>
        </w:rPr>
        <w:t xml:space="preserve"> $key;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}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obtainEXPMod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  <w:r w:rsidRPr="00D372E3">
        <w:rPr>
          <w:rFonts w:ascii="Courier New" w:hAnsi="Courier New" w:cs="Courier New"/>
          <w:sz w:val="20"/>
          <w:szCs w:val="20"/>
        </w:rPr>
        <w:t xml:space="preserve">      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   $modifier = </w:t>
      </w:r>
      <w:r>
        <w:rPr>
          <w:rFonts w:ascii="Courier New" w:hAnsi="Courier New" w:cs="Courier New"/>
          <w:sz w:val="20"/>
          <w:szCs w:val="20"/>
        </w:rPr>
        <w:t>1.0; //yay EXP mod!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   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$hash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XXZHash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MAP</w:t>
      </w:r>
      <w:r w:rsidRPr="00D372E3">
        <w:rPr>
          <w:rFonts w:ascii="Courier New" w:hAnsi="Courier New" w:cs="Courier New"/>
          <w:sz w:val="20"/>
          <w:szCs w:val="20"/>
        </w:rPr>
        <w:t>EXP".$modifier</w:t>
      </w:r>
      <w:proofErr w:type="spellEnd"/>
      <w:r w:rsidRPr="00D372E3">
        <w:rPr>
          <w:rFonts w:ascii="Courier New" w:hAnsi="Courier New" w:cs="Courier New"/>
          <w:sz w:val="20"/>
          <w:szCs w:val="20"/>
        </w:rPr>
        <w:t>."");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   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   $</w:t>
      </w:r>
      <w:proofErr w:type="spellStart"/>
      <w:r w:rsidRPr="00D372E3">
        <w:rPr>
          <w:rFonts w:ascii="Courier New" w:hAnsi="Courier New" w:cs="Courier New"/>
          <w:sz w:val="20"/>
          <w:szCs w:val="20"/>
        </w:rPr>
        <w:t>rsa</w:t>
      </w:r>
      <w:proofErr w:type="spellEnd"/>
      <w:r w:rsidRPr="00D372E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D372E3">
        <w:rPr>
          <w:rFonts w:ascii="Courier New" w:hAnsi="Courier New" w:cs="Courier New"/>
          <w:sz w:val="20"/>
          <w:szCs w:val="20"/>
        </w:rPr>
        <w:t>Crypt_</w:t>
      </w:r>
      <w:proofErr w:type="gramStart"/>
      <w:r w:rsidRPr="00D372E3">
        <w:rPr>
          <w:rFonts w:ascii="Courier New" w:hAnsi="Courier New" w:cs="Courier New"/>
          <w:sz w:val="20"/>
          <w:szCs w:val="20"/>
        </w:rPr>
        <w:t>RSA</w:t>
      </w:r>
      <w:proofErr w:type="spellEnd"/>
      <w:r w:rsidRPr="00D372E3">
        <w:rPr>
          <w:rFonts w:ascii="Courier New" w:hAnsi="Courier New" w:cs="Courier New"/>
          <w:sz w:val="20"/>
          <w:szCs w:val="20"/>
        </w:rPr>
        <w:t>(</w:t>
      </w:r>
      <w:proofErr w:type="gramEnd"/>
      <w:r w:rsidRPr="00D372E3">
        <w:rPr>
          <w:rFonts w:ascii="Courier New" w:hAnsi="Courier New" w:cs="Courier New"/>
          <w:sz w:val="20"/>
          <w:szCs w:val="20"/>
        </w:rPr>
        <w:t xml:space="preserve">);   </w:t>
      </w:r>
    </w:p>
    <w:p w:rsidR="00D372E3" w:rsidRPr="00D372E3" w:rsidRDefault="008121CD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$</w:t>
      </w:r>
      <w:proofErr w:type="spellStart"/>
      <w:r>
        <w:rPr>
          <w:rFonts w:ascii="Courier New" w:hAnsi="Courier New" w:cs="Courier New"/>
          <w:sz w:val="20"/>
          <w:szCs w:val="20"/>
        </w:rPr>
        <w:t>rsa</w:t>
      </w:r>
      <w:proofErr w:type="spellEnd"/>
      <w:r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loadKey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D372E3" w:rsidRPr="00D372E3">
        <w:rPr>
          <w:rFonts w:ascii="Courier New" w:hAnsi="Courier New" w:cs="Courier New"/>
          <w:sz w:val="20"/>
          <w:szCs w:val="20"/>
        </w:rPr>
        <w:t>EM_private</w:t>
      </w:r>
      <w:proofErr w:type="spellEnd"/>
      <w:r w:rsidR="00D372E3" w:rsidRPr="00D372E3">
        <w:rPr>
          <w:rFonts w:ascii="Courier New" w:hAnsi="Courier New" w:cs="Courier New"/>
          <w:sz w:val="20"/>
          <w:szCs w:val="20"/>
        </w:rPr>
        <w:t>());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lastRenderedPageBreak/>
        <w:t xml:space="preserve">      $</w:t>
      </w:r>
      <w:proofErr w:type="spellStart"/>
      <w:r w:rsidRPr="00D372E3">
        <w:rPr>
          <w:rFonts w:ascii="Courier New" w:hAnsi="Courier New" w:cs="Courier New"/>
          <w:sz w:val="20"/>
          <w:szCs w:val="20"/>
        </w:rPr>
        <w:t>rsa</w:t>
      </w:r>
      <w:proofErr w:type="spellEnd"/>
      <w:r w:rsidRPr="00D372E3">
        <w:rPr>
          <w:rFonts w:ascii="Courier New" w:hAnsi="Courier New" w:cs="Courier New"/>
          <w:sz w:val="20"/>
          <w:szCs w:val="20"/>
        </w:rPr>
        <w:t>-&gt;</w:t>
      </w:r>
      <w:proofErr w:type="spellStart"/>
      <w:proofErr w:type="gramStart"/>
      <w:r w:rsidRPr="00D372E3">
        <w:rPr>
          <w:rFonts w:ascii="Courier New" w:hAnsi="Courier New" w:cs="Courier New"/>
          <w:sz w:val="20"/>
          <w:szCs w:val="20"/>
        </w:rPr>
        <w:t>setSignatureMode</w:t>
      </w:r>
      <w:proofErr w:type="spellEnd"/>
      <w:r w:rsidRPr="00D372E3">
        <w:rPr>
          <w:rFonts w:ascii="Courier New" w:hAnsi="Courier New" w:cs="Courier New"/>
          <w:sz w:val="20"/>
          <w:szCs w:val="20"/>
        </w:rPr>
        <w:t>(</w:t>
      </w:r>
      <w:proofErr w:type="gramEnd"/>
      <w:r w:rsidRPr="00D372E3">
        <w:rPr>
          <w:rFonts w:ascii="Courier New" w:hAnsi="Courier New" w:cs="Courier New"/>
          <w:sz w:val="20"/>
          <w:szCs w:val="20"/>
        </w:rPr>
        <w:t>CRYPT_RSA_SIGNATURE_PKCS1);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   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   $signature = $</w:t>
      </w:r>
      <w:proofErr w:type="spellStart"/>
      <w:r w:rsidRPr="00D372E3">
        <w:rPr>
          <w:rFonts w:ascii="Courier New" w:hAnsi="Courier New" w:cs="Courier New"/>
          <w:sz w:val="20"/>
          <w:szCs w:val="20"/>
        </w:rPr>
        <w:t>rsa</w:t>
      </w:r>
      <w:proofErr w:type="spellEnd"/>
      <w:r w:rsidRPr="00D372E3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D372E3">
        <w:rPr>
          <w:rFonts w:ascii="Courier New" w:hAnsi="Courier New" w:cs="Courier New"/>
          <w:sz w:val="20"/>
          <w:szCs w:val="20"/>
        </w:rPr>
        <w:t>sign(</w:t>
      </w:r>
      <w:proofErr w:type="gramEnd"/>
      <w:r w:rsidRPr="00D372E3">
        <w:rPr>
          <w:rFonts w:ascii="Courier New" w:hAnsi="Courier New" w:cs="Courier New"/>
          <w:sz w:val="20"/>
          <w:szCs w:val="20"/>
        </w:rPr>
        <w:t>$hash);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   $</w:t>
      </w:r>
      <w:proofErr w:type="spellStart"/>
      <w:r w:rsidRPr="00D372E3">
        <w:rPr>
          <w:rFonts w:ascii="Courier New" w:hAnsi="Courier New" w:cs="Courier New"/>
          <w:sz w:val="20"/>
          <w:szCs w:val="20"/>
        </w:rPr>
        <w:t>sigFinal</w:t>
      </w:r>
      <w:proofErr w:type="spellEnd"/>
      <w:r w:rsidRPr="00D372E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372E3">
        <w:rPr>
          <w:rFonts w:ascii="Courier New" w:hAnsi="Courier New" w:cs="Courier New"/>
          <w:sz w:val="20"/>
          <w:szCs w:val="20"/>
        </w:rPr>
        <w:t>bin2hex(</w:t>
      </w:r>
      <w:proofErr w:type="gramEnd"/>
      <w:r w:rsidRPr="00D372E3">
        <w:rPr>
          <w:rFonts w:ascii="Courier New" w:hAnsi="Courier New" w:cs="Courier New"/>
          <w:sz w:val="20"/>
          <w:szCs w:val="20"/>
        </w:rPr>
        <w:t xml:space="preserve">$signature);  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D372E3">
        <w:rPr>
          <w:rFonts w:ascii="Courier New" w:hAnsi="Courier New" w:cs="Courier New"/>
          <w:sz w:val="20"/>
          <w:szCs w:val="20"/>
        </w:rPr>
        <w:t>die(</w:t>
      </w:r>
      <w:proofErr w:type="gramEnd"/>
      <w:r w:rsidRPr="00D372E3">
        <w:rPr>
          <w:rFonts w:ascii="Courier New" w:hAnsi="Courier New" w:cs="Courier New"/>
          <w:sz w:val="20"/>
          <w:szCs w:val="20"/>
        </w:rPr>
        <w:t>"$"."</w:t>
      </w:r>
      <w:r>
        <w:rPr>
          <w:rFonts w:ascii="Courier New" w:hAnsi="Courier New" w:cs="Courier New"/>
          <w:sz w:val="20"/>
          <w:szCs w:val="20"/>
        </w:rPr>
        <w:t>MAP</w:t>
      </w:r>
      <w:r w:rsidRPr="00D372E3">
        <w:rPr>
          <w:rFonts w:ascii="Courier New" w:hAnsi="Courier New" w:cs="Courier New"/>
          <w:sz w:val="20"/>
          <w:szCs w:val="20"/>
        </w:rPr>
        <w:t xml:space="preserve"> "</w:t>
      </w:r>
      <w:proofErr w:type="gramStart"/>
      <w:r w:rsidRPr="00D372E3">
        <w:rPr>
          <w:rFonts w:ascii="Courier New" w:hAnsi="Courier New" w:cs="Courier New"/>
          <w:sz w:val="20"/>
          <w:szCs w:val="20"/>
        </w:rPr>
        <w:t>.$</w:t>
      </w:r>
      <w:proofErr w:type="gramEnd"/>
      <w:r w:rsidRPr="00D372E3">
        <w:rPr>
          <w:rFonts w:ascii="Courier New" w:hAnsi="Courier New" w:cs="Courier New"/>
          <w:sz w:val="20"/>
          <w:szCs w:val="20"/>
        </w:rPr>
        <w:t xml:space="preserve">modifier." </w:t>
      </w:r>
      <w:proofErr w:type="gramStart"/>
      <w:r w:rsidRPr="00D372E3">
        <w:rPr>
          <w:rFonts w:ascii="Courier New" w:hAnsi="Courier New" w:cs="Courier New"/>
          <w:sz w:val="20"/>
          <w:szCs w:val="20"/>
        </w:rPr>
        <w:t>".$</w:t>
      </w:r>
      <w:proofErr w:type="spellStart"/>
      <w:proofErr w:type="gramEnd"/>
      <w:r w:rsidRPr="00D372E3">
        <w:rPr>
          <w:rFonts w:ascii="Courier New" w:hAnsi="Courier New" w:cs="Courier New"/>
          <w:sz w:val="20"/>
          <w:szCs w:val="20"/>
        </w:rPr>
        <w:t>sigFinal</w:t>
      </w:r>
      <w:proofErr w:type="spellEnd"/>
      <w:r w:rsidRPr="00D372E3">
        <w:rPr>
          <w:rFonts w:ascii="Courier New" w:hAnsi="Courier New" w:cs="Courier New"/>
          <w:sz w:val="20"/>
          <w:szCs w:val="20"/>
        </w:rPr>
        <w:t>);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   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}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D372E3">
        <w:rPr>
          <w:rFonts w:ascii="Courier New" w:hAnsi="Courier New" w:cs="Courier New"/>
          <w:sz w:val="20"/>
          <w:szCs w:val="20"/>
        </w:rPr>
        <w:t>obtainEXPMod</w:t>
      </w:r>
      <w:proofErr w:type="spellEnd"/>
      <w:r w:rsidRPr="00D372E3">
        <w:rPr>
          <w:rFonts w:ascii="Courier New" w:hAnsi="Courier New" w:cs="Courier New"/>
          <w:sz w:val="20"/>
          <w:szCs w:val="20"/>
        </w:rPr>
        <w:t>(</w:t>
      </w:r>
      <w:proofErr w:type="gramEnd"/>
      <w:r w:rsidRPr="00D372E3">
        <w:rPr>
          <w:rFonts w:ascii="Courier New" w:hAnsi="Courier New" w:cs="Courier New"/>
          <w:sz w:val="20"/>
          <w:szCs w:val="20"/>
        </w:rPr>
        <w:t>);</w:t>
      </w:r>
    </w:p>
    <w:p w:rsidR="00D372E3" w:rsidRP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</w:p>
    <w:p w:rsid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  <w:r w:rsidRPr="00D372E3">
        <w:rPr>
          <w:rFonts w:ascii="Courier New" w:hAnsi="Courier New" w:cs="Courier New"/>
          <w:sz w:val="20"/>
          <w:szCs w:val="20"/>
        </w:rPr>
        <w:t>?&gt;</w:t>
      </w:r>
    </w:p>
    <w:p w:rsidR="00D372E3" w:rsidRDefault="00D372E3" w:rsidP="00D372E3">
      <w:pPr>
        <w:contextualSpacing/>
        <w:mirrorIndents/>
        <w:rPr>
          <w:rFonts w:ascii="Courier New" w:hAnsi="Courier New" w:cs="Courier New"/>
          <w:sz w:val="20"/>
          <w:szCs w:val="20"/>
        </w:rPr>
      </w:pPr>
    </w:p>
    <w:p w:rsidR="00D372E3" w:rsidRDefault="00D372E3" w:rsidP="00D372E3">
      <w:pPr>
        <w:contextualSpacing/>
        <w:mirrorIndent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fields as necessary. The clever coder will try to change my above code to use a MySQL database to handle the EXP modifier, but I leave that to you. =)</w:t>
      </w:r>
    </w:p>
    <w:p w:rsidR="00D372E3" w:rsidRPr="00D372E3" w:rsidRDefault="00D372E3" w:rsidP="00D372E3">
      <w:pPr>
        <w:contextualSpacing/>
        <w:mirrorIndents/>
        <w:rPr>
          <w:rFonts w:ascii="Arial" w:hAnsi="Arial" w:cs="Arial"/>
          <w:sz w:val="24"/>
          <w:szCs w:val="24"/>
        </w:rPr>
      </w:pPr>
    </w:p>
    <w:p w:rsidR="00D44BFC" w:rsidRDefault="00D44B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TS Work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The last thing we need to do is to have our game client communicate with the server to obtain the message regarding the current EXP rate.</w:t>
      </w:r>
      <w:r w:rsidR="000F67DA">
        <w:rPr>
          <w:rFonts w:ascii="Arial" w:hAnsi="Arial" w:cs="Arial"/>
          <w:sz w:val="24"/>
          <w:szCs w:val="24"/>
        </w:rPr>
        <w:t xml:space="preserve"> Place th</w:t>
      </w:r>
      <w:r w:rsidR="00AC189A">
        <w:rPr>
          <w:rFonts w:ascii="Arial" w:hAnsi="Arial" w:cs="Arial"/>
          <w:sz w:val="24"/>
          <w:szCs w:val="24"/>
        </w:rPr>
        <w:t xml:space="preserve">is somewhere on the client side, and then every time the client logs in, call </w:t>
      </w:r>
      <w:proofErr w:type="spellStart"/>
      <w:proofErr w:type="gramStart"/>
      <w:r w:rsidR="00AC189A">
        <w:rPr>
          <w:rFonts w:ascii="Arial" w:hAnsi="Arial" w:cs="Arial"/>
          <w:sz w:val="24"/>
          <w:szCs w:val="24"/>
        </w:rPr>
        <w:t>downloadEXPModifier</w:t>
      </w:r>
      <w:proofErr w:type="spellEnd"/>
      <w:r w:rsidR="00AC189A">
        <w:rPr>
          <w:rFonts w:ascii="Arial" w:hAnsi="Arial" w:cs="Arial"/>
          <w:sz w:val="24"/>
          <w:szCs w:val="24"/>
        </w:rPr>
        <w:t>(</w:t>
      </w:r>
      <w:proofErr w:type="gramEnd"/>
      <w:r w:rsidR="00AC189A">
        <w:rPr>
          <w:rFonts w:ascii="Arial" w:hAnsi="Arial" w:cs="Arial"/>
          <w:sz w:val="24"/>
          <w:szCs w:val="24"/>
        </w:rPr>
        <w:t>); and once you have that set, you’re done!</w:t>
      </w:r>
      <w:bookmarkStart w:id="0" w:name="_GoBack"/>
      <w:bookmarkEnd w:id="0"/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//Weapon EXP Modifier Code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//Connect to PGD to download the EXP Mod Rate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//Script Kiddies Be Warned, this system is secured via RSA-4092 Signature Verification... so don't even bother..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function downloadEXPModifier() {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(isObject(ERDownload)) {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ERDownload.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%http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HTTPObject(ERDownload);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%http.get(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"www.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mywebsite.com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:80"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“path/to/your/php/file.php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function ERDownload::onConnected(%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) {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//do nothing.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function ERDownload::onLine(%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, %line) {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(strstr(%line,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"$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MAP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>) != -1) {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%line = strReplace(%line,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"$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MAP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%response = stripchars(%line,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"$\n"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test the rate via RSA-signature verification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%rate = getWord(%response, 1);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%sig = getWord(%response, 2);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setEXPModifier(%rate, %sig);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(getEXPModifier() &gt; 1) {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%newRate = getEXPModifier();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//make a GUI to show EXP event is on?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function ERDownload::onDisconnect(%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) {</w:t>
      </w:r>
    </w:p>
    <w:p w:rsidR="000F67DA" w:rsidRDefault="000F67DA" w:rsidP="000F6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0F67DA" w:rsidRDefault="000F67DA" w:rsidP="000F67D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F67DA" w:rsidRPr="000F67DA" w:rsidRDefault="000F67DA" w:rsidP="000F67DA">
      <w:pP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Post Tutorial Notes</w:t>
      </w:r>
    </w:p>
    <w:p w:rsidR="000F67DA" w:rsidRDefault="000F67DA" w:rsidP="000F67DA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Simple Right? Good, sometimes the best approach to methods is a simple one. This method is safe because only the server holds the private key to generate correct messages.</w:t>
      </w:r>
    </w:p>
    <w:p w:rsidR="000F67DA" w:rsidRPr="000F67DA" w:rsidRDefault="000F67DA" w:rsidP="000F67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Sending secure server messages can be tedious, but following this approach to doing it will save you the hastle of needing to deal with pesky hackers later on!</w:t>
      </w:r>
    </w:p>
    <w:sectPr w:rsidR="000F67DA" w:rsidRPr="000F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9D"/>
    <w:rsid w:val="000A116F"/>
    <w:rsid w:val="000F67DA"/>
    <w:rsid w:val="001E339D"/>
    <w:rsid w:val="003C57DD"/>
    <w:rsid w:val="005F20FC"/>
    <w:rsid w:val="00617266"/>
    <w:rsid w:val="006C1BA4"/>
    <w:rsid w:val="007243D7"/>
    <w:rsid w:val="00751516"/>
    <w:rsid w:val="008121CD"/>
    <w:rsid w:val="00AC189A"/>
    <w:rsid w:val="00B95567"/>
    <w:rsid w:val="00CE33BC"/>
    <w:rsid w:val="00D12296"/>
    <w:rsid w:val="00D372E3"/>
    <w:rsid w:val="00D44BFC"/>
    <w:rsid w:val="00E5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7E9FB-AEF7-48FB-829E-FAE15DB35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C. Fritzen</dc:creator>
  <cp:lastModifiedBy>Owner</cp:lastModifiedBy>
  <cp:revision>13</cp:revision>
  <dcterms:created xsi:type="dcterms:W3CDTF">2013-01-16T03:53:00Z</dcterms:created>
  <dcterms:modified xsi:type="dcterms:W3CDTF">2013-01-31T00:58:00Z</dcterms:modified>
</cp:coreProperties>
</file>