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29DB2" w14:textId="49FDD199" w:rsidR="00C06069" w:rsidRPr="00EB184A" w:rsidRDefault="00C02E19" w:rsidP="00C06069">
      <w:pPr>
        <w:pStyle w:val="Header"/>
      </w:pPr>
      <w:r>
        <w:t xml:space="preserve"> </w:t>
      </w:r>
      <w:r w:rsidR="00EB184A">
        <w:t xml:space="preserve"> </w:t>
      </w:r>
    </w:p>
    <w:p w14:paraId="1CFAD190" w14:textId="75B5FCAA" w:rsidR="007D36F2" w:rsidRPr="005121C5" w:rsidRDefault="007D36F2" w:rsidP="007D36F2">
      <w:pPr>
        <w:pStyle w:val="Header"/>
        <w:jc w:val="center"/>
        <w:rPr>
          <w:b/>
          <w:lang w:val="bg-BG"/>
        </w:rPr>
      </w:pPr>
      <w:bookmarkStart w:id="0" w:name="_Hlk191458915"/>
      <w:r w:rsidRPr="005121C5">
        <w:rPr>
          <w:b/>
          <w:lang w:val="bg-BG"/>
        </w:rPr>
        <w:t>НАЦИОНАЛНА ОЛИМПИАДА ПО ИНФОРМАЦИОННИ ТЕХНОЛОГИИ</w:t>
      </w:r>
    </w:p>
    <w:p w14:paraId="61AB049C" w14:textId="14C5E91E" w:rsidR="007D36F2" w:rsidRPr="005121C5" w:rsidRDefault="007D36F2" w:rsidP="007D36F2">
      <w:pPr>
        <w:pStyle w:val="Header"/>
        <w:jc w:val="center"/>
        <w:rPr>
          <w:b/>
          <w:lang w:val="bg-BG"/>
        </w:rPr>
      </w:pPr>
      <w:r w:rsidRPr="005121C5">
        <w:rPr>
          <w:b/>
          <w:lang w:val="bg-BG"/>
        </w:rPr>
        <w:t>202</w:t>
      </w:r>
      <w:r w:rsidR="00090D84">
        <w:rPr>
          <w:b/>
          <w:lang w:val="bg-BG"/>
        </w:rPr>
        <w:t>4</w:t>
      </w:r>
      <w:r w:rsidRPr="005121C5">
        <w:rPr>
          <w:b/>
          <w:lang w:val="bg-BG"/>
        </w:rPr>
        <w:t xml:space="preserve"> – 202</w:t>
      </w:r>
      <w:r w:rsidR="00090D84">
        <w:rPr>
          <w:b/>
          <w:lang w:val="bg-BG"/>
        </w:rPr>
        <w:t>5</w:t>
      </w:r>
      <w:r w:rsidRPr="005121C5">
        <w:rPr>
          <w:b/>
          <w:lang w:val="bg-BG"/>
        </w:rPr>
        <w:t xml:space="preserve"> УЧЕБНА ГОДИНА</w:t>
      </w:r>
    </w:p>
    <w:p w14:paraId="55B71010" w14:textId="77777777" w:rsidR="007D36F2" w:rsidRPr="005121C5" w:rsidRDefault="007D36F2" w:rsidP="00C06069">
      <w:pPr>
        <w:pStyle w:val="Header"/>
        <w:jc w:val="right"/>
        <w:rPr>
          <w:lang w:val="bg-BG"/>
        </w:rPr>
      </w:pPr>
    </w:p>
    <w:p w14:paraId="15A3D635" w14:textId="77777777" w:rsidR="007D36F2" w:rsidRPr="005121C5" w:rsidRDefault="007D36F2" w:rsidP="007D36F2">
      <w:pPr>
        <w:pStyle w:val="Header"/>
        <w:rPr>
          <w:lang w:val="bg-BG"/>
        </w:rPr>
      </w:pPr>
    </w:p>
    <w:p w14:paraId="7A26EF2C" w14:textId="564448E2" w:rsidR="00C06069" w:rsidRPr="004D5CB1" w:rsidRDefault="00C06069" w:rsidP="007D36F2">
      <w:pPr>
        <w:pStyle w:val="Header"/>
      </w:pPr>
      <w:r w:rsidRPr="005121C5">
        <w:rPr>
          <w:lang w:val="bg-BG"/>
        </w:rPr>
        <w:t>Регистрационен №</w:t>
      </w:r>
      <w:r w:rsidR="00FB6B29" w:rsidRPr="005121C5">
        <w:rPr>
          <w:lang w:val="bg-BG"/>
        </w:rPr>
        <w:t xml:space="preserve"> </w:t>
      </w:r>
      <w:r w:rsidR="004D5CB1">
        <w:t>183</w:t>
      </w:r>
    </w:p>
    <w:bookmarkEnd w:id="0"/>
    <w:p w14:paraId="45ABB61D" w14:textId="77777777" w:rsidR="00C06069" w:rsidRPr="005121C5" w:rsidRDefault="00C06069" w:rsidP="00C06069">
      <w:pPr>
        <w:pStyle w:val="Header"/>
        <w:jc w:val="right"/>
        <w:rPr>
          <w:lang w:val="bg-BG"/>
        </w:rPr>
      </w:pPr>
    </w:p>
    <w:p w14:paraId="54D3786B" w14:textId="1D0EE92F" w:rsidR="00C06069" w:rsidRPr="005121C5" w:rsidRDefault="00C06069" w:rsidP="00C06069">
      <w:pPr>
        <w:pStyle w:val="Header"/>
        <w:rPr>
          <w:lang w:val="bg-BG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bg-BG"/>
        </w:rPr>
        <w:id w:val="-1508433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C97F09" w14:textId="0A45A8E0" w:rsidR="009E4EA2" w:rsidRPr="005121C5" w:rsidRDefault="00090D84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07873FEB" w14:textId="5DA80983" w:rsidR="005A4577" w:rsidRDefault="009E4EA2">
          <w:pPr>
            <w:pStyle w:val="TOC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5121C5">
            <w:fldChar w:fldCharType="begin"/>
          </w:r>
          <w:r w:rsidRPr="005121C5">
            <w:instrText xml:space="preserve"> TOC \o "1-3" \h \z \u </w:instrText>
          </w:r>
          <w:r w:rsidRPr="005121C5">
            <w:fldChar w:fldCharType="separate"/>
          </w:r>
          <w:hyperlink w:anchor="_Toc191459651" w:history="1">
            <w:r w:rsidR="005A4577" w:rsidRPr="001E0A75">
              <w:rPr>
                <w:rStyle w:val="Hyperlink"/>
                <w:b/>
                <w:noProof/>
              </w:rPr>
              <w:t>1.</w:t>
            </w:r>
            <w:r w:rsidR="005A45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5A4577" w:rsidRPr="001E0A75">
              <w:rPr>
                <w:rStyle w:val="Hyperlink"/>
                <w:b/>
                <w:noProof/>
              </w:rPr>
              <w:t xml:space="preserve">ТЕМА: </w:t>
            </w:r>
            <w:r w:rsidR="005A4577" w:rsidRPr="001E0A75">
              <w:rPr>
                <w:rStyle w:val="Hyperlink"/>
                <w:b/>
                <w:smallCaps/>
                <w:noProof/>
              </w:rPr>
              <w:t xml:space="preserve"> </w:t>
            </w:r>
            <w:r w:rsidR="005A4577" w:rsidRPr="001E0A75">
              <w:rPr>
                <w:rStyle w:val="Hyperlink"/>
                <w:b/>
                <w:smallCaps/>
                <w:noProof/>
                <w:lang w:val="en-US"/>
              </w:rPr>
              <w:t>Finbank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_Toc191459651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 w:rsidR="00E751E9">
              <w:rPr>
                <w:noProof/>
                <w:webHidden/>
              </w:rPr>
              <w:t>1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6AABCF31" w14:textId="07F41159" w:rsidR="005A4577" w:rsidRDefault="00E751E9">
          <w:pPr>
            <w:pStyle w:val="TOC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2" w:history="1">
            <w:r w:rsidR="005A4577" w:rsidRPr="001E0A75">
              <w:rPr>
                <w:rStyle w:val="Hyperlink"/>
                <w:b/>
                <w:noProof/>
              </w:rPr>
              <w:t>2.</w:t>
            </w:r>
            <w:r w:rsidR="005A45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5A4577" w:rsidRPr="001E0A75">
              <w:rPr>
                <w:rStyle w:val="Hyperlink"/>
                <w:b/>
                <w:noProof/>
              </w:rPr>
              <w:t>АВТОРИ: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_Toc191459652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5C388D2D" w14:textId="6EF776F0" w:rsidR="005A4577" w:rsidRDefault="00E751E9">
          <w:pPr>
            <w:pStyle w:val="TOC1"/>
            <w:tabs>
              <w:tab w:val="left" w:pos="48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3" w:history="1">
            <w:r w:rsidR="005A4577" w:rsidRPr="001E0A75">
              <w:rPr>
                <w:rStyle w:val="Hyperlink"/>
                <w:b/>
                <w:noProof/>
              </w:rPr>
              <w:t>3.</w:t>
            </w:r>
            <w:r w:rsidR="005A45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5A4577" w:rsidRPr="001E0A75">
              <w:rPr>
                <w:rStyle w:val="Hyperlink"/>
                <w:b/>
                <w:noProof/>
              </w:rPr>
              <w:t>РЪКОВОДИТЕЛ: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_Toc191459653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008CD34A" w14:textId="1B4A027A" w:rsidR="005A4577" w:rsidRDefault="00E751E9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4" w:history="1">
            <w:r w:rsidR="005A4577" w:rsidRPr="001E0A75">
              <w:rPr>
                <w:rStyle w:val="Hyperlink"/>
                <w:b/>
                <w:noProof/>
              </w:rPr>
              <w:t>4. РЕЗЮМЕ: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_Toc191459654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35926C7D" w14:textId="1EE4F208" w:rsidR="005A4577" w:rsidRDefault="00E751E9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5" w:history="1">
            <w:r w:rsidR="005A4577" w:rsidRPr="001E0A75">
              <w:rPr>
                <w:rStyle w:val="Hyperlink"/>
                <w:rFonts w:eastAsiaTheme="majorEastAsia"/>
                <w:noProof/>
              </w:rPr>
              <w:t>4.1. Цели: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_Toc191459655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4D58D080" w14:textId="5816A17C" w:rsidR="005A4577" w:rsidRDefault="00E751E9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6" w:history="1">
            <w:r w:rsidR="005A4577" w:rsidRPr="001E0A75">
              <w:rPr>
                <w:rStyle w:val="Hyperlink"/>
                <w:rFonts w:eastAsiaTheme="majorEastAsia"/>
                <w:noProof/>
              </w:rPr>
              <w:t>4.2. Основни етапи в реализирането на проекта: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_Toc191459656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6343A2AD" w14:textId="219CE674" w:rsidR="005A4577" w:rsidRDefault="00E751E9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7" w:history="1">
            <w:r w:rsidR="005A4577" w:rsidRPr="001E0A75">
              <w:rPr>
                <w:rStyle w:val="Hyperlink"/>
                <w:rFonts w:eastAsiaTheme="majorEastAsia"/>
                <w:noProof/>
              </w:rPr>
              <w:t>4.3. Ниво на сложност: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_Toc191459657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34C4C16E" w14:textId="4165281A" w:rsidR="005A4577" w:rsidRDefault="00E751E9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8" w:history="1">
            <w:r w:rsidR="005A4577" w:rsidRPr="001E0A75">
              <w:rPr>
                <w:rStyle w:val="Hyperlink"/>
                <w:rFonts w:eastAsiaTheme="majorEastAsia"/>
                <w:noProof/>
              </w:rPr>
              <w:t>4.4. Структура на проекта: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_Toc191459658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7B3D7917" w14:textId="4DB4B396" w:rsidR="005A4577" w:rsidRDefault="00E751E9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59" w:history="1">
            <w:r w:rsidR="005A4577" w:rsidRPr="001E0A75">
              <w:rPr>
                <w:rStyle w:val="Hyperlink"/>
                <w:rFonts w:eastAsiaTheme="majorEastAsia"/>
                <w:noProof/>
              </w:rPr>
              <w:t>4.5. Реализация и технологичен избор: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_Toc191459659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005B6949" w14:textId="2BD0B02D" w:rsidR="005A4577" w:rsidRDefault="00E751E9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60" w:history="1">
            <w:r w:rsidR="005A4577" w:rsidRPr="001E0A75">
              <w:rPr>
                <w:rStyle w:val="Hyperlink"/>
                <w:rFonts w:eastAsiaTheme="majorEastAsia"/>
                <w:noProof/>
              </w:rPr>
              <w:t>4.6. Описание на приложението: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_Toc191459660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4DE2C7CC" w14:textId="1F6D4F10" w:rsidR="005A4577" w:rsidRDefault="00E751E9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91459661" w:history="1">
            <w:r w:rsidR="005A4577" w:rsidRPr="001E0A75">
              <w:rPr>
                <w:rStyle w:val="Hyperlink"/>
                <w:rFonts w:eastAsiaTheme="majorEastAsia"/>
                <w:noProof/>
              </w:rPr>
              <w:t>4.7. Заключение:</w:t>
            </w:r>
            <w:r w:rsidR="005A4577">
              <w:rPr>
                <w:noProof/>
                <w:webHidden/>
              </w:rPr>
              <w:tab/>
            </w:r>
            <w:r w:rsidR="005A4577">
              <w:rPr>
                <w:noProof/>
                <w:webHidden/>
              </w:rPr>
              <w:fldChar w:fldCharType="begin"/>
            </w:r>
            <w:r w:rsidR="005A4577">
              <w:rPr>
                <w:noProof/>
                <w:webHidden/>
              </w:rPr>
              <w:instrText xml:space="preserve"> PAGEREF _Toc191459661 \h </w:instrText>
            </w:r>
            <w:r w:rsidR="005A4577">
              <w:rPr>
                <w:noProof/>
                <w:webHidden/>
              </w:rPr>
            </w:r>
            <w:r w:rsidR="005A45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A4577">
              <w:rPr>
                <w:noProof/>
                <w:webHidden/>
              </w:rPr>
              <w:fldChar w:fldCharType="end"/>
            </w:r>
          </w:hyperlink>
        </w:p>
        <w:p w14:paraId="631B4253" w14:textId="4CC39DBD" w:rsidR="009E4EA2" w:rsidRPr="005121C5" w:rsidRDefault="009E4EA2">
          <w:r w:rsidRPr="005121C5">
            <w:rPr>
              <w:b/>
              <w:bCs/>
              <w:noProof/>
            </w:rPr>
            <w:fldChar w:fldCharType="end"/>
          </w:r>
        </w:p>
      </w:sdtContent>
    </w:sdt>
    <w:p w14:paraId="60147156" w14:textId="77777777" w:rsidR="009E4EA2" w:rsidRPr="005121C5" w:rsidRDefault="009E4EA2" w:rsidP="00C06069">
      <w:pPr>
        <w:pStyle w:val="Header"/>
        <w:rPr>
          <w:lang w:val="bg-BG"/>
        </w:rPr>
      </w:pPr>
    </w:p>
    <w:p w14:paraId="28DEAB27" w14:textId="5FA48870" w:rsidR="00C164B3" w:rsidRPr="00FC5FD5" w:rsidRDefault="001427BD" w:rsidP="00DC6146">
      <w:pPr>
        <w:pStyle w:val="Heading1"/>
        <w:numPr>
          <w:ilvl w:val="0"/>
          <w:numId w:val="43"/>
        </w:numPr>
        <w:rPr>
          <w:b/>
        </w:rPr>
      </w:pPr>
      <w:bookmarkStart w:id="1" w:name="_Hlk191459118"/>
      <w:bookmarkStart w:id="2" w:name="_Toc191459651"/>
      <w:r w:rsidRPr="00FC5FD5">
        <w:rPr>
          <w:b/>
        </w:rPr>
        <w:t xml:space="preserve">ТЕМА: </w:t>
      </w:r>
      <w:r w:rsidR="00C15487" w:rsidRPr="00FC5FD5">
        <w:rPr>
          <w:b/>
          <w:smallCaps/>
        </w:rPr>
        <w:t xml:space="preserve"> </w:t>
      </w:r>
      <w:bookmarkEnd w:id="1"/>
      <w:proofErr w:type="spellStart"/>
      <w:r w:rsidR="004D5CB1" w:rsidRPr="00FC5FD5">
        <w:rPr>
          <w:b/>
          <w:smallCaps/>
          <w:lang w:val="en-US"/>
        </w:rPr>
        <w:t>Finbank</w:t>
      </w:r>
      <w:bookmarkEnd w:id="2"/>
      <w:proofErr w:type="spellEnd"/>
    </w:p>
    <w:p w14:paraId="41497591" w14:textId="4C979EFE" w:rsidR="0065632B" w:rsidRPr="00365A32" w:rsidRDefault="00C164B3" w:rsidP="00D97321">
      <w:pPr>
        <w:spacing w:line="360" w:lineRule="auto"/>
        <w:ind w:left="360"/>
        <w:jc w:val="both"/>
        <w:rPr>
          <w:color w:val="000000" w:themeColor="text1"/>
        </w:rPr>
      </w:pPr>
      <w:r w:rsidRPr="005121C5">
        <w:t>Категория</w:t>
      </w:r>
      <w:r w:rsidRPr="00365A32">
        <w:rPr>
          <w:color w:val="000000" w:themeColor="text1"/>
        </w:rPr>
        <w:t xml:space="preserve">: </w:t>
      </w:r>
      <w:r w:rsidR="00FB6B29" w:rsidRPr="00365A32">
        <w:rPr>
          <w:color w:val="000000" w:themeColor="text1"/>
        </w:rPr>
        <w:t>Разпределени приложения</w:t>
      </w:r>
    </w:p>
    <w:p w14:paraId="47234DBA" w14:textId="77777777" w:rsidR="00C164B3" w:rsidRPr="00FC5FD5" w:rsidRDefault="001B3861" w:rsidP="00DC6146">
      <w:pPr>
        <w:pStyle w:val="Heading1"/>
        <w:numPr>
          <w:ilvl w:val="0"/>
          <w:numId w:val="43"/>
        </w:numPr>
        <w:rPr>
          <w:b/>
        </w:rPr>
      </w:pPr>
      <w:bookmarkStart w:id="3" w:name="_Toc191459652"/>
      <w:r w:rsidRPr="00FC5FD5">
        <w:rPr>
          <w:b/>
        </w:rPr>
        <w:t>АВТОР</w:t>
      </w:r>
      <w:r w:rsidR="00C164B3" w:rsidRPr="00FC5FD5">
        <w:rPr>
          <w:b/>
        </w:rPr>
        <w:t>И</w:t>
      </w:r>
      <w:r w:rsidR="001427BD" w:rsidRPr="00FC5FD5">
        <w:rPr>
          <w:b/>
        </w:rPr>
        <w:t>:</w:t>
      </w:r>
      <w:bookmarkEnd w:id="3"/>
      <w:r w:rsidRPr="00FC5FD5">
        <w:rPr>
          <w:b/>
        </w:rPr>
        <w:t xml:space="preserve"> </w:t>
      </w:r>
    </w:p>
    <w:p w14:paraId="3069AF6A" w14:textId="6E979567" w:rsidR="001427BD" w:rsidRPr="005121C5" w:rsidRDefault="004D5CB1" w:rsidP="00C164B3">
      <w:pPr>
        <w:numPr>
          <w:ilvl w:val="0"/>
          <w:numId w:val="6"/>
        </w:numPr>
        <w:spacing w:line="360" w:lineRule="auto"/>
        <w:jc w:val="both"/>
      </w:pPr>
      <w:r>
        <w:t>Вичо Димитров Вичев</w:t>
      </w:r>
      <w:r w:rsidR="00FB6B29" w:rsidRPr="005121C5">
        <w:t xml:space="preserve">, </w:t>
      </w:r>
      <w:r>
        <w:t>гр. Бургас</w:t>
      </w:r>
      <w:r w:rsidR="00365A32">
        <w:t>,</w:t>
      </w:r>
      <w:r>
        <w:t xml:space="preserve"> ж.к. </w:t>
      </w:r>
      <w:r w:rsidR="00365A32">
        <w:t>„</w:t>
      </w:r>
      <w:r>
        <w:t>Лазур</w:t>
      </w:r>
      <w:r w:rsidR="00365A32">
        <w:t>“,</w:t>
      </w:r>
      <w:r>
        <w:t xml:space="preserve"> ул. </w:t>
      </w:r>
      <w:r w:rsidR="00365A32">
        <w:t>„</w:t>
      </w:r>
      <w:proofErr w:type="spellStart"/>
      <w:r>
        <w:t>Абоба</w:t>
      </w:r>
      <w:proofErr w:type="spellEnd"/>
      <w:r w:rsidR="00365A32">
        <w:t>“</w:t>
      </w:r>
      <w:r>
        <w:t xml:space="preserve"> 13</w:t>
      </w:r>
      <w:r w:rsidR="00FB6B29" w:rsidRPr="005121C5">
        <w:t>,</w:t>
      </w:r>
      <w:r w:rsidR="0094121E">
        <w:t xml:space="preserve"> </w:t>
      </w:r>
      <w:r>
        <w:t xml:space="preserve"> </w:t>
      </w:r>
      <w:hyperlink r:id="rId11" w:history="1">
        <w:r w:rsidR="00365A32" w:rsidRPr="00C34D72">
          <w:rPr>
            <w:rStyle w:val="Hyperlink"/>
            <w:lang w:val="en-US"/>
          </w:rPr>
          <w:t>VDVichev21@codingburgas.bg</w:t>
        </w:r>
      </w:hyperlink>
      <w:r w:rsidR="0094121E">
        <w:rPr>
          <w:lang w:val="en-US"/>
        </w:rPr>
        <w:t xml:space="preserve">, </w:t>
      </w:r>
      <w:r w:rsidR="00365A32">
        <w:t xml:space="preserve">тел: </w:t>
      </w:r>
      <w:r>
        <w:rPr>
          <w:lang w:val="en-US"/>
        </w:rPr>
        <w:t>0888444266</w:t>
      </w:r>
      <w:r w:rsidR="00FB6B29" w:rsidRPr="005121C5">
        <w:t xml:space="preserve">, ПГ по компютърно програмиране и иновации, </w:t>
      </w:r>
      <w:r w:rsidR="00365A32">
        <w:rPr>
          <w:lang w:val="en-US"/>
        </w:rPr>
        <w:t>XI</w:t>
      </w:r>
      <w:r w:rsidR="00FB6B29" w:rsidRPr="005121C5">
        <w:t xml:space="preserve"> клас</w:t>
      </w:r>
      <w:r w:rsidR="00365A32">
        <w:rPr>
          <w:lang w:val="en-US"/>
        </w:rPr>
        <w:t>.</w:t>
      </w:r>
    </w:p>
    <w:p w14:paraId="5DD775C8" w14:textId="3B6B35B2" w:rsidR="0094121E" w:rsidRPr="005121C5" w:rsidRDefault="004D5CB1" w:rsidP="0094121E">
      <w:pPr>
        <w:numPr>
          <w:ilvl w:val="0"/>
          <w:numId w:val="6"/>
        </w:numPr>
        <w:spacing w:line="360" w:lineRule="auto"/>
        <w:jc w:val="both"/>
      </w:pPr>
      <w:r>
        <w:t>Боян Кирилов Кьовторов</w:t>
      </w:r>
      <w:r w:rsidR="0094121E" w:rsidRPr="005121C5">
        <w:t xml:space="preserve">, </w:t>
      </w:r>
      <w:r>
        <w:t>гр. Бургас</w:t>
      </w:r>
      <w:r w:rsidR="00365A32">
        <w:rPr>
          <w:lang w:val="en-US"/>
        </w:rPr>
        <w:t>,</w:t>
      </w:r>
      <w:r w:rsidR="006B6591">
        <w:t xml:space="preserve"> </w:t>
      </w:r>
      <w:r w:rsidR="00365A32">
        <w:t>ж.к. „</w:t>
      </w:r>
      <w:r w:rsidR="006B6591">
        <w:t>Възраждане</w:t>
      </w:r>
      <w:r w:rsidR="00365A32">
        <w:t>“</w:t>
      </w:r>
      <w:r w:rsidR="006B6591">
        <w:t xml:space="preserve"> 16</w:t>
      </w:r>
      <w:r w:rsidR="00365A32">
        <w:t>,</w:t>
      </w:r>
      <w:r w:rsidR="006B6591">
        <w:t xml:space="preserve"> вх. 2</w:t>
      </w:r>
      <w:r w:rsidR="0094121E" w:rsidRPr="005121C5">
        <w:t>,</w:t>
      </w:r>
      <w:r w:rsidR="0094121E">
        <w:rPr>
          <w:lang w:val="en-US"/>
        </w:rPr>
        <w:t xml:space="preserve"> </w:t>
      </w:r>
      <w:hyperlink r:id="rId12" w:history="1">
        <w:r w:rsidR="00365A32" w:rsidRPr="00C34D72">
          <w:rPr>
            <w:rStyle w:val="Hyperlink"/>
            <w:lang w:val="en-US"/>
          </w:rPr>
          <w:t>BKKyovotorov@codingburgas.bg</w:t>
        </w:r>
      </w:hyperlink>
      <w:r w:rsidR="0094121E">
        <w:rPr>
          <w:lang w:val="en-US"/>
        </w:rPr>
        <w:t>,</w:t>
      </w:r>
      <w:r w:rsidR="0094121E">
        <w:t xml:space="preserve"> </w:t>
      </w:r>
      <w:r w:rsidR="00365A32">
        <w:t xml:space="preserve">тел: </w:t>
      </w:r>
      <w:r>
        <w:rPr>
          <w:lang w:val="en-US"/>
        </w:rPr>
        <w:t>0894449992</w:t>
      </w:r>
      <w:r w:rsidR="0094121E" w:rsidRPr="005121C5">
        <w:t xml:space="preserve">, ПГ по компютърно програмиране и иновации, </w:t>
      </w:r>
      <w:r w:rsidR="00365A32">
        <w:rPr>
          <w:lang w:val="en-US"/>
        </w:rPr>
        <w:t>XI</w:t>
      </w:r>
      <w:r w:rsidR="0094121E" w:rsidRPr="005121C5">
        <w:t xml:space="preserve"> клас</w:t>
      </w:r>
      <w:r w:rsidR="00365A32">
        <w:rPr>
          <w:lang w:val="en-US"/>
        </w:rPr>
        <w:t>.</w:t>
      </w:r>
    </w:p>
    <w:p w14:paraId="5B6F3844" w14:textId="77777777" w:rsidR="00A75000" w:rsidRPr="00FC5FD5" w:rsidRDefault="001427BD" w:rsidP="00DC6146">
      <w:pPr>
        <w:pStyle w:val="Heading1"/>
        <w:numPr>
          <w:ilvl w:val="0"/>
          <w:numId w:val="43"/>
        </w:numPr>
        <w:rPr>
          <w:b/>
        </w:rPr>
      </w:pPr>
      <w:bookmarkStart w:id="4" w:name="_Toc191459653"/>
      <w:r w:rsidRPr="00FC5FD5">
        <w:rPr>
          <w:b/>
        </w:rPr>
        <w:t>РЪКОВОДИТЕЛ:</w:t>
      </w:r>
      <w:bookmarkEnd w:id="4"/>
      <w:r w:rsidRPr="00FC5FD5">
        <w:rPr>
          <w:b/>
        </w:rPr>
        <w:t xml:space="preserve"> </w:t>
      </w:r>
    </w:p>
    <w:p w14:paraId="443B5D33" w14:textId="4AD7B1D5" w:rsidR="00C04145" w:rsidRPr="00094ADD" w:rsidRDefault="004D5CB1" w:rsidP="00C04145">
      <w:pPr>
        <w:pStyle w:val="ListParagraph"/>
        <w:spacing w:line="360" w:lineRule="auto"/>
        <w:ind w:left="709"/>
        <w:jc w:val="both"/>
        <w:rPr>
          <w:b/>
          <w:bCs/>
        </w:rPr>
        <w:sectPr w:rsidR="00C04145" w:rsidRPr="00094ADD" w:rsidSect="00A532F1">
          <w:headerReference w:type="default" r:id="rId13"/>
          <w:pgSz w:w="11906" w:h="16838"/>
          <w:pgMar w:top="1135" w:right="1133" w:bottom="851" w:left="1417" w:header="708" w:footer="708" w:gutter="0"/>
          <w:cols w:space="708"/>
          <w:docGrid w:linePitch="360"/>
        </w:sectPr>
      </w:pPr>
      <w:r>
        <w:t>Данаила Стаматова</w:t>
      </w:r>
      <w:r w:rsidR="007D36F2" w:rsidRPr="005121C5">
        <w:t xml:space="preserve">, </w:t>
      </w:r>
      <w:hyperlink r:id="rId14" w:history="1">
        <w:r w:rsidR="00365A32" w:rsidRPr="00C34D72">
          <w:rPr>
            <w:rStyle w:val="Hyperlink"/>
            <w:lang w:val="en-US"/>
          </w:rPr>
          <w:t>dstamatova@codingburgas.bg</w:t>
        </w:r>
      </w:hyperlink>
      <w:r w:rsidR="00365A32">
        <w:rPr>
          <w:lang w:val="en-US"/>
        </w:rPr>
        <w:t xml:space="preserve"> </w:t>
      </w:r>
      <w:r w:rsidR="00AD19DC" w:rsidRPr="005121C5">
        <w:t xml:space="preserve">, учител по </w:t>
      </w:r>
      <w:r w:rsidR="007D36F2" w:rsidRPr="005121C5">
        <w:t>теоретично обучение</w:t>
      </w:r>
      <w:r w:rsidR="00D56210" w:rsidRPr="005121C5">
        <w:t xml:space="preserve"> в </w:t>
      </w:r>
      <w:r w:rsidR="008D7B30" w:rsidRPr="005121C5">
        <w:t>ПГКПИ – гр. Бургас.</w:t>
      </w:r>
    </w:p>
    <w:p w14:paraId="01BE6457" w14:textId="77777777" w:rsidR="00090D84" w:rsidRDefault="004D5CB1" w:rsidP="00090D84">
      <w:pPr>
        <w:pStyle w:val="Heading1"/>
        <w:rPr>
          <w:b/>
        </w:rPr>
      </w:pPr>
      <w:bookmarkStart w:id="6" w:name="_Toc191459654"/>
      <w:r w:rsidRPr="00FC5FD5">
        <w:rPr>
          <w:b/>
        </w:rPr>
        <w:lastRenderedPageBreak/>
        <w:t>4. РЕЗЮМЕ:</w:t>
      </w:r>
      <w:bookmarkEnd w:id="6"/>
    </w:p>
    <w:p w14:paraId="36935E37" w14:textId="1CD8A649" w:rsidR="004D5CB1" w:rsidRPr="00090D84" w:rsidRDefault="004D5CB1" w:rsidP="00090D84">
      <w:pPr>
        <w:pStyle w:val="Heading3"/>
        <w:numPr>
          <w:ilvl w:val="0"/>
          <w:numId w:val="0"/>
        </w:numPr>
        <w:spacing w:after="0" w:afterAutospacing="0" w:line="360" w:lineRule="auto"/>
        <w:ind w:left="709"/>
        <w:rPr>
          <w:rFonts w:eastAsiaTheme="majorEastAsia"/>
          <w:sz w:val="28"/>
        </w:rPr>
      </w:pPr>
      <w:bookmarkStart w:id="7" w:name="_Toc191459655"/>
      <w:r w:rsidRPr="00090D84">
        <w:rPr>
          <w:rFonts w:eastAsiaTheme="majorEastAsia"/>
          <w:sz w:val="28"/>
        </w:rPr>
        <w:t>4.1. Цели:</w:t>
      </w:r>
      <w:bookmarkEnd w:id="7"/>
    </w:p>
    <w:p w14:paraId="4E922445" w14:textId="2456A78B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Целта на проекта е да разработим приложение за онлайн банкиране с вграден модул за инвестиране, съобразено с нуждите на потребителите в България. Приложението осигурява сигурен, интуитивен и лесен достъп до банкови услуги, включително разплащания, управление на сметки, преводи и възможности за инвестиране в различни активи.</w:t>
      </w:r>
    </w:p>
    <w:p w14:paraId="57863F0F" w14:textId="77777777" w:rsidR="004D5CB1" w:rsidRPr="00FC5FD5" w:rsidRDefault="004D5CB1" w:rsidP="00090D84">
      <w:pPr>
        <w:pStyle w:val="Heading3"/>
        <w:numPr>
          <w:ilvl w:val="0"/>
          <w:numId w:val="0"/>
        </w:numPr>
        <w:spacing w:after="0" w:afterAutospacing="0" w:line="360" w:lineRule="auto"/>
        <w:ind w:left="709"/>
        <w:rPr>
          <w:rFonts w:eastAsiaTheme="majorEastAsia" w:cstheme="majorBidi"/>
          <w:b w:val="0"/>
          <w:color w:val="000000" w:themeColor="text1"/>
          <w:sz w:val="28"/>
          <w:szCs w:val="32"/>
        </w:rPr>
      </w:pPr>
      <w:bookmarkStart w:id="8" w:name="_Toc191459656"/>
      <w:r w:rsidRPr="00090D84">
        <w:rPr>
          <w:rFonts w:eastAsiaTheme="majorEastAsia"/>
          <w:sz w:val="28"/>
        </w:rPr>
        <w:t>4.2. Основни етапи в реализирането на проекта:</w:t>
      </w:r>
      <w:bookmarkEnd w:id="8"/>
    </w:p>
    <w:p w14:paraId="542E140A" w14:textId="077AA8C6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 xml:space="preserve">Концептуално проектиране и планиране: На първия етап </w:t>
      </w:r>
      <w:r w:rsidR="00FC5FD5" w:rsidRPr="007E0AA5">
        <w:rPr>
          <w:rFonts w:eastAsiaTheme="majorEastAsia" w:cstheme="majorBidi"/>
          <w:color w:val="000000" w:themeColor="text1"/>
          <w:szCs w:val="32"/>
        </w:rPr>
        <w:t>разработихме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основната концепция и </w:t>
      </w:r>
      <w:r w:rsidR="00FC5FD5" w:rsidRPr="007E0AA5">
        <w:rPr>
          <w:rFonts w:eastAsiaTheme="majorEastAsia" w:cstheme="majorBidi"/>
          <w:color w:val="000000" w:themeColor="text1"/>
          <w:szCs w:val="32"/>
        </w:rPr>
        <w:t xml:space="preserve">фиксирахме </w:t>
      </w:r>
      <w:r w:rsidRPr="007E0AA5">
        <w:rPr>
          <w:rFonts w:eastAsiaTheme="majorEastAsia" w:cstheme="majorBidi"/>
          <w:color w:val="000000" w:themeColor="text1"/>
          <w:szCs w:val="32"/>
        </w:rPr>
        <w:t>целите на приложението. Това включва анализ на потребностите на клиентите, банковите регулации в България и интеграцията на инвестиционни продукти. Също така, из</w:t>
      </w:r>
      <w:r w:rsidR="003F3721" w:rsidRPr="007E0AA5">
        <w:rPr>
          <w:rFonts w:eastAsiaTheme="majorEastAsia" w:cstheme="majorBidi"/>
          <w:color w:val="000000" w:themeColor="text1"/>
          <w:szCs w:val="32"/>
        </w:rPr>
        <w:t>работихме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първоначални планове за архитектурата на системата и технологичната ѝ основа.</w:t>
      </w:r>
    </w:p>
    <w:p w14:paraId="07A9744C" w14:textId="6397D077" w:rsidR="00A532F1" w:rsidRPr="004D5CB1" w:rsidRDefault="00A532F1" w:rsidP="00CD24C0">
      <w:pPr>
        <w:spacing w:line="360" w:lineRule="auto"/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noProof/>
          <w:color w:val="000000" w:themeColor="text1"/>
          <w:sz w:val="28"/>
          <w:szCs w:val="32"/>
        </w:rPr>
        <w:drawing>
          <wp:inline distT="0" distB="0" distL="0" distR="0" wp14:anchorId="52255B2B" wp14:editId="06AE26CB">
            <wp:extent cx="5669280" cy="3198969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26 at 10.40.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024" cy="31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AB90" w14:textId="3D9A39E8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 xml:space="preserve">Разработка на технологичната платформа: В този етап </w:t>
      </w:r>
      <w:r w:rsidR="003F3721" w:rsidRPr="007E0AA5">
        <w:rPr>
          <w:rFonts w:eastAsiaTheme="majorEastAsia" w:cstheme="majorBidi"/>
          <w:color w:val="000000" w:themeColor="text1"/>
          <w:szCs w:val="32"/>
        </w:rPr>
        <w:t>подбрахме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подходящи технологии за изграждане на устойчива и сигурна система. За базата данни използвахме SQL, сървърната логика е изградена </w:t>
      </w:r>
      <w:r w:rsidR="003F3721" w:rsidRPr="007E0AA5">
        <w:rPr>
          <w:rFonts w:eastAsiaTheme="majorEastAsia" w:cstheme="majorBidi"/>
          <w:color w:val="000000" w:themeColor="text1"/>
          <w:szCs w:val="32"/>
        </w:rPr>
        <w:t>на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C++, а клиентската част - с QML и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Qt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>. Тази комбинация осигурява стабилност</w:t>
      </w:r>
      <w:r w:rsidR="006B6591" w:rsidRPr="007E0AA5">
        <w:rPr>
          <w:rFonts w:eastAsiaTheme="majorEastAsia" w:cstheme="majorBidi"/>
          <w:color w:val="000000" w:themeColor="text1"/>
          <w:szCs w:val="32"/>
          <w:lang w:val="en-US"/>
        </w:rPr>
        <w:t xml:space="preserve"> </w:t>
      </w:r>
      <w:r w:rsidR="006B6591" w:rsidRPr="007E0AA5">
        <w:rPr>
          <w:rFonts w:eastAsiaTheme="majorEastAsia" w:cstheme="majorBidi"/>
          <w:color w:val="000000" w:themeColor="text1"/>
          <w:szCs w:val="32"/>
        </w:rPr>
        <w:t>и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висока производителност.</w:t>
      </w:r>
    </w:p>
    <w:p w14:paraId="1B996451" w14:textId="1476994E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Интеграция и тестване: След разработването на основната функционалност започна</w:t>
      </w:r>
      <w:r w:rsidR="003F3721" w:rsidRPr="007E0AA5">
        <w:rPr>
          <w:rFonts w:eastAsiaTheme="majorEastAsia" w:cstheme="majorBidi"/>
          <w:color w:val="000000" w:themeColor="text1"/>
          <w:szCs w:val="32"/>
        </w:rPr>
        <w:t>хме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процес</w:t>
      </w:r>
      <w:r w:rsidR="003F3721" w:rsidRPr="007E0AA5">
        <w:rPr>
          <w:rFonts w:eastAsiaTheme="majorEastAsia" w:cstheme="majorBidi"/>
          <w:color w:val="000000" w:themeColor="text1"/>
          <w:szCs w:val="32"/>
        </w:rPr>
        <w:t>а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на интеграция и тестване. Тестването включва функционална </w:t>
      </w:r>
      <w:r w:rsidRPr="007E0AA5">
        <w:rPr>
          <w:rFonts w:eastAsiaTheme="majorEastAsia" w:cstheme="majorBidi"/>
          <w:color w:val="000000" w:themeColor="text1"/>
          <w:szCs w:val="32"/>
        </w:rPr>
        <w:lastRenderedPageBreak/>
        <w:t>проверка, сигурност на данните и производителност на системата. Уверихме се, че приложението отговаря на банковите стандарти за сигурност и защита на личните данни.</w:t>
      </w:r>
    </w:p>
    <w:p w14:paraId="66AA4952" w14:textId="77777777" w:rsidR="004D5CB1" w:rsidRPr="00090D84" w:rsidRDefault="004D5CB1" w:rsidP="00090D84">
      <w:pPr>
        <w:pStyle w:val="Heading3"/>
        <w:numPr>
          <w:ilvl w:val="0"/>
          <w:numId w:val="0"/>
        </w:numPr>
        <w:spacing w:after="0" w:afterAutospacing="0" w:line="360" w:lineRule="auto"/>
        <w:ind w:left="709"/>
        <w:rPr>
          <w:rFonts w:eastAsiaTheme="majorEastAsia"/>
          <w:sz w:val="28"/>
        </w:rPr>
      </w:pPr>
      <w:bookmarkStart w:id="9" w:name="_Toc191459657"/>
      <w:r w:rsidRPr="00090D84">
        <w:rPr>
          <w:rFonts w:eastAsiaTheme="majorEastAsia"/>
          <w:sz w:val="28"/>
        </w:rPr>
        <w:t>4.3. Ниво на сложност:</w:t>
      </w:r>
      <w:bookmarkEnd w:id="9"/>
    </w:p>
    <w:p w14:paraId="2DCBBD16" w14:textId="0B7362E3" w:rsidR="004D5CB1" w:rsidRPr="007E0AA5" w:rsidRDefault="003F372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Степента на сложност на нашия проект се състои в:</w:t>
      </w:r>
    </w:p>
    <w:p w14:paraId="20F56FDA" w14:textId="67CEE213" w:rsidR="006B6591" w:rsidRPr="007E0AA5" w:rsidRDefault="004D5CB1" w:rsidP="006B659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Техническа интеграция: Изграждането на интегрирана платформа за онлайн банкиране с възможност за инвестиране изисква сложна архитектура, която да осигури надеждност, скорост и сигурност.</w:t>
      </w:r>
    </w:p>
    <w:p w14:paraId="1C84966A" w14:textId="258B3076" w:rsidR="006B6591" w:rsidRPr="007E0AA5" w:rsidRDefault="004D5CB1" w:rsidP="006B659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Интеграция с платежни и инвестиционни системи: Проектът изисква свързване с банкови API, финансови платформи и инвестиционни инструменти, което изисква високо ниво на сигурност и ефективност.</w:t>
      </w:r>
    </w:p>
    <w:p w14:paraId="63F9D63F" w14:textId="235942E9" w:rsidR="004D5CB1" w:rsidRPr="007E0AA5" w:rsidRDefault="006B659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П</w:t>
      </w:r>
      <w:r w:rsidR="004D5CB1" w:rsidRPr="007E0AA5">
        <w:rPr>
          <w:rFonts w:eastAsiaTheme="majorEastAsia" w:cstheme="majorBidi"/>
          <w:color w:val="000000" w:themeColor="text1"/>
          <w:szCs w:val="32"/>
        </w:rPr>
        <w:t>роизводителност: Тъй като банките обработват голям обем транзакции, приложението трябва да е устойчиво на високи натоварвания и да поддържа бърза обработка на заявки.</w:t>
      </w:r>
    </w:p>
    <w:p w14:paraId="32689739" w14:textId="11867B96" w:rsidR="00A532F1" w:rsidRPr="004D5CB1" w:rsidRDefault="00A532F1" w:rsidP="00A532F1">
      <w:pPr>
        <w:spacing w:line="360" w:lineRule="auto"/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noProof/>
          <w:color w:val="000000" w:themeColor="text1"/>
          <w:sz w:val="28"/>
          <w:szCs w:val="32"/>
        </w:rPr>
        <w:drawing>
          <wp:inline distT="0" distB="0" distL="0" distR="0" wp14:anchorId="6F3FE249" wp14:editId="020C28D7">
            <wp:extent cx="5494020" cy="310068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26 at 10.39.1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372" cy="31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2C9F" w14:textId="77777777" w:rsidR="004D5CB1" w:rsidRPr="00090D84" w:rsidRDefault="004D5CB1" w:rsidP="00090D84">
      <w:pPr>
        <w:pStyle w:val="Heading3"/>
        <w:numPr>
          <w:ilvl w:val="0"/>
          <w:numId w:val="0"/>
        </w:numPr>
        <w:spacing w:after="0" w:afterAutospacing="0" w:line="360" w:lineRule="auto"/>
        <w:ind w:left="709"/>
        <w:rPr>
          <w:rFonts w:eastAsiaTheme="majorEastAsia"/>
          <w:sz w:val="28"/>
        </w:rPr>
      </w:pPr>
      <w:bookmarkStart w:id="10" w:name="_Toc191459658"/>
      <w:r w:rsidRPr="00090D84">
        <w:rPr>
          <w:rFonts w:eastAsiaTheme="majorEastAsia"/>
          <w:sz w:val="28"/>
        </w:rPr>
        <w:t xml:space="preserve">4.4. </w:t>
      </w:r>
      <w:proofErr w:type="spellStart"/>
      <w:r w:rsidRPr="00090D84">
        <w:rPr>
          <w:rFonts w:eastAsiaTheme="majorEastAsia"/>
          <w:sz w:val="28"/>
        </w:rPr>
        <w:t>Структура</w:t>
      </w:r>
      <w:proofErr w:type="spellEnd"/>
      <w:r w:rsidRPr="00090D84">
        <w:rPr>
          <w:rFonts w:eastAsiaTheme="majorEastAsia"/>
          <w:sz w:val="28"/>
        </w:rPr>
        <w:t xml:space="preserve"> на </w:t>
      </w:r>
      <w:proofErr w:type="spellStart"/>
      <w:r w:rsidRPr="00090D84">
        <w:rPr>
          <w:rFonts w:eastAsiaTheme="majorEastAsia"/>
          <w:sz w:val="28"/>
        </w:rPr>
        <w:t>проекта</w:t>
      </w:r>
      <w:proofErr w:type="spellEnd"/>
      <w:r w:rsidRPr="00090D84">
        <w:rPr>
          <w:rFonts w:eastAsiaTheme="majorEastAsia"/>
          <w:sz w:val="28"/>
        </w:rPr>
        <w:t>:</w:t>
      </w:r>
      <w:bookmarkEnd w:id="10"/>
    </w:p>
    <w:p w14:paraId="62C57B4B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Проектът е съставен от няколко основни компонента:</w:t>
      </w:r>
    </w:p>
    <w:p w14:paraId="4D17DA8B" w14:textId="64A55EC0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Уеб интерфейс (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Frontend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): Изграден с QML и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Qt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, за да предостави удобен и </w:t>
      </w:r>
      <w:r w:rsidR="006B6591" w:rsidRPr="007E0AA5">
        <w:rPr>
          <w:rFonts w:eastAsiaTheme="majorEastAsia" w:cstheme="majorBidi"/>
          <w:color w:val="000000" w:themeColor="text1"/>
          <w:szCs w:val="32"/>
        </w:rPr>
        <w:t xml:space="preserve">лесен за </w:t>
      </w:r>
      <w:proofErr w:type="spellStart"/>
      <w:r w:rsidR="006B6591" w:rsidRPr="007E0AA5">
        <w:rPr>
          <w:rFonts w:eastAsiaTheme="majorEastAsia" w:cstheme="majorBidi"/>
          <w:color w:val="000000" w:themeColor="text1"/>
          <w:szCs w:val="32"/>
        </w:rPr>
        <w:t>навигиране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потребителски интерфейс. Чрез него потребителите могат да управляват своите банкови сметки, да правят преводи, да следят инвестициите си и да извършват други финансови операции.</w:t>
      </w:r>
    </w:p>
    <w:p w14:paraId="2727DF5D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lastRenderedPageBreak/>
        <w:t>Сървърна логика и API: Реализирана с C++, сървърната част обработва бизнес логиката, управление на сметки, разплащания, инвестиции и комуникация с банковите и финансовите институции.</w:t>
      </w:r>
    </w:p>
    <w:p w14:paraId="3FB0B698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База данни: SQL се използва за съхранение на всички данни, включително информация за потребителите, транзакции и инвестиции.</w:t>
      </w:r>
    </w:p>
    <w:p w14:paraId="7959CDD1" w14:textId="03B3C150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Интеграция с платежни системи: Платформата е проектирана да работи с национални и международни платежни оператори, както и с инвестиционни платформи за покупка на акции, облигации и други финансови инструменти.</w:t>
      </w:r>
    </w:p>
    <w:p w14:paraId="0539BAA6" w14:textId="77777777" w:rsidR="004D5CB1" w:rsidRPr="00090D84" w:rsidRDefault="004D5CB1" w:rsidP="00090D84">
      <w:pPr>
        <w:pStyle w:val="Heading3"/>
        <w:numPr>
          <w:ilvl w:val="0"/>
          <w:numId w:val="0"/>
        </w:numPr>
        <w:spacing w:after="0" w:afterAutospacing="0" w:line="360" w:lineRule="auto"/>
        <w:ind w:left="709"/>
        <w:rPr>
          <w:rFonts w:eastAsiaTheme="majorEastAsia"/>
          <w:sz w:val="28"/>
        </w:rPr>
      </w:pPr>
      <w:bookmarkStart w:id="11" w:name="_Toc191459659"/>
      <w:r w:rsidRPr="00090D84">
        <w:rPr>
          <w:rFonts w:eastAsiaTheme="majorEastAsia"/>
          <w:sz w:val="28"/>
        </w:rPr>
        <w:t>4.5. Реализация и технологичен избор:</w:t>
      </w:r>
      <w:bookmarkEnd w:id="11"/>
    </w:p>
    <w:p w14:paraId="094B46B6" w14:textId="15C2589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 xml:space="preserve">QML и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Qt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са избрани за уеб-интерфейса поради своята адаптивност и лесната им интеграция с C++.</w:t>
      </w:r>
      <w:r w:rsidR="00A532F1" w:rsidRPr="007E0AA5">
        <w:rPr>
          <w:rFonts w:eastAsiaTheme="majorEastAsia" w:cstheme="majorBidi"/>
          <w:color w:val="000000" w:themeColor="text1"/>
          <w:szCs w:val="32"/>
        </w:rPr>
        <w:t xml:space="preserve"> 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C++ е избран за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бекенда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заради високата си ефективност, надеждност и възможности за работа с банкови системи.</w:t>
      </w:r>
    </w:p>
    <w:p w14:paraId="27E47887" w14:textId="7A97F58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SQL е предпочитаната база данни поради своята сигурност</w:t>
      </w:r>
      <w:r w:rsidR="006B6591" w:rsidRPr="007E0AA5">
        <w:rPr>
          <w:rFonts w:eastAsiaTheme="majorEastAsia" w:cstheme="majorBidi"/>
          <w:color w:val="000000" w:themeColor="text1"/>
          <w:szCs w:val="32"/>
        </w:rPr>
        <w:t xml:space="preserve"> и</w:t>
      </w:r>
      <w:r w:rsidRPr="007E0AA5">
        <w:rPr>
          <w:rFonts w:eastAsiaTheme="majorEastAsia" w:cstheme="majorBidi"/>
          <w:color w:val="000000" w:themeColor="text1"/>
          <w:szCs w:val="32"/>
        </w:rPr>
        <w:t xml:space="preserve"> стабилност.</w:t>
      </w:r>
    </w:p>
    <w:p w14:paraId="02F0A6AB" w14:textId="3E0E8381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Google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OAuth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е използван за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а</w:t>
      </w:r>
      <w:r w:rsidR="006B6591" w:rsidRPr="007E0AA5">
        <w:rPr>
          <w:rFonts w:eastAsiaTheme="majorEastAsia" w:cstheme="majorBidi"/>
          <w:color w:val="000000" w:themeColor="text1"/>
          <w:szCs w:val="32"/>
        </w:rPr>
        <w:t>в</w:t>
      </w:r>
      <w:r w:rsidRPr="007E0AA5">
        <w:rPr>
          <w:rFonts w:eastAsiaTheme="majorEastAsia" w:cstheme="majorBidi"/>
          <w:color w:val="000000" w:themeColor="text1"/>
          <w:szCs w:val="32"/>
        </w:rPr>
        <w:t>тентикация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>, за да осигури лесен и сигурен достъп на потребителите без необходимост от съхранение на пароли.</w:t>
      </w:r>
    </w:p>
    <w:p w14:paraId="65369681" w14:textId="77777777" w:rsidR="004D5CB1" w:rsidRPr="00090D84" w:rsidRDefault="004D5CB1" w:rsidP="00090D84">
      <w:pPr>
        <w:pStyle w:val="Heading3"/>
        <w:numPr>
          <w:ilvl w:val="0"/>
          <w:numId w:val="0"/>
        </w:numPr>
        <w:spacing w:after="0" w:afterAutospacing="0" w:line="360" w:lineRule="auto"/>
        <w:ind w:left="709"/>
        <w:rPr>
          <w:rFonts w:eastAsiaTheme="majorEastAsia"/>
          <w:sz w:val="28"/>
        </w:rPr>
      </w:pPr>
      <w:bookmarkStart w:id="12" w:name="_Toc191459660"/>
      <w:r w:rsidRPr="00090D84">
        <w:rPr>
          <w:rFonts w:eastAsiaTheme="majorEastAsia"/>
          <w:sz w:val="28"/>
        </w:rPr>
        <w:t>4.6. Описание на приложението:</w:t>
      </w:r>
      <w:bookmarkEnd w:id="12"/>
    </w:p>
    <w:p w14:paraId="7A38CF65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Инструкция за инсталиране:</w:t>
      </w:r>
    </w:p>
    <w:p w14:paraId="7079422F" w14:textId="41AD081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  <w:lang w:val="en-US"/>
        </w:rPr>
      </w:pPr>
      <w:r w:rsidRPr="007E0AA5">
        <w:rPr>
          <w:rFonts w:eastAsiaTheme="majorEastAsia" w:cstheme="majorBidi"/>
          <w:color w:val="000000" w:themeColor="text1"/>
          <w:szCs w:val="32"/>
        </w:rPr>
        <w:t xml:space="preserve">Разархивирайте </w:t>
      </w:r>
      <w:r w:rsidR="003F3721" w:rsidRPr="007E0AA5">
        <w:rPr>
          <w:rFonts w:eastAsiaTheme="majorEastAsia" w:cstheme="majorBidi"/>
          <w:color w:val="000000" w:themeColor="text1"/>
          <w:szCs w:val="32"/>
        </w:rPr>
        <w:t>файла 183.</w:t>
      </w:r>
      <w:r w:rsidR="003F3721" w:rsidRPr="007E0AA5">
        <w:rPr>
          <w:rFonts w:eastAsiaTheme="majorEastAsia" w:cstheme="majorBidi"/>
          <w:color w:val="000000" w:themeColor="text1"/>
          <w:szCs w:val="32"/>
          <w:lang w:val="en-US"/>
        </w:rPr>
        <w:t>zip.</w:t>
      </w:r>
    </w:p>
    <w:p w14:paraId="76ED05DF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 xml:space="preserve">Уверете се, че необходимите библиотеки и зависимости за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Qt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и SQL са инсталирани.</w:t>
      </w:r>
    </w:p>
    <w:p w14:paraId="7E074580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Влезте в основната директория на проекта и изпълнете съответните команди за компилация и стартиране.</w:t>
      </w:r>
    </w:p>
    <w:p w14:paraId="78024BB0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Описание на работните директории:</w:t>
      </w:r>
    </w:p>
    <w:p w14:paraId="0B1E9973" w14:textId="77777777" w:rsidR="004D5CB1" w:rsidRPr="007E0AA5" w:rsidRDefault="004D5CB1" w:rsidP="004D5CB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client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– уеб интерфейс (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frontend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) с QML и 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Qt</w:t>
      </w:r>
      <w:proofErr w:type="spellEnd"/>
    </w:p>
    <w:p w14:paraId="5F548451" w14:textId="4DD7C866" w:rsidR="004D5CB1" w:rsidRPr="007E0AA5" w:rsidRDefault="004D5CB1" w:rsidP="006B659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server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 xml:space="preserve"> – бизнес логика (</w:t>
      </w:r>
      <w:proofErr w:type="spellStart"/>
      <w:r w:rsidRPr="007E0AA5">
        <w:rPr>
          <w:rFonts w:eastAsiaTheme="majorEastAsia" w:cstheme="majorBidi"/>
          <w:color w:val="000000" w:themeColor="text1"/>
          <w:szCs w:val="32"/>
        </w:rPr>
        <w:t>backend</w:t>
      </w:r>
      <w:proofErr w:type="spellEnd"/>
      <w:r w:rsidRPr="007E0AA5">
        <w:rPr>
          <w:rFonts w:eastAsiaTheme="majorEastAsia" w:cstheme="majorBidi"/>
          <w:color w:val="000000" w:themeColor="text1"/>
          <w:szCs w:val="32"/>
        </w:rPr>
        <w:t>) с C++</w:t>
      </w:r>
    </w:p>
    <w:p w14:paraId="486511C9" w14:textId="77777777" w:rsidR="004D5CB1" w:rsidRPr="00090D84" w:rsidRDefault="004D5CB1" w:rsidP="00090D84">
      <w:pPr>
        <w:pStyle w:val="Heading3"/>
        <w:numPr>
          <w:ilvl w:val="0"/>
          <w:numId w:val="0"/>
        </w:numPr>
        <w:spacing w:after="0" w:afterAutospacing="0" w:line="360" w:lineRule="auto"/>
        <w:ind w:left="709"/>
        <w:rPr>
          <w:rFonts w:eastAsiaTheme="majorEastAsia"/>
          <w:sz w:val="28"/>
        </w:rPr>
      </w:pPr>
      <w:bookmarkStart w:id="13" w:name="_Toc191459661"/>
      <w:bookmarkStart w:id="14" w:name="_GoBack"/>
      <w:r w:rsidRPr="00090D84">
        <w:rPr>
          <w:rFonts w:eastAsiaTheme="majorEastAsia"/>
          <w:sz w:val="28"/>
        </w:rPr>
        <w:t>4.7. Заключение:</w:t>
      </w:r>
      <w:bookmarkEnd w:id="13"/>
    </w:p>
    <w:bookmarkEnd w:id="14"/>
    <w:p w14:paraId="22AE8AC8" w14:textId="4948930D" w:rsidR="009E4EA2" w:rsidRPr="007E0AA5" w:rsidRDefault="004D5CB1" w:rsidP="00A532F1">
      <w:pPr>
        <w:spacing w:line="360" w:lineRule="auto"/>
        <w:ind w:firstLine="708"/>
        <w:jc w:val="both"/>
        <w:rPr>
          <w:rFonts w:eastAsiaTheme="majorEastAsia" w:cstheme="majorBidi"/>
          <w:color w:val="000000" w:themeColor="text1"/>
          <w:szCs w:val="32"/>
        </w:rPr>
      </w:pPr>
      <w:r w:rsidRPr="007E0AA5">
        <w:rPr>
          <w:rFonts w:eastAsiaTheme="majorEastAsia" w:cstheme="majorBidi"/>
          <w:color w:val="000000" w:themeColor="text1"/>
          <w:szCs w:val="32"/>
        </w:rPr>
        <w:t>Проектът представлява иновативно онлайн банково решение за българския пазар, което комбинира удобството на дигиталното банкиране с възможност за инвестиране. Основната му цел е да улесни потребителите при управлението на техните финанси и инвестиции, като същевременно осигури висока степен на сигурност и прозрачност. Системата предлага интуитивен интерфейс, модерни технологии и стабилна архитектура, която позволява лесна интеграция с различни финансови услуги и бъдещо разширяване.</w:t>
      </w:r>
    </w:p>
    <w:sectPr w:rsidR="009E4EA2" w:rsidRPr="007E0AA5" w:rsidSect="00A532F1">
      <w:pgSz w:w="11906" w:h="16838"/>
      <w:pgMar w:top="1135" w:right="1133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A7F3D" w14:textId="77777777" w:rsidR="0019713B" w:rsidRDefault="0019713B" w:rsidP="001427BD">
      <w:r>
        <w:separator/>
      </w:r>
    </w:p>
  </w:endnote>
  <w:endnote w:type="continuationSeparator" w:id="0">
    <w:p w14:paraId="625EADA3" w14:textId="77777777" w:rsidR="0019713B" w:rsidRDefault="0019713B" w:rsidP="00142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ubik">
    <w:altName w:val="Times New Roman"/>
    <w:panose1 w:val="00000000000000000000"/>
    <w:charset w:val="00"/>
    <w:family w:val="auto"/>
    <w:pitch w:val="variable"/>
    <w:sig w:usb0="A0000A6F" w:usb1="4000205B" w:usb2="00000000" w:usb3="00000000" w:csb0="000000B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84FD9" w14:textId="77777777" w:rsidR="0019713B" w:rsidRDefault="0019713B" w:rsidP="001427BD">
      <w:r>
        <w:separator/>
      </w:r>
    </w:p>
  </w:footnote>
  <w:footnote w:type="continuationSeparator" w:id="0">
    <w:p w14:paraId="43F366C8" w14:textId="77777777" w:rsidR="0019713B" w:rsidRDefault="0019713B" w:rsidP="00142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03" w:type="dxa"/>
      <w:tblInd w:w="-142" w:type="dxa"/>
      <w:tblBorders>
        <w:bottom w:val="single" w:sz="4" w:space="0" w:color="auto"/>
        <w:insideH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276"/>
      <w:gridCol w:w="8227"/>
    </w:tblGrid>
    <w:tr w:rsidR="007D36F2" w:rsidRPr="00281443" w14:paraId="3BA938C6" w14:textId="77777777" w:rsidTr="00EB0DA8">
      <w:tc>
        <w:tcPr>
          <w:tcW w:w="1276" w:type="dxa"/>
        </w:tcPr>
        <w:p w14:paraId="2274D86C" w14:textId="77777777" w:rsidR="007D36F2" w:rsidRPr="00281443" w:rsidRDefault="007D36F2" w:rsidP="007D36F2">
          <w:pPr>
            <w:pStyle w:val="Header"/>
            <w:rPr>
              <w:sz w:val="22"/>
              <w:szCs w:val="22"/>
            </w:rPr>
          </w:pPr>
          <w:bookmarkStart w:id="5" w:name="_Hlk191458892"/>
          <w:r w:rsidRPr="00281443">
            <w:rPr>
              <w:noProof/>
              <w:sz w:val="22"/>
              <w:szCs w:val="22"/>
            </w:rPr>
            <w:drawing>
              <wp:inline distT="0" distB="0" distL="0" distR="0" wp14:anchorId="6711DA06" wp14:editId="32E5F53E">
                <wp:extent cx="998220" cy="457200"/>
                <wp:effectExtent l="0" t="0" r="0" b="0"/>
                <wp:docPr id="6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663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82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7" w:type="dxa"/>
          <w:vAlign w:val="center"/>
        </w:tcPr>
        <w:p w14:paraId="779F771B" w14:textId="77777777" w:rsidR="007D36F2" w:rsidRPr="00281443" w:rsidRDefault="007D36F2" w:rsidP="007D36F2">
          <w:pPr>
            <w:pStyle w:val="Header"/>
            <w:jc w:val="center"/>
            <w:rPr>
              <w:rFonts w:ascii="Rubik" w:hAnsi="Rubik"/>
              <w:b/>
              <w:color w:val="0070C0"/>
              <w:sz w:val="18"/>
              <w:szCs w:val="18"/>
            </w:rPr>
          </w:pPr>
          <w:r w:rsidRPr="00281443">
            <w:rPr>
              <w:rFonts w:ascii="Rubik" w:hAnsi="Rubik"/>
              <w:b/>
              <w:color w:val="0070C0"/>
              <w:sz w:val="18"/>
              <w:szCs w:val="18"/>
            </w:rPr>
            <w:t>ПРОФЕСИОНАЛНА ГИМНАЗИЯ ПО КОМПЮТЪРНО ПРОГРАМИРАНЕ И ИНОВАЦИИ</w:t>
          </w:r>
        </w:p>
      </w:tc>
    </w:tr>
  </w:tbl>
  <w:p w14:paraId="65F3E868" w14:textId="77777777" w:rsidR="007D36F2" w:rsidRPr="00281443" w:rsidRDefault="007D36F2" w:rsidP="007D36F2">
    <w:pPr>
      <w:pStyle w:val="Header"/>
      <w:jc w:val="center"/>
      <w:rPr>
        <w:rFonts w:ascii="Rubik" w:hAnsi="Rubik"/>
        <w:b/>
        <w:color w:val="000000"/>
        <w:spacing w:val="40"/>
        <w:sz w:val="12"/>
        <w:szCs w:val="12"/>
      </w:rPr>
    </w:pPr>
    <w:proofErr w:type="spellStart"/>
    <w:r w:rsidRPr="00281443">
      <w:rPr>
        <w:rFonts w:ascii="Rubik" w:hAnsi="Rubik"/>
        <w:b/>
        <w:color w:val="000000"/>
        <w:spacing w:val="40"/>
        <w:sz w:val="12"/>
        <w:szCs w:val="12"/>
      </w:rPr>
      <w:t>бул</w:t>
    </w:r>
    <w:proofErr w:type="spellEnd"/>
    <w:r w:rsidRPr="00281443">
      <w:rPr>
        <w:rFonts w:ascii="Rubik" w:hAnsi="Rubik"/>
        <w:b/>
        <w:color w:val="000000"/>
        <w:spacing w:val="40"/>
        <w:sz w:val="12"/>
        <w:szCs w:val="12"/>
      </w:rPr>
      <w:t xml:space="preserve">. "Захари Стоянов", </w:t>
    </w:r>
    <w:proofErr w:type="spellStart"/>
    <w:r w:rsidRPr="00281443">
      <w:rPr>
        <w:rFonts w:ascii="Rubik" w:hAnsi="Rubik"/>
        <w:b/>
        <w:color w:val="000000"/>
        <w:spacing w:val="40"/>
        <w:sz w:val="12"/>
        <w:szCs w:val="12"/>
      </w:rPr>
      <w:t>жк</w:t>
    </w:r>
    <w:proofErr w:type="spellEnd"/>
    <w:r w:rsidRPr="00281443">
      <w:rPr>
        <w:rFonts w:ascii="Rubik" w:hAnsi="Rubik"/>
        <w:b/>
        <w:color w:val="000000"/>
        <w:spacing w:val="40"/>
        <w:sz w:val="12"/>
        <w:szCs w:val="12"/>
      </w:rPr>
      <w:t xml:space="preserve"> </w:t>
    </w:r>
    <w:proofErr w:type="spellStart"/>
    <w:r w:rsidRPr="00281443">
      <w:rPr>
        <w:rFonts w:ascii="Rubik" w:hAnsi="Rubik"/>
        <w:b/>
        <w:color w:val="000000"/>
        <w:spacing w:val="40"/>
        <w:sz w:val="12"/>
        <w:szCs w:val="12"/>
      </w:rPr>
      <w:t>Меден</w:t>
    </w:r>
    <w:proofErr w:type="spellEnd"/>
    <w:r w:rsidRPr="00281443">
      <w:rPr>
        <w:rFonts w:ascii="Rubik" w:hAnsi="Rubik"/>
        <w:b/>
        <w:color w:val="000000"/>
        <w:spacing w:val="40"/>
        <w:sz w:val="12"/>
        <w:szCs w:val="12"/>
      </w:rPr>
      <w:t xml:space="preserve"> </w:t>
    </w:r>
    <w:proofErr w:type="spellStart"/>
    <w:r w:rsidRPr="00281443">
      <w:rPr>
        <w:rFonts w:ascii="Rubik" w:hAnsi="Rubik"/>
        <w:b/>
        <w:color w:val="000000"/>
        <w:spacing w:val="40"/>
        <w:sz w:val="12"/>
        <w:szCs w:val="12"/>
      </w:rPr>
      <w:t>рудник</w:t>
    </w:r>
    <w:proofErr w:type="spellEnd"/>
    <w:r w:rsidRPr="00281443">
      <w:rPr>
        <w:rFonts w:ascii="Rubik" w:hAnsi="Rubik"/>
        <w:b/>
        <w:color w:val="000000"/>
        <w:spacing w:val="40"/>
        <w:sz w:val="12"/>
        <w:szCs w:val="12"/>
      </w:rPr>
      <w:t xml:space="preserve">, 8009 Бургас,  </w:t>
    </w:r>
    <w:hyperlink r:id="rId2" w:history="1">
      <w:r w:rsidRPr="00281443">
        <w:rPr>
          <w:rStyle w:val="Hyperlink"/>
          <w:rFonts w:ascii="Rubik" w:hAnsi="Rubik"/>
          <w:b/>
          <w:spacing w:val="40"/>
          <w:sz w:val="12"/>
          <w:szCs w:val="12"/>
        </w:rPr>
        <w:t>office@codingburgas.bg</w:t>
      </w:r>
    </w:hyperlink>
    <w:r w:rsidRPr="00281443">
      <w:rPr>
        <w:rFonts w:ascii="Rubik" w:hAnsi="Rubik"/>
        <w:b/>
        <w:color w:val="000000"/>
        <w:spacing w:val="40"/>
        <w:sz w:val="12"/>
        <w:szCs w:val="12"/>
      </w:rPr>
      <w:t>, codingburgas.bg</w:t>
    </w:r>
  </w:p>
  <w:bookmarkEnd w:id="5"/>
  <w:p w14:paraId="086ECCB9" w14:textId="0A9314A6" w:rsidR="003E7027" w:rsidRDefault="00AB3A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A766381" wp14:editId="478BEC9C">
              <wp:simplePos x="0" y="0"/>
              <wp:positionH relativeFrom="page">
                <wp:posOffset>6660515</wp:posOffset>
              </wp:positionH>
              <wp:positionV relativeFrom="page">
                <wp:posOffset>361950</wp:posOffset>
              </wp:positionV>
              <wp:extent cx="899795" cy="17526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9795" cy="17526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txbx>
                      <w:txbxContent>
                        <w:p w14:paraId="2CD03FEB" w14:textId="22CF9144" w:rsidR="003E7027" w:rsidRPr="001427BD" w:rsidRDefault="0014243A">
                          <w:pPr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5632B" w:rsidRPr="0065632B">
                            <w:rPr>
                              <w:noProof/>
                              <w:color w:val="FFFFF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76638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4.45pt;margin-top:28.5pt;width:70.85pt;height:13.8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" o:allowincell="f" fillcolor="#9bbb59 [3206]" stroked="f">
              <v:textbox style="mso-fit-shape-to-text:t" inset=",0,,0">
                <w:txbxContent>
                  <w:p w14:paraId="2CD03FEB" w14:textId="22CF9144" w:rsidR="003E7027" w:rsidRPr="001427BD" w:rsidRDefault="0014243A">
                    <w:pPr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5632B" w:rsidRPr="0065632B">
                      <w:rPr>
                        <w:noProof/>
                        <w:color w:val="FFFFF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8197D"/>
    <w:multiLevelType w:val="hybridMultilevel"/>
    <w:tmpl w:val="29503574"/>
    <w:lvl w:ilvl="0" w:tplc="0409000F">
      <w:start w:val="1"/>
      <w:numFmt w:val="decimal"/>
      <w:lvlText w:val="%1."/>
      <w:lvlJc w:val="left"/>
      <w:pPr>
        <w:ind w:left="-1080" w:hanging="360"/>
      </w:p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" w15:restartNumberingAfterBreak="0">
    <w:nsid w:val="061C006D"/>
    <w:multiLevelType w:val="multilevel"/>
    <w:tmpl w:val="73EA4F6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4.%2."/>
      <w:lvlJc w:val="left"/>
      <w:pPr>
        <w:ind w:left="150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07310D4B"/>
    <w:multiLevelType w:val="multilevel"/>
    <w:tmpl w:val="D3A4B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bCs/>
      </w:rPr>
    </w:lvl>
    <w:lvl w:ilvl="1">
      <w:start w:val="1"/>
      <w:numFmt w:val="decimal"/>
      <w:lvlText w:val="%2.1"/>
      <w:lvlJc w:val="left"/>
      <w:pPr>
        <w:tabs>
          <w:tab w:val="num" w:pos="1080"/>
        </w:tabs>
        <w:ind w:left="1080" w:hanging="360"/>
      </w:pPr>
      <w:rPr>
        <w:rFonts w:cs="Times New Roman" w:hint="default"/>
        <w:b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3" w15:restartNumberingAfterBreak="0">
    <w:nsid w:val="151F6A65"/>
    <w:multiLevelType w:val="hybridMultilevel"/>
    <w:tmpl w:val="DE54DF2C"/>
    <w:lvl w:ilvl="0" w:tplc="AE7C739E">
      <w:start w:val="1"/>
      <w:numFmt w:val="decimal"/>
      <w:lvlText w:val="4.%1"/>
      <w:lvlJc w:val="left"/>
      <w:pPr>
        <w:ind w:left="2508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4" w15:restartNumberingAfterBreak="0">
    <w:nsid w:val="1CA46BE2"/>
    <w:multiLevelType w:val="hybridMultilevel"/>
    <w:tmpl w:val="08D8C198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C5408"/>
    <w:multiLevelType w:val="hybridMultilevel"/>
    <w:tmpl w:val="EC82D51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2D6F0E"/>
    <w:multiLevelType w:val="hybridMultilevel"/>
    <w:tmpl w:val="7DA82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D4F09"/>
    <w:multiLevelType w:val="hybridMultilevel"/>
    <w:tmpl w:val="9BBAC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5B710A"/>
    <w:multiLevelType w:val="multilevel"/>
    <w:tmpl w:val="C4BE4634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cs="Times New Roman" w:hint="default"/>
      </w:rPr>
    </w:lvl>
  </w:abstractNum>
  <w:abstractNum w:abstractNumId="9" w15:restartNumberingAfterBreak="0">
    <w:nsid w:val="284767E4"/>
    <w:multiLevelType w:val="multilevel"/>
    <w:tmpl w:val="0402001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37BD11CB"/>
    <w:multiLevelType w:val="hybridMultilevel"/>
    <w:tmpl w:val="094ADF96"/>
    <w:lvl w:ilvl="0" w:tplc="508C97D6">
      <w:start w:val="1"/>
      <w:numFmt w:val="decimal"/>
      <w:lvlText w:val="4.%1."/>
      <w:lvlJc w:val="left"/>
      <w:pPr>
        <w:ind w:left="1068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43294AA7"/>
    <w:multiLevelType w:val="hybridMultilevel"/>
    <w:tmpl w:val="592681EC"/>
    <w:lvl w:ilvl="0" w:tplc="F96A2492">
      <w:start w:val="1"/>
      <w:numFmt w:val="decimal"/>
      <w:lvlText w:val="%1."/>
      <w:lvlJc w:val="left"/>
      <w:pPr>
        <w:ind w:left="2496" w:hanging="360"/>
      </w:pPr>
      <w:rPr>
        <w:b w:val="0"/>
        <w:bCs/>
      </w:rPr>
    </w:lvl>
    <w:lvl w:ilvl="1" w:tplc="04020019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439E388A"/>
    <w:multiLevelType w:val="hybridMultilevel"/>
    <w:tmpl w:val="930A67EC"/>
    <w:lvl w:ilvl="0" w:tplc="AE7C739E">
      <w:start w:val="1"/>
      <w:numFmt w:val="decimal"/>
      <w:lvlText w:val="4.%1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47391BC9"/>
    <w:multiLevelType w:val="hybridMultilevel"/>
    <w:tmpl w:val="13F4CB68"/>
    <w:lvl w:ilvl="0" w:tplc="0402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2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4" w15:restartNumberingAfterBreak="0">
    <w:nsid w:val="4FEE22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BF7BFF"/>
    <w:multiLevelType w:val="hybridMultilevel"/>
    <w:tmpl w:val="4FB0956C"/>
    <w:lvl w:ilvl="0" w:tplc="F96A2492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CD0F25"/>
    <w:multiLevelType w:val="hybridMultilevel"/>
    <w:tmpl w:val="50CAA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125E80"/>
    <w:multiLevelType w:val="hybridMultilevel"/>
    <w:tmpl w:val="4CF0F39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8B427D"/>
    <w:multiLevelType w:val="hybridMultilevel"/>
    <w:tmpl w:val="F5BA63B0"/>
    <w:lvl w:ilvl="0" w:tplc="0402000F">
      <w:start w:val="1"/>
      <w:numFmt w:val="decimal"/>
      <w:lvlText w:val="%1."/>
      <w:lvlJc w:val="left"/>
      <w:pPr>
        <w:ind w:left="1068" w:hanging="360"/>
      </w:pPr>
    </w:lvl>
    <w:lvl w:ilvl="1" w:tplc="04020019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1640E7B"/>
    <w:multiLevelType w:val="multilevel"/>
    <w:tmpl w:val="0BFC2A6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44" w:hanging="1800"/>
      </w:pPr>
      <w:rPr>
        <w:rFonts w:hint="default"/>
      </w:rPr>
    </w:lvl>
  </w:abstractNum>
  <w:abstractNum w:abstractNumId="20" w15:restartNumberingAfterBreak="0">
    <w:nsid w:val="70622078"/>
    <w:multiLevelType w:val="hybridMultilevel"/>
    <w:tmpl w:val="819E2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3B3223"/>
    <w:multiLevelType w:val="hybridMultilevel"/>
    <w:tmpl w:val="4CEA3546"/>
    <w:lvl w:ilvl="0" w:tplc="AE7C739E">
      <w:start w:val="1"/>
      <w:numFmt w:val="decimal"/>
      <w:lvlText w:val="4.%1"/>
      <w:lvlJc w:val="left"/>
      <w:pPr>
        <w:ind w:left="180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15637F0"/>
    <w:multiLevelType w:val="hybridMultilevel"/>
    <w:tmpl w:val="44A621C2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75160C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7B45E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5" w15:restartNumberingAfterBreak="0">
    <w:nsid w:val="75D953A9"/>
    <w:multiLevelType w:val="hybridMultilevel"/>
    <w:tmpl w:val="74A0A9D6"/>
    <w:lvl w:ilvl="0" w:tplc="0B6C8392">
      <w:start w:val="1"/>
      <w:numFmt w:val="decimal"/>
      <w:pStyle w:val="Heading3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E987325"/>
    <w:multiLevelType w:val="hybridMultilevel"/>
    <w:tmpl w:val="301E63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2"/>
  </w:num>
  <w:num w:numId="3">
    <w:abstractNumId w:val="22"/>
  </w:num>
  <w:num w:numId="4">
    <w:abstractNumId w:val="9"/>
  </w:num>
  <w:num w:numId="5">
    <w:abstractNumId w:val="5"/>
  </w:num>
  <w:num w:numId="6">
    <w:abstractNumId w:val="20"/>
  </w:num>
  <w:num w:numId="7">
    <w:abstractNumId w:val="8"/>
  </w:num>
  <w:num w:numId="8">
    <w:abstractNumId w:val="21"/>
  </w:num>
  <w:num w:numId="9">
    <w:abstractNumId w:val="3"/>
  </w:num>
  <w:num w:numId="10">
    <w:abstractNumId w:val="12"/>
  </w:num>
  <w:num w:numId="11">
    <w:abstractNumId w:val="10"/>
  </w:num>
  <w:num w:numId="12">
    <w:abstractNumId w:val="6"/>
  </w:num>
  <w:num w:numId="13">
    <w:abstractNumId w:val="17"/>
  </w:num>
  <w:num w:numId="14">
    <w:abstractNumId w:val="18"/>
  </w:num>
  <w:num w:numId="15">
    <w:abstractNumId w:val="15"/>
  </w:num>
  <w:num w:numId="16">
    <w:abstractNumId w:val="11"/>
  </w:num>
  <w:num w:numId="17">
    <w:abstractNumId w:val="4"/>
  </w:num>
  <w:num w:numId="18">
    <w:abstractNumId w:val="16"/>
  </w:num>
  <w:num w:numId="19">
    <w:abstractNumId w:val="19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25"/>
  </w:num>
  <w:num w:numId="25">
    <w:abstractNumId w:val="1"/>
  </w:num>
  <w:num w:numId="26">
    <w:abstractNumId w:val="25"/>
  </w:num>
  <w:num w:numId="27">
    <w:abstractNumId w:val="25"/>
  </w:num>
  <w:num w:numId="28">
    <w:abstractNumId w:val="25"/>
  </w:num>
  <w:num w:numId="29">
    <w:abstractNumId w:val="25"/>
  </w:num>
  <w:num w:numId="30">
    <w:abstractNumId w:val="25"/>
  </w:num>
  <w:num w:numId="31">
    <w:abstractNumId w:val="25"/>
  </w:num>
  <w:num w:numId="32">
    <w:abstractNumId w:val="7"/>
  </w:num>
  <w:num w:numId="33">
    <w:abstractNumId w:val="0"/>
  </w:num>
  <w:num w:numId="34">
    <w:abstractNumId w:val="26"/>
  </w:num>
  <w:num w:numId="35">
    <w:abstractNumId w:val="14"/>
  </w:num>
  <w:num w:numId="36">
    <w:abstractNumId w:val="24"/>
  </w:num>
  <w:num w:numId="37">
    <w:abstractNumId w:val="25"/>
  </w:num>
  <w:num w:numId="38">
    <w:abstractNumId w:val="25"/>
  </w:num>
  <w:num w:numId="39">
    <w:abstractNumId w:val="25"/>
  </w:num>
  <w:num w:numId="40">
    <w:abstractNumId w:val="25"/>
  </w:num>
  <w:num w:numId="41">
    <w:abstractNumId w:val="25"/>
  </w:num>
  <w:num w:numId="42">
    <w:abstractNumId w:val="25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3"/>
  <w:drawingGridVerticalSpacing w:val="113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9F2"/>
    <w:rsid w:val="00013B98"/>
    <w:rsid w:val="0004300E"/>
    <w:rsid w:val="00044204"/>
    <w:rsid w:val="0004500B"/>
    <w:rsid w:val="00046F60"/>
    <w:rsid w:val="0005313E"/>
    <w:rsid w:val="0005421F"/>
    <w:rsid w:val="000544FF"/>
    <w:rsid w:val="00056C53"/>
    <w:rsid w:val="00072C25"/>
    <w:rsid w:val="00072D2C"/>
    <w:rsid w:val="00073A5D"/>
    <w:rsid w:val="00090D84"/>
    <w:rsid w:val="00094ADD"/>
    <w:rsid w:val="00097869"/>
    <w:rsid w:val="000A6B18"/>
    <w:rsid w:val="000B7C1D"/>
    <w:rsid w:val="000C2DDD"/>
    <w:rsid w:val="000C3224"/>
    <w:rsid w:val="000C4072"/>
    <w:rsid w:val="000C5AE5"/>
    <w:rsid w:val="000D223D"/>
    <w:rsid w:val="0011737B"/>
    <w:rsid w:val="00127A89"/>
    <w:rsid w:val="0014243A"/>
    <w:rsid w:val="001427BD"/>
    <w:rsid w:val="0014660C"/>
    <w:rsid w:val="001677D5"/>
    <w:rsid w:val="00180CDB"/>
    <w:rsid w:val="0018110E"/>
    <w:rsid w:val="0019713B"/>
    <w:rsid w:val="001A3AAC"/>
    <w:rsid w:val="001B3861"/>
    <w:rsid w:val="001C2488"/>
    <w:rsid w:val="001C6070"/>
    <w:rsid w:val="001C65B5"/>
    <w:rsid w:val="001C6FC3"/>
    <w:rsid w:val="001D3C5A"/>
    <w:rsid w:val="001D64F2"/>
    <w:rsid w:val="001E14F6"/>
    <w:rsid w:val="001E1890"/>
    <w:rsid w:val="001E4636"/>
    <w:rsid w:val="001E6650"/>
    <w:rsid w:val="00211EF8"/>
    <w:rsid w:val="00226914"/>
    <w:rsid w:val="0023745E"/>
    <w:rsid w:val="002374D2"/>
    <w:rsid w:val="00237A7F"/>
    <w:rsid w:val="00257234"/>
    <w:rsid w:val="00281443"/>
    <w:rsid w:val="002829CF"/>
    <w:rsid w:val="00284403"/>
    <w:rsid w:val="00284452"/>
    <w:rsid w:val="0029396A"/>
    <w:rsid w:val="002A358F"/>
    <w:rsid w:val="002A5F98"/>
    <w:rsid w:val="002A761B"/>
    <w:rsid w:val="002A7E0F"/>
    <w:rsid w:val="002C37AD"/>
    <w:rsid w:val="002C6399"/>
    <w:rsid w:val="002D435F"/>
    <w:rsid w:val="002E7A5A"/>
    <w:rsid w:val="002F140A"/>
    <w:rsid w:val="00315622"/>
    <w:rsid w:val="00327A4C"/>
    <w:rsid w:val="00330EE8"/>
    <w:rsid w:val="0033657B"/>
    <w:rsid w:val="0035104C"/>
    <w:rsid w:val="00355A5B"/>
    <w:rsid w:val="00355DD3"/>
    <w:rsid w:val="00365A32"/>
    <w:rsid w:val="003943B0"/>
    <w:rsid w:val="003B1CA3"/>
    <w:rsid w:val="003B7063"/>
    <w:rsid w:val="003D5A4A"/>
    <w:rsid w:val="003E13D6"/>
    <w:rsid w:val="003E1811"/>
    <w:rsid w:val="003E7027"/>
    <w:rsid w:val="003F3721"/>
    <w:rsid w:val="003F3CF4"/>
    <w:rsid w:val="00401231"/>
    <w:rsid w:val="0040273A"/>
    <w:rsid w:val="00405928"/>
    <w:rsid w:val="0042128A"/>
    <w:rsid w:val="00425000"/>
    <w:rsid w:val="00432E43"/>
    <w:rsid w:val="00434480"/>
    <w:rsid w:val="00437345"/>
    <w:rsid w:val="004624A9"/>
    <w:rsid w:val="00476832"/>
    <w:rsid w:val="004A4BDA"/>
    <w:rsid w:val="004B220B"/>
    <w:rsid w:val="004B4AF3"/>
    <w:rsid w:val="004B4EC2"/>
    <w:rsid w:val="004D5CB1"/>
    <w:rsid w:val="004D7856"/>
    <w:rsid w:val="004E3549"/>
    <w:rsid w:val="004E69EE"/>
    <w:rsid w:val="004F0053"/>
    <w:rsid w:val="004F13EB"/>
    <w:rsid w:val="0050373B"/>
    <w:rsid w:val="005121C5"/>
    <w:rsid w:val="005158EC"/>
    <w:rsid w:val="00541C86"/>
    <w:rsid w:val="00561734"/>
    <w:rsid w:val="00564780"/>
    <w:rsid w:val="00571D3D"/>
    <w:rsid w:val="00583CFF"/>
    <w:rsid w:val="00592A31"/>
    <w:rsid w:val="00596682"/>
    <w:rsid w:val="00596C4F"/>
    <w:rsid w:val="005A4577"/>
    <w:rsid w:val="005A4E58"/>
    <w:rsid w:val="005B5E78"/>
    <w:rsid w:val="005B6976"/>
    <w:rsid w:val="005C4139"/>
    <w:rsid w:val="005C4BD4"/>
    <w:rsid w:val="005C79CC"/>
    <w:rsid w:val="005E1907"/>
    <w:rsid w:val="005E386A"/>
    <w:rsid w:val="00614089"/>
    <w:rsid w:val="00620F8A"/>
    <w:rsid w:val="00621C52"/>
    <w:rsid w:val="00624F28"/>
    <w:rsid w:val="0062679B"/>
    <w:rsid w:val="00631182"/>
    <w:rsid w:val="0065526C"/>
    <w:rsid w:val="0065632B"/>
    <w:rsid w:val="00686607"/>
    <w:rsid w:val="00696409"/>
    <w:rsid w:val="006A6F9A"/>
    <w:rsid w:val="006B130C"/>
    <w:rsid w:val="006B2923"/>
    <w:rsid w:val="006B6591"/>
    <w:rsid w:val="006C3957"/>
    <w:rsid w:val="006D3B5C"/>
    <w:rsid w:val="006D48B1"/>
    <w:rsid w:val="006D77BC"/>
    <w:rsid w:val="006E21EC"/>
    <w:rsid w:val="006E3A7B"/>
    <w:rsid w:val="006F2D64"/>
    <w:rsid w:val="00700B2B"/>
    <w:rsid w:val="007026B6"/>
    <w:rsid w:val="00703CD1"/>
    <w:rsid w:val="00720708"/>
    <w:rsid w:val="00723BD9"/>
    <w:rsid w:val="00726D49"/>
    <w:rsid w:val="007278C7"/>
    <w:rsid w:val="00730191"/>
    <w:rsid w:val="00730577"/>
    <w:rsid w:val="00731A90"/>
    <w:rsid w:val="007401E7"/>
    <w:rsid w:val="007435CB"/>
    <w:rsid w:val="007646BF"/>
    <w:rsid w:val="007663F4"/>
    <w:rsid w:val="007730D6"/>
    <w:rsid w:val="0077518D"/>
    <w:rsid w:val="00782EAB"/>
    <w:rsid w:val="00784DC5"/>
    <w:rsid w:val="007931A1"/>
    <w:rsid w:val="007A0277"/>
    <w:rsid w:val="007A6BBB"/>
    <w:rsid w:val="007B1EAB"/>
    <w:rsid w:val="007B4DF5"/>
    <w:rsid w:val="007B5B82"/>
    <w:rsid w:val="007C5553"/>
    <w:rsid w:val="007D36F2"/>
    <w:rsid w:val="007D4E3F"/>
    <w:rsid w:val="007E08C0"/>
    <w:rsid w:val="007E0AA5"/>
    <w:rsid w:val="007E5D72"/>
    <w:rsid w:val="007F09BD"/>
    <w:rsid w:val="007F0E26"/>
    <w:rsid w:val="008058DF"/>
    <w:rsid w:val="00806501"/>
    <w:rsid w:val="00810F0F"/>
    <w:rsid w:val="008139C5"/>
    <w:rsid w:val="00822B1C"/>
    <w:rsid w:val="00826423"/>
    <w:rsid w:val="00842AA5"/>
    <w:rsid w:val="00846E3F"/>
    <w:rsid w:val="008541DA"/>
    <w:rsid w:val="00856AA6"/>
    <w:rsid w:val="00862AA2"/>
    <w:rsid w:val="00863C8E"/>
    <w:rsid w:val="0088147D"/>
    <w:rsid w:val="00886FD1"/>
    <w:rsid w:val="0089154F"/>
    <w:rsid w:val="00891767"/>
    <w:rsid w:val="00893CFC"/>
    <w:rsid w:val="008A0C8E"/>
    <w:rsid w:val="008A2EAD"/>
    <w:rsid w:val="008A558B"/>
    <w:rsid w:val="008D25A9"/>
    <w:rsid w:val="008D7B30"/>
    <w:rsid w:val="009039E8"/>
    <w:rsid w:val="00921007"/>
    <w:rsid w:val="0093552D"/>
    <w:rsid w:val="009362C1"/>
    <w:rsid w:val="0094088E"/>
    <w:rsid w:val="0094121E"/>
    <w:rsid w:val="009479AC"/>
    <w:rsid w:val="00951D19"/>
    <w:rsid w:val="00995E75"/>
    <w:rsid w:val="009A0A5F"/>
    <w:rsid w:val="009A1741"/>
    <w:rsid w:val="009B050A"/>
    <w:rsid w:val="009C07DE"/>
    <w:rsid w:val="009D6353"/>
    <w:rsid w:val="009E062A"/>
    <w:rsid w:val="009E4EA2"/>
    <w:rsid w:val="009F29AE"/>
    <w:rsid w:val="009F79E7"/>
    <w:rsid w:val="00A03666"/>
    <w:rsid w:val="00A206B0"/>
    <w:rsid w:val="00A211BF"/>
    <w:rsid w:val="00A414AD"/>
    <w:rsid w:val="00A532F1"/>
    <w:rsid w:val="00A70B47"/>
    <w:rsid w:val="00A71C5A"/>
    <w:rsid w:val="00A75000"/>
    <w:rsid w:val="00A919B9"/>
    <w:rsid w:val="00A924E9"/>
    <w:rsid w:val="00A93399"/>
    <w:rsid w:val="00AB1EE3"/>
    <w:rsid w:val="00AB3AFF"/>
    <w:rsid w:val="00AD19DC"/>
    <w:rsid w:val="00AE0F49"/>
    <w:rsid w:val="00AE3EB6"/>
    <w:rsid w:val="00AE5D7D"/>
    <w:rsid w:val="00AF21A2"/>
    <w:rsid w:val="00AF60F7"/>
    <w:rsid w:val="00AF6D3B"/>
    <w:rsid w:val="00B009C3"/>
    <w:rsid w:val="00B02238"/>
    <w:rsid w:val="00B13C6F"/>
    <w:rsid w:val="00B220C2"/>
    <w:rsid w:val="00B2552C"/>
    <w:rsid w:val="00B25A58"/>
    <w:rsid w:val="00B3057E"/>
    <w:rsid w:val="00B35877"/>
    <w:rsid w:val="00B37A0A"/>
    <w:rsid w:val="00B4405B"/>
    <w:rsid w:val="00B44D07"/>
    <w:rsid w:val="00B56EEC"/>
    <w:rsid w:val="00B63562"/>
    <w:rsid w:val="00B63E1E"/>
    <w:rsid w:val="00B73CA9"/>
    <w:rsid w:val="00B73F05"/>
    <w:rsid w:val="00B76378"/>
    <w:rsid w:val="00B95197"/>
    <w:rsid w:val="00BA059C"/>
    <w:rsid w:val="00BA23ED"/>
    <w:rsid w:val="00BA4C64"/>
    <w:rsid w:val="00BB37AD"/>
    <w:rsid w:val="00BB3964"/>
    <w:rsid w:val="00BB6037"/>
    <w:rsid w:val="00BB717F"/>
    <w:rsid w:val="00BB7640"/>
    <w:rsid w:val="00BF17BF"/>
    <w:rsid w:val="00BF6399"/>
    <w:rsid w:val="00BF670F"/>
    <w:rsid w:val="00C02E19"/>
    <w:rsid w:val="00C04145"/>
    <w:rsid w:val="00C04EFE"/>
    <w:rsid w:val="00C06069"/>
    <w:rsid w:val="00C0689A"/>
    <w:rsid w:val="00C15487"/>
    <w:rsid w:val="00C164B3"/>
    <w:rsid w:val="00C248DB"/>
    <w:rsid w:val="00C324F4"/>
    <w:rsid w:val="00C43E0C"/>
    <w:rsid w:val="00C50111"/>
    <w:rsid w:val="00C54BC4"/>
    <w:rsid w:val="00C63748"/>
    <w:rsid w:val="00C64B24"/>
    <w:rsid w:val="00C651E7"/>
    <w:rsid w:val="00C65FE9"/>
    <w:rsid w:val="00C709EA"/>
    <w:rsid w:val="00C743D0"/>
    <w:rsid w:val="00C7461A"/>
    <w:rsid w:val="00C75B50"/>
    <w:rsid w:val="00C75ED7"/>
    <w:rsid w:val="00C76FB4"/>
    <w:rsid w:val="00C77A00"/>
    <w:rsid w:val="00C81F5F"/>
    <w:rsid w:val="00C83192"/>
    <w:rsid w:val="00C952BA"/>
    <w:rsid w:val="00CB3876"/>
    <w:rsid w:val="00CB54F3"/>
    <w:rsid w:val="00CB55F3"/>
    <w:rsid w:val="00CC3250"/>
    <w:rsid w:val="00CD15FF"/>
    <w:rsid w:val="00CD24C0"/>
    <w:rsid w:val="00CD6E85"/>
    <w:rsid w:val="00CD70DC"/>
    <w:rsid w:val="00CF04BB"/>
    <w:rsid w:val="00CF5798"/>
    <w:rsid w:val="00CF5B59"/>
    <w:rsid w:val="00D0520A"/>
    <w:rsid w:val="00D14F23"/>
    <w:rsid w:val="00D507A5"/>
    <w:rsid w:val="00D53653"/>
    <w:rsid w:val="00D55DC7"/>
    <w:rsid w:val="00D56210"/>
    <w:rsid w:val="00D73FD7"/>
    <w:rsid w:val="00D80EBD"/>
    <w:rsid w:val="00D80FDE"/>
    <w:rsid w:val="00D97321"/>
    <w:rsid w:val="00DB0E1B"/>
    <w:rsid w:val="00DB2E57"/>
    <w:rsid w:val="00DC1BED"/>
    <w:rsid w:val="00DC4CD3"/>
    <w:rsid w:val="00DC6146"/>
    <w:rsid w:val="00E05791"/>
    <w:rsid w:val="00E05FD6"/>
    <w:rsid w:val="00E1039E"/>
    <w:rsid w:val="00E35D4E"/>
    <w:rsid w:val="00E3727D"/>
    <w:rsid w:val="00E45634"/>
    <w:rsid w:val="00E51342"/>
    <w:rsid w:val="00E51DA1"/>
    <w:rsid w:val="00E6248E"/>
    <w:rsid w:val="00E6502C"/>
    <w:rsid w:val="00E751E9"/>
    <w:rsid w:val="00E84D0C"/>
    <w:rsid w:val="00E9169D"/>
    <w:rsid w:val="00EA621C"/>
    <w:rsid w:val="00EB184A"/>
    <w:rsid w:val="00EB3382"/>
    <w:rsid w:val="00EC33A7"/>
    <w:rsid w:val="00EC4920"/>
    <w:rsid w:val="00EC6A85"/>
    <w:rsid w:val="00EF63F6"/>
    <w:rsid w:val="00F04854"/>
    <w:rsid w:val="00F07481"/>
    <w:rsid w:val="00F11256"/>
    <w:rsid w:val="00F23037"/>
    <w:rsid w:val="00F3601B"/>
    <w:rsid w:val="00F37C9F"/>
    <w:rsid w:val="00F41EE3"/>
    <w:rsid w:val="00F52039"/>
    <w:rsid w:val="00F53041"/>
    <w:rsid w:val="00F60C5D"/>
    <w:rsid w:val="00F80BCD"/>
    <w:rsid w:val="00F86E50"/>
    <w:rsid w:val="00F949F2"/>
    <w:rsid w:val="00F96CFF"/>
    <w:rsid w:val="00FA098E"/>
    <w:rsid w:val="00FB5EBD"/>
    <w:rsid w:val="00FB6B29"/>
    <w:rsid w:val="00FC0D50"/>
    <w:rsid w:val="00FC5FD5"/>
    <w:rsid w:val="00FD34AF"/>
    <w:rsid w:val="00FD3801"/>
    <w:rsid w:val="00FD4077"/>
    <w:rsid w:val="00FE2B07"/>
    <w:rsid w:val="00FE473C"/>
    <w:rsid w:val="00FF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070C1437"/>
  <w14:defaultImageDpi w14:val="0"/>
  <w15:docId w15:val="{FA91D31B-9F7B-45B3-BC34-D1D3B11EA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062A"/>
    <w:rPr>
      <w:sz w:val="24"/>
      <w:szCs w:val="24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6F2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link w:val="Heading3Char"/>
    <w:uiPriority w:val="9"/>
    <w:qFormat/>
    <w:rsid w:val="007D36F2"/>
    <w:pPr>
      <w:numPr>
        <w:numId w:val="24"/>
      </w:numPr>
      <w:spacing w:before="100" w:beforeAutospacing="1" w:after="100" w:afterAutospacing="1"/>
      <w:outlineLvl w:val="2"/>
    </w:pPr>
    <w:rPr>
      <w:b/>
      <w:bCs/>
      <w:szCs w:val="27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C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E45634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1427B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1427BD"/>
    <w:rPr>
      <w:rFonts w:cs="Times New Roman"/>
      <w:sz w:val="24"/>
    </w:rPr>
  </w:style>
  <w:style w:type="paragraph" w:styleId="NormalWeb">
    <w:name w:val="Normal (Web)"/>
    <w:basedOn w:val="Normal"/>
    <w:uiPriority w:val="99"/>
    <w:rsid w:val="001427BD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E26"/>
    <w:rPr>
      <w:rFonts w:ascii="Tahoma" w:hAnsi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E26"/>
    <w:rPr>
      <w:rFonts w:ascii="Tahoma" w:hAnsi="Tahoma" w:cs="Times New Roman"/>
      <w:sz w:val="16"/>
    </w:rPr>
  </w:style>
  <w:style w:type="paragraph" w:styleId="ListParagraph">
    <w:name w:val="List Paragraph"/>
    <w:basedOn w:val="Normal"/>
    <w:uiPriority w:val="34"/>
    <w:qFormat/>
    <w:rsid w:val="0014660C"/>
    <w:pPr>
      <w:ind w:left="720"/>
      <w:contextualSpacing/>
    </w:p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1548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D36F2"/>
    <w:rPr>
      <w:b/>
      <w:bCs/>
      <w:sz w:val="24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D36F2"/>
    <w:rPr>
      <w:rFonts w:eastAsiaTheme="majorEastAsia" w:cstheme="majorBidi"/>
      <w:color w:val="000000" w:themeColor="text1"/>
      <w:sz w:val="28"/>
      <w:szCs w:val="32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9E4EA2"/>
    <w:pPr>
      <w:spacing w:line="259" w:lineRule="auto"/>
      <w:outlineLvl w:val="9"/>
    </w:pPr>
    <w:rPr>
      <w:rFonts w:asciiTheme="majorHAnsi" w:hAnsiTheme="majorHAnsi"/>
      <w:color w:val="365F91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E4EA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E4EA2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FB6B2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CB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52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26973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75771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2517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036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26790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831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660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7642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4776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31641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77606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8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63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16538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5053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6858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978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727644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7321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1956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848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60642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8032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99228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5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8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BKKyovotorov@codingburgas.bg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VDVichev21@codingburgas.b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stamatova@codingburgas.b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office@codingburgas.b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9384804b8ddfed376f535ab6048cc855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ab67493e6a11c9d9f398e17881965549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FEC04-8FE9-4670-91B9-8BD59412A0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335E62-508D-4390-BEDB-4A58FC49BA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B60520-492E-4C7D-8A2A-DDEE35C31E21}">
  <ds:schemaRefs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terms/"/>
    <ds:schemaRef ds:uri="http://schemas.openxmlformats.org/package/2006/metadata/core-properties"/>
    <ds:schemaRef ds:uri="6906c00f-48fa-4534-b867-aac74ec44618"/>
    <ds:schemaRef ds:uri="ccce0f97-798d-4941-885e-655b384512fb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40CC3151-B177-46D6-956D-671FBBE74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701</Words>
  <Characters>5243</Characters>
  <Application>Microsoft Office Word</Application>
  <DocSecurity>0</DocSecurity>
  <Lines>43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MilkaS</dc:creator>
  <cp:lastModifiedBy>Данаила Стаматова</cp:lastModifiedBy>
  <cp:revision>14</cp:revision>
  <cp:lastPrinted>2025-02-27T15:42:00Z</cp:lastPrinted>
  <dcterms:created xsi:type="dcterms:W3CDTF">2025-02-25T10:15:00Z</dcterms:created>
  <dcterms:modified xsi:type="dcterms:W3CDTF">2025-02-27T15:42:00Z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</Properties>
</file>