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925" w:rsidRDefault="00B83F91">
      <w:r>
        <w:t>Der Held wird nachts in seinem Zimmer ins Bett gehen. Danach wird der Held in sein Traumreich entführt das DreamRealm. Dort muss er sich den 4 Bossen des Traumreiches Stellen.</w:t>
      </w:r>
      <w:r w:rsidR="00916925">
        <w:t xml:space="preserve"> Von dort an geht er ins Reich vom Finsternis Fürsten „Luca“.</w:t>
      </w:r>
      <w:r w:rsidR="00916925">
        <w:br/>
      </w:r>
    </w:p>
    <w:p w:rsidR="008C036F" w:rsidRPr="005B42F8" w:rsidRDefault="00916925" w:rsidP="00916925">
      <w:pPr>
        <w:rPr>
          <w:color w:val="92D050"/>
        </w:rPr>
      </w:pPr>
      <w:r w:rsidRPr="005B42F8">
        <w:rPr>
          <w:color w:val="92D050"/>
        </w:rPr>
        <w:t>Dialog:</w:t>
      </w:r>
      <w:r w:rsidRPr="005B42F8">
        <w:rPr>
          <w:color w:val="92D050"/>
        </w:rPr>
        <w:br/>
        <w:t>Luca: „Was suchst du hier im DreamRealm“.</w:t>
      </w:r>
      <w:r w:rsidRPr="005B42F8">
        <w:rPr>
          <w:color w:val="92D050"/>
        </w:rPr>
        <w:br/>
        <w:t>Held: „Wenn ich das selber wüsste, dann würde ich hier nicht Stehen“.</w:t>
      </w:r>
      <w:r w:rsidRPr="005B42F8">
        <w:rPr>
          <w:color w:val="92D050"/>
        </w:rPr>
        <w:br/>
        <w:t xml:space="preserve">Luca: „Da du nun hier bist, </w:t>
      </w:r>
      <w:r w:rsidR="00D22CF8" w:rsidRPr="005B42F8">
        <w:rPr>
          <w:color w:val="92D050"/>
        </w:rPr>
        <w:t>löse meine Aufgabe</w:t>
      </w:r>
      <w:r w:rsidRPr="005B42F8">
        <w:rPr>
          <w:color w:val="92D050"/>
        </w:rPr>
        <w:t>“.</w:t>
      </w:r>
      <w:r w:rsidRPr="005B42F8">
        <w:rPr>
          <w:color w:val="92D050"/>
        </w:rPr>
        <w:br/>
        <w:t>Held: „und wenn ich keine Lust dazu habe“.</w:t>
      </w:r>
      <w:r w:rsidRPr="005B42F8">
        <w:rPr>
          <w:color w:val="92D050"/>
        </w:rPr>
        <w:br/>
        <w:t>Luca: „Dann wirst du hier dein Ende finden“.</w:t>
      </w:r>
      <w:r w:rsidRPr="005B42F8">
        <w:rPr>
          <w:color w:val="92D050"/>
        </w:rPr>
        <w:br/>
        <w:t>Held: „Alles klar hab´s Verstanden“.</w:t>
      </w:r>
      <w:r w:rsidRPr="005B42F8">
        <w:rPr>
          <w:color w:val="92D050"/>
        </w:rPr>
        <w:br/>
        <w:t>Luca: „Nun sag mir, in welcher postapokalyptischen Welt.“</w:t>
      </w:r>
      <w:r w:rsidRPr="005B42F8">
        <w:rPr>
          <w:color w:val="92D050"/>
        </w:rPr>
        <w:br/>
        <w:t>Luca: „fühl</w:t>
      </w:r>
      <w:r w:rsidR="0085770C" w:rsidRPr="005B42F8">
        <w:rPr>
          <w:color w:val="92D050"/>
        </w:rPr>
        <w:t>t</w:t>
      </w:r>
      <w:r w:rsidRPr="005B42F8">
        <w:rPr>
          <w:color w:val="92D050"/>
        </w:rPr>
        <w:t xml:space="preserve">e ich </w:t>
      </w:r>
      <w:r w:rsidR="005D1804" w:rsidRPr="005B42F8">
        <w:rPr>
          <w:color w:val="92D050"/>
        </w:rPr>
        <w:t xml:space="preserve">mich im </w:t>
      </w:r>
      <w:r w:rsidRPr="005B42F8">
        <w:rPr>
          <w:color w:val="92D050"/>
        </w:rPr>
        <w:t>Jahre</w:t>
      </w:r>
      <w:r w:rsidR="005D1804" w:rsidRPr="005B42F8">
        <w:rPr>
          <w:color w:val="92D050"/>
        </w:rPr>
        <w:t xml:space="preserve"> 2015</w:t>
      </w:r>
      <w:r w:rsidRPr="005B42F8">
        <w:rPr>
          <w:color w:val="92D050"/>
        </w:rPr>
        <w:t xml:space="preserve"> </w:t>
      </w:r>
      <w:r w:rsidR="002B102F" w:rsidRPr="005B42F8">
        <w:rPr>
          <w:color w:val="92D050"/>
        </w:rPr>
        <w:t>am w</w:t>
      </w:r>
      <w:r w:rsidRPr="005B42F8">
        <w:rPr>
          <w:color w:val="92D050"/>
        </w:rPr>
        <w:t>ohlsten“.</w:t>
      </w:r>
      <w:r w:rsidR="005D1804" w:rsidRPr="005B42F8">
        <w:rPr>
          <w:color w:val="92D050"/>
        </w:rPr>
        <w:br/>
        <w:t xml:space="preserve">Antworten: </w:t>
      </w:r>
      <w:r w:rsidR="008C036F" w:rsidRPr="005B42F8">
        <w:rPr>
          <w:color w:val="92D050"/>
        </w:rPr>
        <w:t xml:space="preserve">Fallout </w:t>
      </w:r>
      <w:r w:rsidR="005D1804" w:rsidRPr="005B42F8">
        <w:rPr>
          <w:color w:val="92D050"/>
        </w:rPr>
        <w:t>|</w:t>
      </w:r>
      <w:r w:rsidR="008C036F" w:rsidRPr="005B42F8">
        <w:rPr>
          <w:color w:val="92D050"/>
        </w:rPr>
        <w:t xml:space="preserve"> Wasteland | Mad Max | Dark Souls</w:t>
      </w:r>
    </w:p>
    <w:p w:rsidR="00DA6F9A" w:rsidRPr="005B42F8" w:rsidRDefault="00601C67" w:rsidP="00916925">
      <w:pPr>
        <w:rPr>
          <w:color w:val="92D050"/>
        </w:rPr>
      </w:pPr>
      <w:r w:rsidRPr="005B42F8">
        <w:rPr>
          <w:color w:val="92D050"/>
        </w:rPr>
        <w:t>Richtig: „Genau, somit hast du die erste Prüfung gemeistert“.</w:t>
      </w:r>
      <w:r w:rsidRPr="005B42F8">
        <w:rPr>
          <w:color w:val="92D050"/>
        </w:rPr>
        <w:br/>
        <w:t>Falsch: „</w:t>
      </w:r>
      <w:r w:rsidR="00A50CA4" w:rsidRPr="005B42F8">
        <w:rPr>
          <w:color w:val="92D050"/>
        </w:rPr>
        <w:t>Denk beim nächsten Versuch besser nach“.</w:t>
      </w:r>
    </w:p>
    <w:p w:rsidR="00DA6F9A" w:rsidRDefault="00DA6F9A" w:rsidP="00916925"/>
    <w:p w:rsidR="00DA6F9A" w:rsidRDefault="00DA6F9A" w:rsidP="00916925">
      <w:r>
        <w:t>Nun kommt der Held weiter voran und kommt zum Zweiten Reich, diesmal das Reich des Feuers, vom Fürsten „Bruno“</w:t>
      </w:r>
    </w:p>
    <w:p w:rsidR="00DA6F9A" w:rsidRPr="005B42F8" w:rsidRDefault="00DA6F9A" w:rsidP="00916925">
      <w:pPr>
        <w:rPr>
          <w:color w:val="C0504D" w:themeColor="accent2"/>
        </w:rPr>
      </w:pPr>
      <w:r w:rsidRPr="005B42F8">
        <w:rPr>
          <w:color w:val="C0504D" w:themeColor="accent2"/>
        </w:rPr>
        <w:t>Dialog:</w:t>
      </w:r>
      <w:r w:rsidRPr="005B42F8">
        <w:rPr>
          <w:color w:val="C0504D" w:themeColor="accent2"/>
        </w:rPr>
        <w:br/>
        <w:t>Bruno: „Wilkommen Held</w:t>
      </w:r>
      <w:r w:rsidR="00785AB7" w:rsidRPr="005B42F8">
        <w:rPr>
          <w:color w:val="C0504D" w:themeColor="accent2"/>
        </w:rPr>
        <w:t>,</w:t>
      </w:r>
      <w:r w:rsidRPr="005B42F8">
        <w:rPr>
          <w:color w:val="C0504D" w:themeColor="accent2"/>
        </w:rPr>
        <w:t xml:space="preserve"> im Reich des Feuers“.</w:t>
      </w:r>
      <w:r w:rsidRPr="005B42F8">
        <w:rPr>
          <w:color w:val="C0504D" w:themeColor="accent2"/>
        </w:rPr>
        <w:br/>
        <w:t>Held: „Lass mich raten du hast auch eine Prüfung für mich“.</w:t>
      </w:r>
      <w:r w:rsidRPr="005B42F8">
        <w:rPr>
          <w:color w:val="C0504D" w:themeColor="accent2"/>
        </w:rPr>
        <w:br/>
        <w:t>Bruno: „Das ist Richtig“.</w:t>
      </w:r>
      <w:r w:rsidRPr="005B42F8">
        <w:rPr>
          <w:color w:val="C0504D" w:themeColor="accent2"/>
        </w:rPr>
        <w:br/>
        <w:t>Held: „dann los ich bin bereit“.</w:t>
      </w:r>
      <w:r w:rsidRPr="005B42F8">
        <w:rPr>
          <w:color w:val="C0504D" w:themeColor="accent2"/>
        </w:rPr>
        <w:br/>
        <w:t>Bruno: „Wie du willst“.</w:t>
      </w:r>
      <w:r w:rsidRPr="005B42F8">
        <w:rPr>
          <w:color w:val="C0504D" w:themeColor="accent2"/>
        </w:rPr>
        <w:br/>
        <w:t>Bruno: „</w:t>
      </w:r>
      <w:r w:rsidR="006C260A" w:rsidRPr="005B42F8">
        <w:rPr>
          <w:color w:val="C0504D" w:themeColor="accent2"/>
        </w:rPr>
        <w:t>Seit mehr als 30 Jahren gibt es mich, d</w:t>
      </w:r>
      <w:r w:rsidR="000840FA" w:rsidRPr="005B42F8">
        <w:rPr>
          <w:color w:val="C0504D" w:themeColor="accent2"/>
        </w:rPr>
        <w:t>och werde ich immer erneuert, was</w:t>
      </w:r>
      <w:r w:rsidR="006C260A" w:rsidRPr="005B42F8">
        <w:rPr>
          <w:color w:val="C0504D" w:themeColor="accent2"/>
        </w:rPr>
        <w:t xml:space="preserve"> bin ich</w:t>
      </w:r>
      <w:r w:rsidRPr="005B42F8">
        <w:rPr>
          <w:color w:val="C0504D" w:themeColor="accent2"/>
        </w:rPr>
        <w:t>“.</w:t>
      </w:r>
      <w:r w:rsidRPr="005B42F8">
        <w:rPr>
          <w:color w:val="C0504D" w:themeColor="accent2"/>
        </w:rPr>
        <w:br/>
        <w:t>Antworten: Final Fantasy|Chrono Trigger| DOOM| Tomb Raider</w:t>
      </w:r>
      <w:r w:rsidRPr="005B42F8">
        <w:rPr>
          <w:color w:val="C0504D" w:themeColor="accent2"/>
        </w:rPr>
        <w:br/>
      </w:r>
      <w:r w:rsidRPr="005B42F8">
        <w:rPr>
          <w:color w:val="C0504D" w:themeColor="accent2"/>
        </w:rPr>
        <w:br/>
        <w:t>Richtig: „Genau, somit hast du auch die zweite Prüfung bestanden“.</w:t>
      </w:r>
      <w:r w:rsidRPr="005B42F8">
        <w:rPr>
          <w:color w:val="C0504D" w:themeColor="accent2"/>
        </w:rPr>
        <w:br/>
        <w:t>Falsch: „fast richtig, versuch es nochmal“.</w:t>
      </w:r>
      <w:r w:rsidRPr="005B42F8">
        <w:rPr>
          <w:color w:val="C0504D" w:themeColor="accent2"/>
        </w:rPr>
        <w:br/>
      </w:r>
      <w:r w:rsidRPr="00FA5612">
        <w:br/>
        <w:t xml:space="preserve">Nun kommt der Held ins Reich des </w:t>
      </w:r>
      <w:r w:rsidR="00980CC0" w:rsidRPr="00FA5612">
        <w:t>Himmels</w:t>
      </w:r>
      <w:r w:rsidRPr="00FA5612">
        <w:t xml:space="preserve"> Fürsten „</w:t>
      </w:r>
      <w:r w:rsidR="00980CC0" w:rsidRPr="00FA5612">
        <w:t>Adrian</w:t>
      </w:r>
      <w:r w:rsidRPr="00FA5612">
        <w:t>“.</w:t>
      </w:r>
    </w:p>
    <w:p w:rsidR="00E96F48" w:rsidRPr="005B42F8" w:rsidRDefault="00DA6F9A" w:rsidP="00916925">
      <w:pPr>
        <w:rPr>
          <w:color w:val="C0504D" w:themeColor="accent2"/>
        </w:rPr>
      </w:pPr>
      <w:r w:rsidRPr="005B42F8">
        <w:rPr>
          <w:color w:val="C0504D" w:themeColor="accent2"/>
        </w:rPr>
        <w:t>Dialog:</w:t>
      </w:r>
    </w:p>
    <w:p w:rsidR="00E96F48" w:rsidRPr="005B42F8" w:rsidRDefault="00E96F48" w:rsidP="00E96F48">
      <w:pPr>
        <w:rPr>
          <w:color w:val="C0504D" w:themeColor="accent2"/>
          <w:lang w:val="en-US"/>
        </w:rPr>
      </w:pPr>
      <w:r w:rsidRPr="005B42F8">
        <w:rPr>
          <w:color w:val="C0504D" w:themeColor="accent2"/>
          <w:lang w:val="en-US"/>
        </w:rPr>
        <w:t>Dialog:</w:t>
      </w:r>
      <w:r w:rsidRPr="005B42F8">
        <w:rPr>
          <w:color w:val="C0504D" w:themeColor="accent2"/>
          <w:lang w:val="en-US"/>
        </w:rPr>
        <w:br/>
        <w:t>Adrian: „</w:t>
      </w:r>
      <w:r w:rsidR="000974AA" w:rsidRPr="005B42F8">
        <w:rPr>
          <w:color w:val="C0504D" w:themeColor="accent2"/>
          <w:lang w:val="en-US"/>
        </w:rPr>
        <w:t>Du Wagst es in das Himmelsreich einzutreten</w:t>
      </w:r>
      <w:r w:rsidRPr="005B42F8">
        <w:rPr>
          <w:color w:val="C0504D" w:themeColor="accent2"/>
          <w:lang w:val="en-US"/>
        </w:rPr>
        <w:t>“.</w:t>
      </w:r>
      <w:r w:rsidRPr="005B42F8">
        <w:rPr>
          <w:color w:val="C0504D" w:themeColor="accent2"/>
          <w:lang w:val="en-US"/>
        </w:rPr>
        <w:br/>
        <w:t>Held: „</w:t>
      </w:r>
      <w:r w:rsidR="000974AA" w:rsidRPr="005B42F8">
        <w:rPr>
          <w:color w:val="C0504D" w:themeColor="accent2"/>
          <w:lang w:val="en-US"/>
        </w:rPr>
        <w:t>Ja hier sollte ja die dritte Prüfung sein oder?</w:t>
      </w:r>
      <w:r w:rsidRPr="005B42F8">
        <w:rPr>
          <w:color w:val="C0504D" w:themeColor="accent2"/>
          <w:lang w:val="en-US"/>
        </w:rPr>
        <w:t>“.</w:t>
      </w:r>
      <w:r w:rsidRPr="005B42F8">
        <w:rPr>
          <w:color w:val="C0504D" w:themeColor="accent2"/>
          <w:lang w:val="en-US"/>
        </w:rPr>
        <w:br/>
        <w:t>Adrian: „</w:t>
      </w:r>
      <w:r w:rsidR="000974AA" w:rsidRPr="005B42F8">
        <w:rPr>
          <w:color w:val="C0504D" w:themeColor="accent2"/>
          <w:lang w:val="en-US"/>
        </w:rPr>
        <w:t>Das Stimmt aber Dennoch Sei gewarnt es wird nicht Leichter</w:t>
      </w:r>
      <w:r w:rsidRPr="005B42F8">
        <w:rPr>
          <w:color w:val="C0504D" w:themeColor="accent2"/>
          <w:lang w:val="en-US"/>
        </w:rPr>
        <w:t>“.</w:t>
      </w:r>
      <w:r w:rsidRPr="005B42F8">
        <w:rPr>
          <w:color w:val="C0504D" w:themeColor="accent2"/>
          <w:lang w:val="en-US"/>
        </w:rPr>
        <w:br/>
        <w:t>Held: „</w:t>
      </w:r>
      <w:r w:rsidR="000974AA" w:rsidRPr="005B42F8">
        <w:rPr>
          <w:color w:val="C0504D" w:themeColor="accent2"/>
          <w:lang w:val="en-US"/>
        </w:rPr>
        <w:t>Das bin ich ja gewöhnt von meinem Alltag</w:t>
      </w:r>
      <w:r w:rsidRPr="005B42F8">
        <w:rPr>
          <w:color w:val="C0504D" w:themeColor="accent2"/>
          <w:lang w:val="en-US"/>
        </w:rPr>
        <w:t>“.</w:t>
      </w:r>
      <w:r w:rsidR="000974AA" w:rsidRPr="005B42F8">
        <w:rPr>
          <w:color w:val="C0504D" w:themeColor="accent2"/>
          <w:lang w:val="en-US"/>
        </w:rPr>
        <w:br/>
        <w:t>Adrian: “Nun denn Hier kommt mein Rätsel”</w:t>
      </w:r>
      <w:r w:rsidR="000974AA" w:rsidRPr="005B42F8">
        <w:rPr>
          <w:color w:val="C0504D" w:themeColor="accent2"/>
          <w:lang w:val="en-US"/>
        </w:rPr>
        <w:br/>
        <w:t>Adrian: “”</w:t>
      </w:r>
      <w:r w:rsidR="000974AA" w:rsidRPr="005B42F8">
        <w:rPr>
          <w:color w:val="C0504D" w:themeColor="accent2"/>
          <w:lang w:val="en-US"/>
        </w:rPr>
        <w:br/>
      </w:r>
      <w:r w:rsidR="000974AA" w:rsidRPr="005B42F8">
        <w:rPr>
          <w:color w:val="C0504D" w:themeColor="accent2"/>
          <w:lang w:val="en-US"/>
        </w:rPr>
        <w:lastRenderedPageBreak/>
        <w:t>Richtig: “Gut gemacht Mensch, Geh nun weiter”</w:t>
      </w:r>
      <w:r w:rsidR="00671BBE" w:rsidRPr="005B42F8">
        <w:rPr>
          <w:color w:val="C0504D" w:themeColor="accent2"/>
          <w:lang w:val="en-US"/>
        </w:rPr>
        <w:br/>
        <w:t>Falsch: “Bist du dir da sicher?</w:t>
      </w:r>
      <w:r w:rsidR="000974AA" w:rsidRPr="005B42F8">
        <w:rPr>
          <w:color w:val="C0504D" w:themeColor="accent2"/>
          <w:lang w:val="en-US"/>
        </w:rPr>
        <w:t>”</w:t>
      </w:r>
    </w:p>
    <w:p w:rsidR="00E96F48" w:rsidRPr="005B42F8" w:rsidRDefault="00E96F48" w:rsidP="00916925">
      <w:pPr>
        <w:rPr>
          <w:color w:val="C0504D" w:themeColor="accent2"/>
        </w:rPr>
      </w:pPr>
    </w:p>
    <w:p w:rsidR="007524CA" w:rsidRPr="005B42F8" w:rsidRDefault="00E96F48" w:rsidP="00916925">
      <w:pPr>
        <w:rPr>
          <w:color w:val="C0504D" w:themeColor="accent2"/>
        </w:rPr>
      </w:pPr>
      <w:r w:rsidRPr="005B42F8">
        <w:rPr>
          <w:color w:val="C0504D" w:themeColor="accent2"/>
        </w:rPr>
        <w:t>//// Alter Text</w:t>
      </w:r>
      <w:r w:rsidR="000750A2" w:rsidRPr="005B42F8">
        <w:rPr>
          <w:color w:val="C0504D" w:themeColor="accent2"/>
        </w:rPr>
        <w:t>/// Neu gemacht</w:t>
      </w:r>
      <w:r w:rsidR="00785AB7" w:rsidRPr="005B42F8">
        <w:rPr>
          <w:color w:val="C0504D" w:themeColor="accent2"/>
        </w:rPr>
        <w:br/>
        <w:t>Sören: „Wer bist du denn</w:t>
      </w:r>
      <w:r w:rsidR="0054322E" w:rsidRPr="005B42F8">
        <w:rPr>
          <w:color w:val="C0504D" w:themeColor="accent2"/>
        </w:rPr>
        <w:t>,</w:t>
      </w:r>
      <w:r w:rsidR="00785AB7" w:rsidRPr="005B42F8">
        <w:rPr>
          <w:color w:val="C0504D" w:themeColor="accent2"/>
        </w:rPr>
        <w:t xml:space="preserve"> Mensch</w:t>
      </w:r>
      <w:r w:rsidR="002B7C3C" w:rsidRPr="005B42F8">
        <w:rPr>
          <w:color w:val="C0504D" w:themeColor="accent2"/>
        </w:rPr>
        <w:t>ling</w:t>
      </w:r>
      <w:r w:rsidR="00785AB7" w:rsidRPr="005B42F8">
        <w:rPr>
          <w:color w:val="C0504D" w:themeColor="accent2"/>
        </w:rPr>
        <w:t>?“</w:t>
      </w:r>
      <w:r w:rsidR="00147869" w:rsidRPr="005B42F8">
        <w:rPr>
          <w:color w:val="C0504D" w:themeColor="accent2"/>
        </w:rPr>
        <w:br/>
        <w:t xml:space="preserve">Held: „Lass mich raten das ist nun die </w:t>
      </w:r>
      <w:r w:rsidR="000750A2" w:rsidRPr="005B42F8">
        <w:rPr>
          <w:color w:val="C0504D" w:themeColor="accent2"/>
        </w:rPr>
        <w:t>Letzte</w:t>
      </w:r>
      <w:r w:rsidR="00147869" w:rsidRPr="005B42F8">
        <w:rPr>
          <w:color w:val="C0504D" w:themeColor="accent2"/>
        </w:rPr>
        <w:t xml:space="preserve"> Prüfung“.</w:t>
      </w:r>
      <w:r w:rsidR="00DA6F9A" w:rsidRPr="005B42F8">
        <w:rPr>
          <w:color w:val="C0504D" w:themeColor="accent2"/>
        </w:rPr>
        <w:br/>
        <w:t>Sören</w:t>
      </w:r>
      <w:r w:rsidR="00147869" w:rsidRPr="005B42F8">
        <w:rPr>
          <w:color w:val="C0504D" w:themeColor="accent2"/>
        </w:rPr>
        <w:t>: „</w:t>
      </w:r>
      <w:r w:rsidR="00785AB7" w:rsidRPr="005B42F8">
        <w:rPr>
          <w:color w:val="C0504D" w:themeColor="accent2"/>
        </w:rPr>
        <w:t xml:space="preserve">Wagst du es wirklich, dich mir </w:t>
      </w:r>
      <w:r w:rsidR="00806A4C" w:rsidRPr="005B42F8">
        <w:rPr>
          <w:color w:val="C0504D" w:themeColor="accent2"/>
        </w:rPr>
        <w:t>so gegenüber</w:t>
      </w:r>
      <w:r w:rsidR="00785AB7" w:rsidRPr="005B42F8">
        <w:rPr>
          <w:color w:val="C0504D" w:themeColor="accent2"/>
        </w:rPr>
        <w:t xml:space="preserve"> zu äußern?</w:t>
      </w:r>
      <w:r w:rsidR="00147869" w:rsidRPr="005B42F8">
        <w:rPr>
          <w:color w:val="C0504D" w:themeColor="accent2"/>
        </w:rPr>
        <w:t>“</w:t>
      </w:r>
      <w:r w:rsidR="00147869" w:rsidRPr="005B42F8">
        <w:rPr>
          <w:color w:val="C0504D" w:themeColor="accent2"/>
        </w:rPr>
        <w:br/>
        <w:t>Held: „</w:t>
      </w:r>
      <w:r w:rsidR="001E719D" w:rsidRPr="005B42F8">
        <w:rPr>
          <w:color w:val="C0504D" w:themeColor="accent2"/>
        </w:rPr>
        <w:t>Ich muss ja wohl oder übel alle Prüfungen bestehen.</w:t>
      </w:r>
      <w:r w:rsidR="00147869" w:rsidRPr="005B42F8">
        <w:rPr>
          <w:color w:val="C0504D" w:themeColor="accent2"/>
        </w:rPr>
        <w:t>“</w:t>
      </w:r>
      <w:r w:rsidR="00147869" w:rsidRPr="005B42F8">
        <w:rPr>
          <w:color w:val="C0504D" w:themeColor="accent2"/>
        </w:rPr>
        <w:br/>
        <w:t>Sören: „</w:t>
      </w:r>
      <w:r w:rsidR="002722A6" w:rsidRPr="005B42F8">
        <w:rPr>
          <w:color w:val="C0504D" w:themeColor="accent2"/>
        </w:rPr>
        <w:t xml:space="preserve">Aber </w:t>
      </w:r>
      <w:r w:rsidR="00806A4C" w:rsidRPr="005B42F8">
        <w:rPr>
          <w:color w:val="C0504D" w:themeColor="accent2"/>
        </w:rPr>
        <w:t xml:space="preserve">ja </w:t>
      </w:r>
      <w:r w:rsidR="002722A6" w:rsidRPr="005B42F8">
        <w:rPr>
          <w:color w:val="C0504D" w:themeColor="accent2"/>
        </w:rPr>
        <w:t>du hast recht, dies ist die dritte, deiner Aufgaben.</w:t>
      </w:r>
      <w:r w:rsidR="00147869" w:rsidRPr="005B42F8">
        <w:rPr>
          <w:color w:val="C0504D" w:themeColor="accent2"/>
        </w:rPr>
        <w:t>“</w:t>
      </w:r>
      <w:r w:rsidR="00D44B0E" w:rsidRPr="005B42F8">
        <w:rPr>
          <w:color w:val="C0504D" w:themeColor="accent2"/>
        </w:rPr>
        <w:br/>
        <w:t>Held: „Ich habe mich schon drauf vorbereitet.“</w:t>
      </w:r>
      <w:r w:rsidR="00006044" w:rsidRPr="005B42F8">
        <w:rPr>
          <w:color w:val="C0504D" w:themeColor="accent2"/>
        </w:rPr>
        <w:br/>
        <w:t>Sören: „Beantworte mir folgende frage und beweise mir das du würdig bist:“</w:t>
      </w:r>
    </w:p>
    <w:p w:rsidR="00601C67" w:rsidRPr="005B42F8" w:rsidRDefault="007524CA" w:rsidP="00916925">
      <w:pPr>
        <w:rPr>
          <w:color w:val="C0504D" w:themeColor="accent2"/>
        </w:rPr>
      </w:pPr>
      <w:r w:rsidRPr="005B42F8">
        <w:rPr>
          <w:color w:val="C0504D" w:themeColor="accent2"/>
        </w:rPr>
        <w:t>Sören: „was ist nicht tot was ewig liegt, und wartet darauf das die Zeit den Tod besiegt?“</w:t>
      </w:r>
      <w:r w:rsidR="00C47643" w:rsidRPr="005B42F8">
        <w:rPr>
          <w:color w:val="C0504D" w:themeColor="accent2"/>
        </w:rPr>
        <w:br/>
      </w:r>
      <w:r w:rsidR="00C47643" w:rsidRPr="005B42F8">
        <w:rPr>
          <w:color w:val="C0504D" w:themeColor="accent2"/>
        </w:rPr>
        <w:br/>
        <w:t>Falsch : „Du willst mir würdig sein? Denk nochmal scharf nach!“</w:t>
      </w:r>
      <w:r w:rsidR="00ED6823" w:rsidRPr="005B42F8">
        <w:rPr>
          <w:color w:val="C0504D" w:themeColor="accent2"/>
        </w:rPr>
        <w:br/>
        <w:t>Richtig: „Das ist richtig, dei</w:t>
      </w:r>
      <w:r w:rsidR="00AF4247" w:rsidRPr="005B42F8">
        <w:rPr>
          <w:color w:val="C0504D" w:themeColor="accent2"/>
        </w:rPr>
        <w:t>ne Weisheit hat mich überzeugt.“</w:t>
      </w:r>
      <w:r w:rsidR="00601C67" w:rsidRPr="005B42F8">
        <w:rPr>
          <w:color w:val="C0504D" w:themeColor="accent2"/>
          <w:lang w:val="en-US"/>
        </w:rPr>
        <w:br/>
      </w:r>
    </w:p>
    <w:p w:rsidR="008C036F" w:rsidRPr="00D22CF8" w:rsidRDefault="008C036F" w:rsidP="00916925">
      <w:pPr>
        <w:rPr>
          <w:lang w:val="en-US"/>
        </w:rPr>
      </w:pPr>
    </w:p>
    <w:sectPr w:rsidR="008C036F" w:rsidRPr="00D22CF8" w:rsidSect="00D51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B83F91"/>
    <w:rsid w:val="00006044"/>
    <w:rsid w:val="00041B91"/>
    <w:rsid w:val="000750A2"/>
    <w:rsid w:val="000840FA"/>
    <w:rsid w:val="000974AA"/>
    <w:rsid w:val="00147869"/>
    <w:rsid w:val="001E719D"/>
    <w:rsid w:val="002722A6"/>
    <w:rsid w:val="00287E07"/>
    <w:rsid w:val="00291C25"/>
    <w:rsid w:val="002B102F"/>
    <w:rsid w:val="002B7C3C"/>
    <w:rsid w:val="002E32F4"/>
    <w:rsid w:val="004E6A12"/>
    <w:rsid w:val="0054322E"/>
    <w:rsid w:val="005B42F8"/>
    <w:rsid w:val="005D1804"/>
    <w:rsid w:val="00601C67"/>
    <w:rsid w:val="00671BBE"/>
    <w:rsid w:val="006C260A"/>
    <w:rsid w:val="007524CA"/>
    <w:rsid w:val="00785AB7"/>
    <w:rsid w:val="00806A4C"/>
    <w:rsid w:val="0085770C"/>
    <w:rsid w:val="00863C4D"/>
    <w:rsid w:val="008C036F"/>
    <w:rsid w:val="00916925"/>
    <w:rsid w:val="00980CC0"/>
    <w:rsid w:val="00A057DE"/>
    <w:rsid w:val="00A50CA4"/>
    <w:rsid w:val="00AF4247"/>
    <w:rsid w:val="00B83F91"/>
    <w:rsid w:val="00C47643"/>
    <w:rsid w:val="00CA2941"/>
    <w:rsid w:val="00CA47BB"/>
    <w:rsid w:val="00D01F0D"/>
    <w:rsid w:val="00D22CF8"/>
    <w:rsid w:val="00D44B0E"/>
    <w:rsid w:val="00D518D7"/>
    <w:rsid w:val="00DA6F9A"/>
    <w:rsid w:val="00E96F48"/>
    <w:rsid w:val="00ED6823"/>
    <w:rsid w:val="00F12158"/>
    <w:rsid w:val="00F27F4A"/>
    <w:rsid w:val="00FA5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518D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Branco</dc:creator>
  <cp:keywords/>
  <dc:description/>
  <cp:lastModifiedBy>Bruno Branco</cp:lastModifiedBy>
  <cp:revision>44</cp:revision>
  <dcterms:created xsi:type="dcterms:W3CDTF">2017-01-11T14:12:00Z</dcterms:created>
  <dcterms:modified xsi:type="dcterms:W3CDTF">2017-01-13T22:00:00Z</dcterms:modified>
</cp:coreProperties>
</file>