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E5B7" w14:textId="0CC663EB" w:rsidR="00694A99" w:rsidRDefault="00004378" w:rsidP="00004378">
      <w:r>
        <w:rPr>
          <w:noProof/>
        </w:rPr>
        <w:drawing>
          <wp:inline distT="0" distB="0" distL="0" distR="0" wp14:anchorId="02390B58" wp14:editId="7415BD43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EBF7" w14:textId="75B0220B" w:rsidR="00B02855" w:rsidRDefault="00B02855" w:rsidP="00004378"/>
    <w:p w14:paraId="54247C4B" w14:textId="77777777" w:rsidR="00B02855" w:rsidRDefault="00B02855" w:rsidP="00B02855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X-axis is </w:t>
      </w:r>
      <w:r w:rsidRPr="00B02855">
        <w:rPr>
          <w:rFonts w:ascii="Helvetica" w:hAnsi="Helvetica" w:cs="Helvetica"/>
          <w:color w:val="333333"/>
          <w:sz w:val="21"/>
          <w:szCs w:val="21"/>
        </w:rPr>
        <w:t>Year</w:t>
      </w:r>
      <w:r>
        <w:rPr>
          <w:rFonts w:ascii="Helvetica" w:hAnsi="Helvetica" w:cs="Helvetica"/>
          <w:color w:val="333333"/>
          <w:sz w:val="21"/>
          <w:szCs w:val="21"/>
        </w:rPr>
        <w:t xml:space="preserve"> and Y-axis is </w:t>
      </w:r>
      <w:r w:rsidRPr="00B02855">
        <w:rPr>
          <w:rFonts w:ascii="Helvetica" w:hAnsi="Helvetica" w:cs="Helvetica"/>
          <w:color w:val="333333"/>
          <w:sz w:val="21"/>
          <w:szCs w:val="21"/>
        </w:rPr>
        <w:t>Difference from Mean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14:paraId="2EC56123" w14:textId="2FED03BD" w:rsidR="00B02855" w:rsidRDefault="00B02855" w:rsidP="00B02855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plot shows the </w:t>
      </w:r>
      <w:r w:rsidRPr="00B02855">
        <w:rPr>
          <w:rFonts w:ascii="Helvetica" w:hAnsi="Helvetica" w:cs="Helvetica"/>
          <w:color w:val="333333"/>
          <w:sz w:val="21"/>
          <w:szCs w:val="21"/>
        </w:rPr>
        <w:t>Global Temperature Variations by Month</w:t>
      </w:r>
      <w:r>
        <w:rPr>
          <w:rFonts w:ascii="Helvetica" w:hAnsi="Helvetica" w:cs="Helvetica"/>
          <w:color w:val="333333"/>
          <w:sz w:val="21"/>
          <w:szCs w:val="21"/>
        </w:rPr>
        <w:t xml:space="preserve"> from Jan to Dec.</w:t>
      </w:r>
    </w:p>
    <w:p w14:paraId="32B53A6F" w14:textId="4122CC46" w:rsidR="00CE3DE1" w:rsidRPr="00CE3DE1" w:rsidRDefault="00CE3DE1" w:rsidP="00B02855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igher deviation of annual mean temperatures over the years, especially between 19</w:t>
      </w:r>
      <w:r>
        <w:rPr>
          <w:rFonts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/>
          <w:color w:val="24292E"/>
          <w:shd w:val="clear" w:color="auto" w:fill="FFFFFF"/>
        </w:rPr>
        <w:t xml:space="preserve">0 and </w:t>
      </w:r>
      <w:r>
        <w:rPr>
          <w:rFonts w:ascii="Segoe UI" w:hAnsi="Segoe UI" w:cs="Segoe UI"/>
          <w:color w:val="24292E"/>
          <w:shd w:val="clear" w:color="auto" w:fill="FFFFFF"/>
        </w:rPr>
        <w:t>2000.</w:t>
      </w:r>
    </w:p>
    <w:p w14:paraId="3DC4B165" w14:textId="635F70B7" w:rsidR="00CE3DE1" w:rsidRDefault="00CE3DE1" w:rsidP="00B02855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he annual temperatures have risen most significantly since 1990.</w:t>
      </w:r>
    </w:p>
    <w:p w14:paraId="0116EC7F" w14:textId="77777777" w:rsidR="00B02855" w:rsidRPr="00004378" w:rsidRDefault="00B02855" w:rsidP="00004378"/>
    <w:sectPr w:rsidR="00B02855" w:rsidRPr="0000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36B9"/>
    <w:multiLevelType w:val="hybridMultilevel"/>
    <w:tmpl w:val="4D5A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985AAB"/>
    <w:multiLevelType w:val="hybridMultilevel"/>
    <w:tmpl w:val="27ECD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A"/>
    <w:rsid w:val="00004378"/>
    <w:rsid w:val="0034062A"/>
    <w:rsid w:val="00694A99"/>
    <w:rsid w:val="00B02855"/>
    <w:rsid w:val="00C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2EF7"/>
  <w15:chartTrackingRefBased/>
  <w15:docId w15:val="{DABF9D59-F0DD-4D94-A302-25EC557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 krishna Nyaupane</dc:creator>
  <cp:keywords/>
  <dc:description/>
  <cp:lastModifiedBy>Bal krishna Nyaupane</cp:lastModifiedBy>
  <cp:revision>2</cp:revision>
  <dcterms:created xsi:type="dcterms:W3CDTF">2020-08-18T11:46:00Z</dcterms:created>
  <dcterms:modified xsi:type="dcterms:W3CDTF">2020-08-18T12:09:00Z</dcterms:modified>
</cp:coreProperties>
</file>