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8761" w14:textId="77777777" w:rsidR="00C6390D" w:rsidRDefault="00DA3349" w:rsidP="00DA3349">
      <w:pPr>
        <w:spacing w:after="0" w:line="240" w:lineRule="auto"/>
        <w:ind w:left="6480"/>
        <w:rPr>
          <w:b/>
        </w:rPr>
      </w:pPr>
      <w:r>
        <w:rPr>
          <w:b/>
        </w:rPr>
        <w:t>Name: ____________________</w:t>
      </w:r>
    </w:p>
    <w:p w14:paraId="19D85701" w14:textId="77777777" w:rsidR="00C6390D" w:rsidRDefault="00C6390D" w:rsidP="00C6390D">
      <w:pPr>
        <w:spacing w:after="0" w:line="240" w:lineRule="auto"/>
        <w:jc w:val="right"/>
        <w:rPr>
          <w:b/>
        </w:rPr>
      </w:pPr>
    </w:p>
    <w:p w14:paraId="1B8E6EC6" w14:textId="77777777" w:rsidR="00DA3349" w:rsidRDefault="00147F19">
      <w:r w:rsidRPr="00147F19">
        <w:rPr>
          <w:b/>
        </w:rPr>
        <w:t xml:space="preserve">Google Analytics </w:t>
      </w:r>
      <w:r w:rsidR="00BC0F10">
        <w:rPr>
          <w:b/>
        </w:rPr>
        <w:t>Assignment</w:t>
      </w:r>
    </w:p>
    <w:p w14:paraId="423C5841" w14:textId="77777777" w:rsidR="00BC0F10" w:rsidRPr="00936F5C" w:rsidRDefault="00BC0F10" w:rsidP="00DA3349">
      <w:pPr>
        <w:spacing w:after="120"/>
        <w:rPr>
          <w:b/>
        </w:rPr>
      </w:pPr>
      <w:r w:rsidRPr="00936F5C">
        <w:rPr>
          <w:b/>
        </w:rPr>
        <w:t>Overview</w:t>
      </w:r>
    </w:p>
    <w:p w14:paraId="2012838A" w14:textId="77777777" w:rsidR="00147F19" w:rsidRDefault="00147F19">
      <w:r>
        <w:t xml:space="preserve">For this </w:t>
      </w:r>
      <w:r w:rsidR="00DA5605">
        <w:t>assignment</w:t>
      </w:r>
      <w:r w:rsidR="00DA3349">
        <w:t>,</w:t>
      </w:r>
      <w:r w:rsidR="00DA5605">
        <w:t xml:space="preserve"> you will </w:t>
      </w:r>
      <w:r>
        <w:t xml:space="preserve">learn by </w:t>
      </w:r>
      <w:r w:rsidR="00DA3349">
        <w:t xml:space="preserve">using </w:t>
      </w:r>
      <w:r w:rsidR="00BC0F10">
        <w:t>Google Analytics data</w:t>
      </w:r>
      <w:r>
        <w:t xml:space="preserve"> from the Google Merchandise Store. </w:t>
      </w:r>
      <w:r w:rsidR="00DA5605">
        <w:t xml:space="preserve">A fully functional </w:t>
      </w:r>
      <w:r w:rsidRPr="00147F19">
        <w:t>Google Analytics</w:t>
      </w:r>
      <w:r>
        <w:t xml:space="preserve"> (GA)</w:t>
      </w:r>
      <w:r w:rsidR="00DA5605">
        <w:t xml:space="preserve"> demo account is available to any </w:t>
      </w:r>
      <w:r w:rsidRPr="00147F19">
        <w:t>user</w:t>
      </w:r>
      <w:r w:rsidR="00DA3349">
        <w:t xml:space="preserve"> with a Google account; this i</w:t>
      </w:r>
      <w:r w:rsidR="00DA5605">
        <w:t xml:space="preserve">s </w:t>
      </w:r>
      <w:r w:rsidRPr="00147F19">
        <w:t>a great way to look at real business data and experiment with Google Analytics features.</w:t>
      </w:r>
    </w:p>
    <w:p w14:paraId="014D1B61" w14:textId="77777777" w:rsidR="00147F19" w:rsidRDefault="00147F19" w:rsidP="00147F19">
      <w:r>
        <w:t>The data in the Google Analytics demo account is from the Google Merchandise Store, a real ecommerce store</w:t>
      </w:r>
      <w:r w:rsidR="00A40210">
        <w:t xml:space="preserve"> located at </w:t>
      </w:r>
      <w:hyperlink r:id="rId8" w:history="1">
        <w:r w:rsidR="00A40210" w:rsidRPr="00ED68AC">
          <w:rPr>
            <w:rStyle w:val="Hyperlink"/>
          </w:rPr>
          <w:t>https://www.googlemerchandisestore.com</w:t>
        </w:r>
      </w:hyperlink>
      <w:r w:rsidR="00A40210">
        <w:rPr>
          <w:rFonts w:cs="Times New Roman"/>
        </w:rPr>
        <w:t xml:space="preserve"> </w:t>
      </w:r>
      <w:r>
        <w:t>. The Google Merchandise Store sells Google-branded merchandise. The data in the account is typical of what you would see for an ecommerce website. It includes the following kinds of information:</w:t>
      </w:r>
    </w:p>
    <w:p w14:paraId="06200E57" w14:textId="77777777" w:rsidR="00147F19" w:rsidRDefault="00147F19" w:rsidP="00147F19">
      <w:pPr>
        <w:pStyle w:val="ListParagraph"/>
        <w:numPr>
          <w:ilvl w:val="0"/>
          <w:numId w:val="1"/>
        </w:numPr>
      </w:pPr>
      <w:r>
        <w:t>Traffic source data: information about where website visitors originate. This includes data about organic traffic, paid search traffic, display traffic, etc.</w:t>
      </w:r>
    </w:p>
    <w:p w14:paraId="16D2D8A1" w14:textId="77777777" w:rsidR="00147F19" w:rsidRDefault="00147F19" w:rsidP="00147F19">
      <w:pPr>
        <w:pStyle w:val="ListParagraph"/>
        <w:numPr>
          <w:ilvl w:val="0"/>
          <w:numId w:val="1"/>
        </w:numPr>
      </w:pPr>
      <w:r>
        <w:t>Content data: information about the behavior of users on the site. This includes the URLs of pages that visitors look at, how they interact with content, etc.</w:t>
      </w:r>
    </w:p>
    <w:p w14:paraId="31CD603C" w14:textId="77777777" w:rsidR="00147F19" w:rsidRDefault="00147F19" w:rsidP="00147F19">
      <w:pPr>
        <w:pStyle w:val="ListParagraph"/>
        <w:numPr>
          <w:ilvl w:val="0"/>
          <w:numId w:val="1"/>
        </w:numPr>
      </w:pPr>
      <w:r>
        <w:t>Transactional data: information about the transactions that occur on the Google Merchandise Store website.</w:t>
      </w:r>
    </w:p>
    <w:p w14:paraId="2EF1A16C" w14:textId="77777777" w:rsidR="00147F19" w:rsidRDefault="00147F19" w:rsidP="00147F19">
      <w:r>
        <w:t>Because it shows actual data from an ecommerce website, the demo account is useful for exploring Google Analytics reports and features. Here are a few things you can do using the demo account:</w:t>
      </w:r>
    </w:p>
    <w:p w14:paraId="06CA703C" w14:textId="77777777" w:rsidR="00147F19" w:rsidRDefault="00147F19" w:rsidP="00147F19">
      <w:pPr>
        <w:pStyle w:val="ListParagraph"/>
        <w:numPr>
          <w:ilvl w:val="0"/>
          <w:numId w:val="2"/>
        </w:numPr>
      </w:pPr>
      <w:r>
        <w:t>View all standard reports populated with real data from the Google Merchandise Store</w:t>
      </w:r>
    </w:p>
    <w:p w14:paraId="1F406E46" w14:textId="77777777" w:rsidR="00147F19" w:rsidRDefault="00147F19" w:rsidP="00147F19">
      <w:pPr>
        <w:pStyle w:val="ListParagraph"/>
        <w:numPr>
          <w:ilvl w:val="0"/>
          <w:numId w:val="2"/>
        </w:numPr>
      </w:pPr>
      <w:r>
        <w:t>View AdWords and Search Console integration related data</w:t>
      </w:r>
    </w:p>
    <w:p w14:paraId="05D345AB" w14:textId="77777777" w:rsidR="00147F19" w:rsidRDefault="00147F19" w:rsidP="00147F19">
      <w:pPr>
        <w:pStyle w:val="ListParagraph"/>
        <w:numPr>
          <w:ilvl w:val="0"/>
          <w:numId w:val="2"/>
        </w:numPr>
      </w:pPr>
      <w:r>
        <w:t>Alter reports by adding filters and secondary dimensions, and by changing the report view</w:t>
      </w:r>
    </w:p>
    <w:p w14:paraId="15245EDE" w14:textId="77777777" w:rsidR="00147F19" w:rsidRDefault="00147F19" w:rsidP="00147F19">
      <w:pPr>
        <w:pStyle w:val="ListParagraph"/>
        <w:numPr>
          <w:ilvl w:val="0"/>
          <w:numId w:val="2"/>
        </w:numPr>
      </w:pPr>
      <w:r>
        <w:t>View predefined dashboards and segments imported from the Solutions Gallery</w:t>
      </w:r>
    </w:p>
    <w:p w14:paraId="2F582D26" w14:textId="77777777" w:rsidR="00147F19" w:rsidRDefault="00147F19" w:rsidP="00147F19">
      <w:pPr>
        <w:pStyle w:val="ListParagraph"/>
        <w:numPr>
          <w:ilvl w:val="0"/>
          <w:numId w:val="2"/>
        </w:numPr>
      </w:pPr>
      <w:r>
        <w:t>Compare audience, acquisition, behavior and conversion performance to a previous date range period</w:t>
      </w:r>
    </w:p>
    <w:p w14:paraId="64C8D95D" w14:textId="77777777" w:rsidR="00147F19" w:rsidRDefault="00147F19" w:rsidP="00147F19">
      <w:pPr>
        <w:pStyle w:val="ListParagraph"/>
        <w:numPr>
          <w:ilvl w:val="0"/>
          <w:numId w:val="2"/>
        </w:numPr>
      </w:pPr>
      <w:r>
        <w:t>Segment the data using your own custom segments</w:t>
      </w:r>
    </w:p>
    <w:p w14:paraId="0847C315" w14:textId="77777777" w:rsidR="00BC0F10" w:rsidRDefault="00147F19" w:rsidP="00147F19">
      <w:pPr>
        <w:pStyle w:val="ListParagraph"/>
        <w:numPr>
          <w:ilvl w:val="0"/>
          <w:numId w:val="2"/>
        </w:numPr>
      </w:pPr>
      <w:r>
        <w:t>Create your own dashboards, custom reports, and attribution models</w:t>
      </w:r>
    </w:p>
    <w:p w14:paraId="4413A2EB" w14:textId="77777777" w:rsidR="00BC0F10" w:rsidRPr="00936F5C" w:rsidRDefault="00BC0F10" w:rsidP="00DA3349">
      <w:pPr>
        <w:spacing w:after="120"/>
        <w:rPr>
          <w:b/>
        </w:rPr>
      </w:pPr>
      <w:r w:rsidRPr="00936F5C">
        <w:rPr>
          <w:b/>
        </w:rPr>
        <w:t>Instructions</w:t>
      </w:r>
    </w:p>
    <w:p w14:paraId="405DE43E" w14:textId="77777777" w:rsidR="00BC0F10" w:rsidRPr="00BC0F10" w:rsidRDefault="00BC0F10" w:rsidP="00BC0F10">
      <w:pPr>
        <w:spacing w:line="240" w:lineRule="auto"/>
        <w:rPr>
          <w:rFonts w:cs="Arial"/>
        </w:rPr>
      </w:pPr>
      <w:r>
        <w:rPr>
          <w:rFonts w:cs="Arial"/>
        </w:rPr>
        <w:t xml:space="preserve">Information on how to get access to the GA demo site can be found here: </w:t>
      </w:r>
      <w:hyperlink r:id="rId9" w:history="1">
        <w:r w:rsidRPr="00436BBA">
          <w:rPr>
            <w:rStyle w:val="Hyperlink"/>
            <w:rFonts w:cs="Arial"/>
          </w:rPr>
          <w:t>https://support.google.com/analytics/answer/6367342?hl=en</w:t>
        </w:r>
      </w:hyperlink>
    </w:p>
    <w:p w14:paraId="6D09F450" w14:textId="75D53ACF" w:rsidR="00DA3349" w:rsidRDefault="00DA3349" w:rsidP="00147F19">
      <w:r>
        <w:t>N</w:t>
      </w:r>
      <w:r w:rsidR="00147F19">
        <w:t xml:space="preserve">avigate </w:t>
      </w:r>
      <w:r w:rsidR="00BC0F10">
        <w:t xml:space="preserve">to the </w:t>
      </w:r>
      <w:r w:rsidR="00CE03F6">
        <w:t xml:space="preserve">Report, </w:t>
      </w:r>
      <w:r w:rsidR="00CE03F6" w:rsidRPr="00CE03F6">
        <w:t>select the date picker in the top right</w:t>
      </w:r>
      <w:r w:rsidR="00CE03F6">
        <w:t xml:space="preserve">, set the </w:t>
      </w:r>
      <w:r w:rsidR="00147F19">
        <w:t xml:space="preserve">date range of </w:t>
      </w:r>
      <w:r w:rsidR="00CE03F6" w:rsidRPr="00CE03F6">
        <w:rPr>
          <w:b/>
          <w:bCs/>
        </w:rPr>
        <w:t>August 1, 2023, through August 31, 2023</w:t>
      </w:r>
      <w:r w:rsidR="00147F19">
        <w:t>.</w:t>
      </w:r>
      <w:r w:rsidR="00BC0F10">
        <w:t xml:space="preserve"> Once the range is set, you </w:t>
      </w:r>
      <w:r w:rsidR="008E7783">
        <w:t xml:space="preserve">will answer the below questions by navigating GA and finding the right data points. </w:t>
      </w:r>
    </w:p>
    <w:p w14:paraId="31EEA071" w14:textId="77777777" w:rsidR="00DA3349" w:rsidRDefault="00DA3349" w:rsidP="00DA3349">
      <w:pPr>
        <w:spacing w:before="240" w:after="0"/>
      </w:pPr>
      <w:r>
        <w:br w:type="page"/>
      </w:r>
      <w:r w:rsidR="00936F5C" w:rsidRPr="00936F5C">
        <w:rPr>
          <w:b/>
        </w:rPr>
        <w:lastRenderedPageBreak/>
        <w:t>Questions</w:t>
      </w:r>
      <w:r w:rsidR="00EF1A8F">
        <w:rPr>
          <w:b/>
        </w:rPr>
        <w:t xml:space="preserve"> [5 points each]</w:t>
      </w:r>
    </w:p>
    <w:p w14:paraId="0B905135" w14:textId="77777777" w:rsidR="00A338CB" w:rsidRDefault="00A338CB" w:rsidP="00A338CB"/>
    <w:p w14:paraId="1FF5D278" w14:textId="6DEC686B" w:rsidR="00EF1A8F" w:rsidRDefault="00A338CB" w:rsidP="00A338CB">
      <w:r>
        <w:t>1. What is the highest the highest views per user? Which page on the website has it?</w:t>
      </w:r>
    </w:p>
    <w:p w14:paraId="34980FB3" w14:textId="59355435" w:rsidR="008E7783" w:rsidRDefault="00A338CB" w:rsidP="00A338CB">
      <w:r>
        <w:t>2. How many uses on the website during the given date range, and where do the new users come from?</w:t>
      </w:r>
    </w:p>
    <w:p w14:paraId="1F92E0A4" w14:textId="341A83D2" w:rsidR="00F91BE2" w:rsidRDefault="00A338CB">
      <w:r>
        <w:t>3. Organic search engine traffic comes in two main varieties, branded and non-branded. Branded searches contain the brand’s name or URL while non-branded searches do not. Which branded search term has the most search click?</w:t>
      </w:r>
    </w:p>
    <w:p w14:paraId="5CD3DBE6" w14:textId="77777777" w:rsidR="00A338CB" w:rsidRDefault="00A338CB" w:rsidP="00A338CB">
      <w:r>
        <w:t>4. What percentage of visitors are returning visitors to the site? Note that n</w:t>
      </w:r>
      <w:r w:rsidRPr="00117C71">
        <w:t>ew users + returning users will not equal total users, it will usually return a higher number. This is because some of the users have both labels.</w:t>
      </w:r>
      <w:r>
        <w:t xml:space="preserve"> You need to use the returning users and previous total users to answer this question. </w:t>
      </w:r>
    </w:p>
    <w:p w14:paraId="388B3BB6" w14:textId="77777777" w:rsidR="00A338CB" w:rsidRDefault="00A338CB" w:rsidP="00A338CB">
      <w:r>
        <w:t xml:space="preserve">5. How much </w:t>
      </w:r>
      <w:bookmarkStart w:id="0" w:name="OLE_LINK41"/>
      <w:bookmarkStart w:id="1" w:name="OLE_LINK42"/>
      <w:bookmarkStart w:id="2" w:name="OLE_LINK39"/>
      <w:bookmarkStart w:id="3" w:name="OLE_LINK40"/>
      <w:r>
        <w:t xml:space="preserve">revenue </w:t>
      </w:r>
      <w:bookmarkEnd w:id="0"/>
      <w:bookmarkEnd w:id="1"/>
      <w:r>
        <w:t xml:space="preserve">did Referral drive </w:t>
      </w:r>
      <w:bookmarkEnd w:id="2"/>
      <w:bookmarkEnd w:id="3"/>
      <w:r>
        <w:t xml:space="preserve">for the Google Merchandise Store? </w:t>
      </w:r>
    </w:p>
    <w:p w14:paraId="48BE3795" w14:textId="77777777" w:rsidR="00A338CB" w:rsidRDefault="00A338CB" w:rsidP="00A338CB">
      <w:r>
        <w:t xml:space="preserve">6. How much revenue did the Google </w:t>
      </w:r>
      <w:proofErr w:type="gramStart"/>
      <w:r>
        <w:t>Chrome  drive</w:t>
      </w:r>
      <w:proofErr w:type="gramEnd"/>
      <w:r>
        <w:t xml:space="preserve"> for the Google Merchandise Store?</w:t>
      </w:r>
    </w:p>
    <w:p w14:paraId="054DF175" w14:textId="77777777" w:rsidR="00A338CB" w:rsidRDefault="00A338CB" w:rsidP="00A338CB">
      <w:r>
        <w:t>7. What country has the most users and how many of them?</w:t>
      </w:r>
    </w:p>
    <w:p w14:paraId="055EFA49" w14:textId="77777777" w:rsidR="00A338CB" w:rsidRDefault="00A338CB" w:rsidP="00A338CB">
      <w:r>
        <w:t>8. Does the number of users go up or down compared to the proceeding period? By how much? (Hint: Use “Compare &gt; Proceeding period” on the date picker)</w:t>
      </w:r>
    </w:p>
    <w:p w14:paraId="5032BB43" w14:textId="77777777" w:rsidR="00A338CB" w:rsidRDefault="00A338CB" w:rsidP="00A338CB">
      <w:r>
        <w:t xml:space="preserve">9. How much tablet traffic came from </w:t>
      </w:r>
      <w:bookmarkStart w:id="4" w:name="OLE_LINK50"/>
      <w:bookmarkStart w:id="5" w:name="OLE_LINK51"/>
      <w:r>
        <w:t>Mountain View</w:t>
      </w:r>
      <w:bookmarkEnd w:id="4"/>
      <w:bookmarkEnd w:id="5"/>
      <w:r>
        <w:t>, California and what was the engaged sessions?</w:t>
      </w:r>
    </w:p>
    <w:p w14:paraId="13933F1A" w14:textId="7B1402C8" w:rsidR="00A338CB" w:rsidRDefault="00A338CB" w:rsidP="00A338CB">
      <w:r>
        <w:t>10. What even</w:t>
      </w:r>
      <w:r w:rsidR="00A23576">
        <w:t>t</w:t>
      </w:r>
      <w:r>
        <w:t xml:space="preserve"> has the highest conversion</w:t>
      </w:r>
      <w:r w:rsidR="00A23576">
        <w:t>, and what is its value</w:t>
      </w:r>
      <w:r>
        <w:t>?</w:t>
      </w:r>
    </w:p>
    <w:p w14:paraId="21AF07C2" w14:textId="77777777" w:rsidR="00A338CB" w:rsidRDefault="00A338CB" w:rsidP="00A338CB"/>
    <w:p w14:paraId="736F947B" w14:textId="77777777" w:rsidR="00A338CB" w:rsidRDefault="00A338CB"/>
    <w:sectPr w:rsidR="00A338CB" w:rsidSect="00EF1A8F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4F5B"/>
    <w:multiLevelType w:val="hybridMultilevel"/>
    <w:tmpl w:val="4A364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A6819"/>
    <w:multiLevelType w:val="hybridMultilevel"/>
    <w:tmpl w:val="C9F8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559BF"/>
    <w:multiLevelType w:val="hybridMultilevel"/>
    <w:tmpl w:val="8BDA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23565">
    <w:abstractNumId w:val="2"/>
  </w:num>
  <w:num w:numId="2" w16cid:durableId="1880587268">
    <w:abstractNumId w:val="1"/>
  </w:num>
  <w:num w:numId="3" w16cid:durableId="156540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F19"/>
    <w:rsid w:val="0001107E"/>
    <w:rsid w:val="00015A58"/>
    <w:rsid w:val="00081E90"/>
    <w:rsid w:val="000B3C6C"/>
    <w:rsid w:val="00101134"/>
    <w:rsid w:val="0011098C"/>
    <w:rsid w:val="0011150C"/>
    <w:rsid w:val="001151EA"/>
    <w:rsid w:val="00115347"/>
    <w:rsid w:val="00147F19"/>
    <w:rsid w:val="00155155"/>
    <w:rsid w:val="001569C4"/>
    <w:rsid w:val="00175FEE"/>
    <w:rsid w:val="001935AA"/>
    <w:rsid w:val="001B01EA"/>
    <w:rsid w:val="001B513F"/>
    <w:rsid w:val="001E6B9F"/>
    <w:rsid w:val="001F2BF8"/>
    <w:rsid w:val="002073AC"/>
    <w:rsid w:val="00213731"/>
    <w:rsid w:val="0022775B"/>
    <w:rsid w:val="00243F30"/>
    <w:rsid w:val="002476C0"/>
    <w:rsid w:val="002C2C1A"/>
    <w:rsid w:val="002E66A0"/>
    <w:rsid w:val="002F4314"/>
    <w:rsid w:val="00337AE7"/>
    <w:rsid w:val="00346373"/>
    <w:rsid w:val="00366E49"/>
    <w:rsid w:val="003847B3"/>
    <w:rsid w:val="00392BB0"/>
    <w:rsid w:val="0039500D"/>
    <w:rsid w:val="003A5E0B"/>
    <w:rsid w:val="003E01C6"/>
    <w:rsid w:val="004127CB"/>
    <w:rsid w:val="00412A6A"/>
    <w:rsid w:val="0043510A"/>
    <w:rsid w:val="00441769"/>
    <w:rsid w:val="004A5FA3"/>
    <w:rsid w:val="004C30B6"/>
    <w:rsid w:val="004C4D73"/>
    <w:rsid w:val="004D6BF4"/>
    <w:rsid w:val="004F5226"/>
    <w:rsid w:val="00541EAA"/>
    <w:rsid w:val="00543754"/>
    <w:rsid w:val="00545FC7"/>
    <w:rsid w:val="00564768"/>
    <w:rsid w:val="00572779"/>
    <w:rsid w:val="0057613C"/>
    <w:rsid w:val="00587AEF"/>
    <w:rsid w:val="005E6EB5"/>
    <w:rsid w:val="006270A5"/>
    <w:rsid w:val="006437E2"/>
    <w:rsid w:val="00657422"/>
    <w:rsid w:val="006949B7"/>
    <w:rsid w:val="006A4452"/>
    <w:rsid w:val="006B27B1"/>
    <w:rsid w:val="006C69DE"/>
    <w:rsid w:val="006D32E4"/>
    <w:rsid w:val="006E07ED"/>
    <w:rsid w:val="007037A0"/>
    <w:rsid w:val="0070531B"/>
    <w:rsid w:val="00726F5B"/>
    <w:rsid w:val="00730897"/>
    <w:rsid w:val="00730A9F"/>
    <w:rsid w:val="00750511"/>
    <w:rsid w:val="00764F22"/>
    <w:rsid w:val="0078039E"/>
    <w:rsid w:val="00786BC7"/>
    <w:rsid w:val="0079327B"/>
    <w:rsid w:val="0079663F"/>
    <w:rsid w:val="007A199C"/>
    <w:rsid w:val="007C0D90"/>
    <w:rsid w:val="007C5B20"/>
    <w:rsid w:val="00841F35"/>
    <w:rsid w:val="00851B29"/>
    <w:rsid w:val="00876F8E"/>
    <w:rsid w:val="00882EA3"/>
    <w:rsid w:val="0088463D"/>
    <w:rsid w:val="008934B3"/>
    <w:rsid w:val="008C06C5"/>
    <w:rsid w:val="008D7751"/>
    <w:rsid w:val="008E45D5"/>
    <w:rsid w:val="008E7783"/>
    <w:rsid w:val="008F6FF3"/>
    <w:rsid w:val="00936F5C"/>
    <w:rsid w:val="009833C0"/>
    <w:rsid w:val="00984791"/>
    <w:rsid w:val="009C647D"/>
    <w:rsid w:val="00A23576"/>
    <w:rsid w:val="00A338CB"/>
    <w:rsid w:val="00A40210"/>
    <w:rsid w:val="00A62CB1"/>
    <w:rsid w:val="00A655C9"/>
    <w:rsid w:val="00A66E03"/>
    <w:rsid w:val="00A95F2A"/>
    <w:rsid w:val="00AD4BF6"/>
    <w:rsid w:val="00AE51AA"/>
    <w:rsid w:val="00AF36C4"/>
    <w:rsid w:val="00B05FEA"/>
    <w:rsid w:val="00B06CC5"/>
    <w:rsid w:val="00B468D1"/>
    <w:rsid w:val="00B528DF"/>
    <w:rsid w:val="00B82225"/>
    <w:rsid w:val="00B83B66"/>
    <w:rsid w:val="00BB7171"/>
    <w:rsid w:val="00BC0F10"/>
    <w:rsid w:val="00BF3DD9"/>
    <w:rsid w:val="00C00E0F"/>
    <w:rsid w:val="00C122C2"/>
    <w:rsid w:val="00C33F42"/>
    <w:rsid w:val="00C41DD9"/>
    <w:rsid w:val="00C6390D"/>
    <w:rsid w:val="00C760BE"/>
    <w:rsid w:val="00C80EE9"/>
    <w:rsid w:val="00CB5809"/>
    <w:rsid w:val="00CD5BB5"/>
    <w:rsid w:val="00CD77F8"/>
    <w:rsid w:val="00CE03F6"/>
    <w:rsid w:val="00D03238"/>
    <w:rsid w:val="00D252F5"/>
    <w:rsid w:val="00D5043E"/>
    <w:rsid w:val="00D6352B"/>
    <w:rsid w:val="00DA1853"/>
    <w:rsid w:val="00DA3349"/>
    <w:rsid w:val="00DA5605"/>
    <w:rsid w:val="00DF258B"/>
    <w:rsid w:val="00DF3B41"/>
    <w:rsid w:val="00E111E0"/>
    <w:rsid w:val="00E14D90"/>
    <w:rsid w:val="00E23E4A"/>
    <w:rsid w:val="00E378DA"/>
    <w:rsid w:val="00E53BAC"/>
    <w:rsid w:val="00E9047C"/>
    <w:rsid w:val="00EA410D"/>
    <w:rsid w:val="00EA582E"/>
    <w:rsid w:val="00EC77CF"/>
    <w:rsid w:val="00ED0D74"/>
    <w:rsid w:val="00EF063F"/>
    <w:rsid w:val="00EF1A8F"/>
    <w:rsid w:val="00EF2CB3"/>
    <w:rsid w:val="00EF41E9"/>
    <w:rsid w:val="00F03913"/>
    <w:rsid w:val="00F24941"/>
    <w:rsid w:val="00F5226C"/>
    <w:rsid w:val="00F5660B"/>
    <w:rsid w:val="00F613B1"/>
    <w:rsid w:val="00F67EDA"/>
    <w:rsid w:val="00F710DD"/>
    <w:rsid w:val="00F75F70"/>
    <w:rsid w:val="00F91BE2"/>
    <w:rsid w:val="00FF50E1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5BD1"/>
  <w15:docId w15:val="{8A618426-A8F9-4A8F-A813-18FA1B50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147F1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F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7F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5F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merchandisestor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port.google.com/analytics/answer/6367342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69AE5F29DB641AA17D9AF9B59C3F2" ma:contentTypeVersion="32" ma:contentTypeDescription="Create a new document." ma:contentTypeScope="" ma:versionID="6140be306d0fcb5085350f4bf8646f0f">
  <xsd:schema xmlns:xsd="http://www.w3.org/2001/XMLSchema" xmlns:xs="http://www.w3.org/2001/XMLSchema" xmlns:p="http://schemas.microsoft.com/office/2006/metadata/properties" xmlns:ns2="827227CD-87A7-436B-9777-D68B494C744E" xmlns:ns3="827227cd-87a7-436b-9777-d68b494c744e" xmlns:ns4="26d6e9eb-49f0-4d69-9332-7ac85ae1a6d5" targetNamespace="http://schemas.microsoft.com/office/2006/metadata/properties" ma:root="true" ma:fieldsID="b8808480d6bb751311bd3b7307105307" ns2:_="" ns3:_="" ns4:_="">
    <xsd:import namespace="827227CD-87A7-436B-9777-D68B494C744E"/>
    <xsd:import namespace="827227cd-87a7-436b-9777-d68b494c744e"/>
    <xsd:import namespace="26d6e9eb-49f0-4d69-9332-7ac85ae1a6d5"/>
    <xsd:element name="properties">
      <xsd:complexType>
        <xsd:sequence>
          <xsd:element name="documentManagement">
            <xsd:complexType>
              <xsd:all>
                <xsd:element ref="ns2:DFFS_Loader" minOccurs="0"/>
                <xsd:element ref="ns3:Status"/>
                <xsd:element ref="ns4:TaxCatchAll" minOccurs="0"/>
                <xsd:element ref="ns2:Description0" minOccurs="0"/>
                <xsd:element ref="ns3:Week_x002f_Unit" minOccurs="0"/>
                <xsd:element ref="ns3:MediaServiceMetadata" minOccurs="0"/>
                <xsd:element ref="ns3:MediaServiceFastMetadata" minOccurs="0"/>
                <xsd:element ref="ns3:l037cea36c7b49cfa762be53fa0854f4" minOccurs="0"/>
                <xsd:element ref="ns3:Umbrella" minOccurs="0"/>
                <xsd:element ref="ns3:Design_x0020_Year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227CD-87A7-436B-9777-D68B494C744E" elementFormDefault="qualified">
    <xsd:import namespace="http://schemas.microsoft.com/office/2006/documentManagement/types"/>
    <xsd:import namespace="http://schemas.microsoft.com/office/infopath/2007/PartnerControls"/>
    <xsd:element name="DFFS_Loader" ma:index="2" nillable="true" ma:displayName="DFFS Loader by SPJSBlog.com" ma:description="Add this field to activate the DFFS feature." ma:internalName="DFFS_Loader" ma:readOnly="false">
      <xsd:simpleType>
        <xsd:restriction base="dms:Text"/>
      </xsd:simpleType>
    </xsd:element>
    <xsd:element name="Description0" ma:index="6" nillable="true" ma:displayName="Description" ma:internalName="Description0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227cd-87a7-436b-9777-d68b494c744e" elementFormDefault="qualified">
    <xsd:import namespace="http://schemas.microsoft.com/office/2006/documentManagement/types"/>
    <xsd:import namespace="http://schemas.microsoft.com/office/infopath/2007/PartnerControls"/>
    <xsd:element name="Status" ma:index="3" ma:displayName="Status" ma:format="Dropdown" ma:indexed="true" ma:internalName="Status" ma:readOnly="false">
      <xsd:simpleType>
        <xsd:restriction base="dms:Choice">
          <xsd:enumeration value="In Progress"/>
          <xsd:enumeration value="Submitted for Approval"/>
          <xsd:enumeration value="Approved"/>
          <xsd:enumeration value="N/A"/>
        </xsd:restriction>
      </xsd:simpleType>
    </xsd:element>
    <xsd:element name="Week_x002f_Unit" ma:index="7" nillable="true" ma:displayName="Week/Unit" ma:internalName="Week_x002f_Uni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/A"/>
                    <xsd:enumeration value="00"/>
                    <xsd:enumeration value="01"/>
                    <xsd:enumeration value="02"/>
                    <xsd:enumeration value="03"/>
                    <xsd:enumeration value="04"/>
                    <xsd:enumeration value="05"/>
                    <xsd:enumeration value="06"/>
                    <xsd:enumeration value="07"/>
                    <xsd:enumeration value="08"/>
                    <xsd:enumeration value="09"/>
                    <xsd:enumeration value="10"/>
                    <xsd:enumeration value="11"/>
                    <xsd:enumeration value="12"/>
                    <xsd:enumeration value="13"/>
                    <xsd:enumeration value="14"/>
                    <xsd:enumeration value="15"/>
                    <xsd:enumeration value="16"/>
                  </xsd:restriction>
                </xsd:simpleType>
              </xsd:element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037cea36c7b49cfa762be53fa0854f4" ma:index="10" ma:taxonomy="true" ma:internalName="l037cea36c7b49cfa762be53fa0854f4" ma:taxonomyFieldName="Document_x0020_Type" ma:displayName="Document Type" ma:indexed="true" ma:readOnly="false" ma:default="" ma:fieldId="{5037cea3-6c7b-49cf-a762-be53fa0854f4}" ma:sspId="b17c3538-0c58-46e2-8d56-f0a842219cf7" ma:termSetId="1bc4e062-c784-4838-b2bc-699fa0d82f1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Umbrella" ma:index="17" nillable="true" ma:displayName="Umbrella" ma:description="Which campus, site, or program does this pertain to?" ma:format="Dropdown" ma:internalName="Umbrella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ranklin"/>
                    <xsd:enumeration value="Urbana"/>
                    <xsd:enumeration value="CCP"/>
                    <xsd:enumeration value="LoCI"/>
                  </xsd:restriction>
                </xsd:simpleType>
              </xsd:element>
            </xsd:sequence>
          </xsd:extension>
        </xsd:complexContent>
      </xsd:complexType>
    </xsd:element>
    <xsd:element name="Design_x0020_Year" ma:index="18" nillable="true" ma:displayName="Design Year" ma:description="To which design years does this apply?" ma:format="Dropdown" ma:internalName="Design_x0020_Year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re '18-'19"/>
                    <xsd:enumeration value="'18-'19"/>
                    <xsd:enumeration value="'19-'20"/>
                    <xsd:enumeration value="'20-'21"/>
                  </xsd:restriction>
                </xsd:simpleType>
              </xsd:element>
            </xsd:sequence>
          </xsd:extension>
        </xsd:complexContent>
      </xsd:complex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6e9eb-49f0-4d69-9332-7ac85ae1a6d5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hidden="true" ma:list="{c7a4af42-efd1-4bb9-a27f-60acfae740a9}" ma:internalName="TaxCatchAll" ma:showField="CatchAllData" ma:web="26d6e9eb-49f0-4d69-9332-7ac85ae1a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mbrella xmlns="827227cd-87a7-436b-9777-d68b494c744e">
      <Value>Franklin</Value>
    </Umbrella>
    <Status xmlns="827227cd-87a7-436b-9777-d68b494c744e">Approved</Status>
    <Week_x002f_Unit xmlns="827227cd-87a7-436b-9777-d68b494c744e">
      <Value>06</Value>
    </Week_x002f_Unit>
    <l037cea36c7b49cfa762be53fa0854f4 xmlns="827227cd-87a7-436b-9777-d68b494c74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Attachment</TermName>
          <TermId xmlns="http://schemas.microsoft.com/office/infopath/2007/PartnerControls">e33f43aa-9b68-4873-b629-17ed65fca7d3</TermId>
        </TermInfo>
      </Terms>
    </l037cea36c7b49cfa762be53fa0854f4>
    <DFFS_Loader xmlns="827227CD-87A7-436B-9777-D68B494C744E" xsi:nil="true"/>
    <Design_x0020_Year xmlns="827227cd-87a7-436b-9777-d68b494c744e">
      <Value>'19-'20</Value>
    </Design_x0020_Year>
    <TaxCatchAll xmlns="26d6e9eb-49f0-4d69-9332-7ac85ae1a6d5">
      <Value>5</Value>
    </TaxCatchAll>
    <Description0 xmlns="827227CD-87A7-436B-9777-D68B494C744E" xsi:nil="true"/>
  </documentManagement>
</p:properties>
</file>

<file path=customXml/itemProps1.xml><?xml version="1.0" encoding="utf-8"?>
<ds:datastoreItem xmlns:ds="http://schemas.openxmlformats.org/officeDocument/2006/customXml" ds:itemID="{6857AC4C-420B-4F78-848C-5224700F6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227CD-87A7-436B-9777-D68B494C744E"/>
    <ds:schemaRef ds:uri="827227cd-87a7-436b-9777-d68b494c744e"/>
    <ds:schemaRef ds:uri="26d6e9eb-49f0-4d69-9332-7ac85ae1a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FDA48-09AB-4E1D-9D8F-C36B37FFF1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5477C-3DA7-4432-9E42-9522BC25B105}">
  <ds:schemaRefs>
    <ds:schemaRef ds:uri="http://schemas.microsoft.com/office/2006/metadata/properties"/>
    <ds:schemaRef ds:uri="http://schemas.microsoft.com/office/infopath/2007/PartnerControls"/>
    <ds:schemaRef ds:uri="827227cd-87a7-436b-9777-d68b494c744e"/>
    <ds:schemaRef ds:uri="827227CD-87A7-436B-9777-D68B494C744E"/>
    <ds:schemaRef ds:uri="26d6e9eb-49f0-4d69-9332-7ac85ae1a6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H. Pollitt</dc:creator>
  <cp:lastModifiedBy>Brian Weikel</cp:lastModifiedBy>
  <cp:revision>6</cp:revision>
  <dcterms:created xsi:type="dcterms:W3CDTF">2023-10-25T12:03:00Z</dcterms:created>
  <dcterms:modified xsi:type="dcterms:W3CDTF">2023-10-29T16:05:00Z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0x01010083A69AE5F29DB641AA17D9AF9B59C3F2</vt:lpwstr>
  </property>
  <property fmtid="{D5CDD505-2E9C-101B-9397-08002B2CF9AE}" pid="3" name="Document Type">
    <vt:lpwstr>5;#Course Attachment|e33f43aa-9b68-4873-b629-17ed65fca7d3</vt:lpwstr>
  </property>
</Properties>
</file>