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F398" w14:textId="661DBDBC" w:rsidR="003F3690" w:rsidRPr="006F71B9" w:rsidRDefault="00DE032C" w:rsidP="006F71B9">
      <w:pPr>
        <w:spacing w:line="480" w:lineRule="auto"/>
        <w:rPr>
          <w:rFonts w:ascii="Times New Roman" w:hAnsi="Times New Roman" w:cs="Times New Roman"/>
          <w:sz w:val="24"/>
          <w:szCs w:val="24"/>
        </w:rPr>
      </w:pPr>
      <w:r w:rsidRPr="006F71B9">
        <w:rPr>
          <w:rFonts w:ascii="Times New Roman" w:hAnsi="Times New Roman" w:cs="Times New Roman"/>
          <w:sz w:val="24"/>
          <w:szCs w:val="24"/>
        </w:rPr>
        <w:t>Blake Kemp</w:t>
      </w:r>
    </w:p>
    <w:p w14:paraId="37072922" w14:textId="6360F989" w:rsidR="00DE032C" w:rsidRPr="006F71B9" w:rsidRDefault="00DE032C" w:rsidP="006F71B9">
      <w:pPr>
        <w:spacing w:line="480" w:lineRule="auto"/>
        <w:rPr>
          <w:rFonts w:ascii="Times New Roman" w:hAnsi="Times New Roman" w:cs="Times New Roman"/>
          <w:sz w:val="24"/>
          <w:szCs w:val="24"/>
        </w:rPr>
      </w:pPr>
      <w:r w:rsidRPr="006F71B9">
        <w:rPr>
          <w:rFonts w:ascii="Times New Roman" w:hAnsi="Times New Roman" w:cs="Times New Roman"/>
          <w:sz w:val="24"/>
          <w:szCs w:val="24"/>
        </w:rPr>
        <w:t>Southern New Hampshire University</w:t>
      </w:r>
    </w:p>
    <w:p w14:paraId="522CBEA0" w14:textId="55DD705D" w:rsidR="00DE032C" w:rsidRPr="006F71B9" w:rsidRDefault="00DE032C" w:rsidP="006F71B9">
      <w:pPr>
        <w:spacing w:line="480" w:lineRule="auto"/>
        <w:rPr>
          <w:rFonts w:ascii="Times New Roman" w:hAnsi="Times New Roman" w:cs="Times New Roman"/>
          <w:sz w:val="24"/>
          <w:szCs w:val="24"/>
        </w:rPr>
      </w:pPr>
      <w:r w:rsidRPr="006F71B9">
        <w:rPr>
          <w:rFonts w:ascii="Times New Roman" w:hAnsi="Times New Roman" w:cs="Times New Roman"/>
          <w:sz w:val="24"/>
          <w:szCs w:val="24"/>
        </w:rPr>
        <w:t>CS-360</w:t>
      </w:r>
    </w:p>
    <w:p w14:paraId="64512026" w14:textId="6067343E" w:rsidR="00DE032C" w:rsidRPr="006F71B9" w:rsidRDefault="00DE032C" w:rsidP="006F71B9">
      <w:pPr>
        <w:spacing w:line="480" w:lineRule="auto"/>
        <w:jc w:val="center"/>
        <w:rPr>
          <w:rFonts w:ascii="Times New Roman" w:hAnsi="Times New Roman" w:cs="Times New Roman"/>
          <w:b/>
          <w:bCs/>
          <w:sz w:val="24"/>
          <w:szCs w:val="24"/>
        </w:rPr>
      </w:pPr>
      <w:r w:rsidRPr="006F71B9">
        <w:rPr>
          <w:rFonts w:ascii="Times New Roman" w:hAnsi="Times New Roman" w:cs="Times New Roman"/>
          <w:b/>
          <w:bCs/>
          <w:sz w:val="24"/>
          <w:szCs w:val="24"/>
        </w:rPr>
        <w:t>Weight Loss Tracker Application Launch Plan</w:t>
      </w:r>
    </w:p>
    <w:p w14:paraId="336EA8BC" w14:textId="77777777" w:rsidR="00DE032C" w:rsidRPr="006F71B9" w:rsidRDefault="00DE032C" w:rsidP="006F71B9">
      <w:pPr>
        <w:spacing w:line="480" w:lineRule="auto"/>
        <w:rPr>
          <w:rFonts w:ascii="Times New Roman" w:hAnsi="Times New Roman" w:cs="Times New Roman"/>
          <w:sz w:val="24"/>
          <w:szCs w:val="24"/>
        </w:rPr>
      </w:pPr>
      <w:r w:rsidRPr="006F71B9">
        <w:rPr>
          <w:rFonts w:ascii="Times New Roman" w:hAnsi="Times New Roman" w:cs="Times New Roman"/>
          <w:sz w:val="24"/>
          <w:szCs w:val="24"/>
        </w:rPr>
        <w:t>As we near completion of the Weight Tracker Application's development, we are keen to create a solid launch strategy. This all-inclusive strategy will cover several facets of the app launch, assuring a seamless launch, user pleasure, and long-term viability.</w:t>
      </w:r>
    </w:p>
    <w:p w14:paraId="07CC228F" w14:textId="3F8D8686" w:rsidR="00DE032C" w:rsidRPr="00DE032C" w:rsidRDefault="00DE032C" w:rsidP="006F71B9">
      <w:pPr>
        <w:spacing w:line="480" w:lineRule="auto"/>
        <w:rPr>
          <w:rFonts w:ascii="Times New Roman" w:hAnsi="Times New Roman" w:cs="Times New Roman"/>
          <w:b/>
          <w:bCs/>
          <w:sz w:val="24"/>
          <w:szCs w:val="24"/>
        </w:rPr>
      </w:pPr>
      <w:r w:rsidRPr="00DE032C">
        <w:rPr>
          <w:rFonts w:ascii="Times New Roman" w:hAnsi="Times New Roman" w:cs="Times New Roman"/>
          <w:b/>
          <w:bCs/>
          <w:sz w:val="24"/>
          <w:szCs w:val="24"/>
        </w:rPr>
        <w:t>App Description and Icon</w:t>
      </w:r>
    </w:p>
    <w:p w14:paraId="3D568923" w14:textId="77777777" w:rsidR="00DE032C" w:rsidRPr="00DE032C" w:rsidRDefault="00DE032C" w:rsidP="006F71B9">
      <w:p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App Description:</w:t>
      </w:r>
    </w:p>
    <w:p w14:paraId="3BD7DE9A" w14:textId="77777777" w:rsidR="00DE032C" w:rsidRPr="00DE032C" w:rsidRDefault="00DE032C" w:rsidP="006F71B9">
      <w:pPr>
        <w:numPr>
          <w:ilvl w:val="0"/>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Our app's description will be meticulously crafted to showcase its core functionalities:</w:t>
      </w:r>
    </w:p>
    <w:p w14:paraId="6383A072" w14:textId="77777777" w:rsidR="00DE032C" w:rsidRPr="00DE032C" w:rsidRDefault="00DE032C" w:rsidP="006F71B9">
      <w:pPr>
        <w:numPr>
          <w:ilvl w:val="1"/>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Weight tracking and management.</w:t>
      </w:r>
    </w:p>
    <w:p w14:paraId="4BAF21D6" w14:textId="77777777" w:rsidR="00DE032C" w:rsidRPr="00DE032C" w:rsidRDefault="00DE032C" w:rsidP="006F71B9">
      <w:pPr>
        <w:numPr>
          <w:ilvl w:val="1"/>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Goal setting and achievement.</w:t>
      </w:r>
    </w:p>
    <w:p w14:paraId="18B1E237" w14:textId="77777777" w:rsidR="00DE032C" w:rsidRPr="00DE032C" w:rsidRDefault="00DE032C" w:rsidP="006F71B9">
      <w:pPr>
        <w:numPr>
          <w:ilvl w:val="1"/>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Intuitive user interface for effortless data input.</w:t>
      </w:r>
    </w:p>
    <w:p w14:paraId="7B4018CA" w14:textId="77777777" w:rsidR="00DE032C" w:rsidRPr="00DE032C" w:rsidRDefault="00DE032C" w:rsidP="006F71B9">
      <w:pPr>
        <w:numPr>
          <w:ilvl w:val="1"/>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SMS notifications for progress updates.</w:t>
      </w:r>
    </w:p>
    <w:p w14:paraId="65040227" w14:textId="77777777" w:rsidR="00DE032C" w:rsidRPr="00DE032C" w:rsidRDefault="00DE032C" w:rsidP="006F71B9">
      <w:pPr>
        <w:numPr>
          <w:ilvl w:val="1"/>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Day and night mode for user convenience.</w:t>
      </w:r>
    </w:p>
    <w:p w14:paraId="65D38D46" w14:textId="77777777" w:rsidR="00DE032C" w:rsidRPr="00DE032C" w:rsidRDefault="00DE032C" w:rsidP="006F71B9">
      <w:pPr>
        <w:numPr>
          <w:ilvl w:val="0"/>
          <w:numId w:val="7"/>
        </w:numPr>
        <w:spacing w:line="480" w:lineRule="auto"/>
        <w:rPr>
          <w:rFonts w:ascii="Times New Roman" w:hAnsi="Times New Roman" w:cs="Times New Roman"/>
          <w:sz w:val="24"/>
          <w:szCs w:val="24"/>
        </w:rPr>
      </w:pPr>
      <w:r w:rsidRPr="00DE032C">
        <w:rPr>
          <w:rFonts w:ascii="Times New Roman" w:hAnsi="Times New Roman" w:cs="Times New Roman"/>
          <w:sz w:val="24"/>
          <w:szCs w:val="24"/>
        </w:rPr>
        <w:t>We will underline the user-friendly nature of the app, its commitment to user privacy, and its potential to aid users in reaching their fitness objectives.</w:t>
      </w:r>
    </w:p>
    <w:p w14:paraId="7FDFA0F9" w14:textId="77777777" w:rsidR="00DE032C" w:rsidRPr="00DE032C" w:rsidRDefault="00DE032C" w:rsidP="006F71B9">
      <w:p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App Icon:</w:t>
      </w:r>
    </w:p>
    <w:p w14:paraId="412F7BE6" w14:textId="77777777" w:rsidR="00DE032C" w:rsidRPr="00DE032C" w:rsidRDefault="00DE032C" w:rsidP="006F71B9">
      <w:pPr>
        <w:numPr>
          <w:ilvl w:val="0"/>
          <w:numId w:val="8"/>
        </w:numPr>
        <w:spacing w:line="480" w:lineRule="auto"/>
        <w:rPr>
          <w:rFonts w:ascii="Times New Roman" w:hAnsi="Times New Roman" w:cs="Times New Roman"/>
          <w:sz w:val="24"/>
          <w:szCs w:val="24"/>
        </w:rPr>
      </w:pPr>
      <w:r w:rsidRPr="00DE032C">
        <w:rPr>
          <w:rFonts w:ascii="Times New Roman" w:hAnsi="Times New Roman" w:cs="Times New Roman"/>
          <w:sz w:val="24"/>
          <w:szCs w:val="24"/>
        </w:rPr>
        <w:lastRenderedPageBreak/>
        <w:t>The app's icon will be carefully designed to be both memorable and representative of its purpose.</w:t>
      </w:r>
    </w:p>
    <w:p w14:paraId="55B101BE" w14:textId="77777777" w:rsidR="00DE032C" w:rsidRPr="00DE032C" w:rsidRDefault="00DE032C" w:rsidP="006F71B9">
      <w:pPr>
        <w:numPr>
          <w:ilvl w:val="0"/>
          <w:numId w:val="8"/>
        </w:numPr>
        <w:spacing w:line="480" w:lineRule="auto"/>
        <w:rPr>
          <w:rFonts w:ascii="Times New Roman" w:hAnsi="Times New Roman" w:cs="Times New Roman"/>
          <w:sz w:val="24"/>
          <w:szCs w:val="24"/>
        </w:rPr>
      </w:pPr>
      <w:r w:rsidRPr="00DE032C">
        <w:rPr>
          <w:rFonts w:ascii="Times New Roman" w:hAnsi="Times New Roman" w:cs="Times New Roman"/>
          <w:sz w:val="24"/>
          <w:szCs w:val="24"/>
        </w:rPr>
        <w:t>It will incorporate a subtle but distinct weight-related graphic, encapsulated within a modern and visually appealing design.</w:t>
      </w:r>
    </w:p>
    <w:p w14:paraId="029CB20A" w14:textId="77777777" w:rsidR="00DE032C" w:rsidRPr="00DE032C" w:rsidRDefault="00DE032C" w:rsidP="006F71B9">
      <w:pPr>
        <w:numPr>
          <w:ilvl w:val="0"/>
          <w:numId w:val="8"/>
        </w:numPr>
        <w:spacing w:line="480" w:lineRule="auto"/>
        <w:rPr>
          <w:rFonts w:ascii="Times New Roman" w:hAnsi="Times New Roman" w:cs="Times New Roman"/>
          <w:sz w:val="24"/>
          <w:szCs w:val="24"/>
        </w:rPr>
      </w:pPr>
      <w:r w:rsidRPr="00DE032C">
        <w:rPr>
          <w:rFonts w:ascii="Times New Roman" w:hAnsi="Times New Roman" w:cs="Times New Roman"/>
          <w:sz w:val="24"/>
          <w:szCs w:val="24"/>
        </w:rPr>
        <w:t>We will select colors that align with the app's overall theme, fostering recognition and trust among potential users.</w:t>
      </w:r>
    </w:p>
    <w:p w14:paraId="5066DF35" w14:textId="77777777" w:rsidR="00DE032C" w:rsidRPr="00DE032C" w:rsidRDefault="00DE032C" w:rsidP="006F71B9">
      <w:pPr>
        <w:spacing w:line="480" w:lineRule="auto"/>
        <w:rPr>
          <w:rFonts w:ascii="Times New Roman" w:hAnsi="Times New Roman" w:cs="Times New Roman"/>
          <w:b/>
          <w:bCs/>
          <w:sz w:val="24"/>
          <w:szCs w:val="24"/>
        </w:rPr>
      </w:pPr>
      <w:r w:rsidRPr="00DE032C">
        <w:rPr>
          <w:rFonts w:ascii="Times New Roman" w:hAnsi="Times New Roman" w:cs="Times New Roman"/>
          <w:b/>
          <w:bCs/>
          <w:sz w:val="24"/>
          <w:szCs w:val="24"/>
        </w:rPr>
        <w:t>Android Version Compatibility</w:t>
      </w:r>
    </w:p>
    <w:p w14:paraId="158DC93A" w14:textId="77777777" w:rsidR="00DE032C" w:rsidRPr="00DE032C" w:rsidRDefault="00DE032C" w:rsidP="006F71B9">
      <w:pPr>
        <w:numPr>
          <w:ilvl w:val="0"/>
          <w:numId w:val="9"/>
        </w:numPr>
        <w:spacing w:line="480" w:lineRule="auto"/>
        <w:rPr>
          <w:rFonts w:ascii="Times New Roman" w:hAnsi="Times New Roman" w:cs="Times New Roman"/>
          <w:sz w:val="24"/>
          <w:szCs w:val="24"/>
        </w:rPr>
      </w:pPr>
      <w:r w:rsidRPr="00DE032C">
        <w:rPr>
          <w:rFonts w:ascii="Times New Roman" w:hAnsi="Times New Roman" w:cs="Times New Roman"/>
          <w:sz w:val="24"/>
          <w:szCs w:val="24"/>
        </w:rPr>
        <w:t>We are committed to making the Weight Tracker Application accessible to the broadest possible audience. As such, we will ensure compatibility with Android versions from 5.0 (Lollipop) to the latest release.</w:t>
      </w:r>
    </w:p>
    <w:p w14:paraId="7B6D7FCC" w14:textId="0FB8C5DF" w:rsidR="00DE032C" w:rsidRPr="006F71B9" w:rsidRDefault="00DE032C" w:rsidP="006F71B9">
      <w:pPr>
        <w:numPr>
          <w:ilvl w:val="0"/>
          <w:numId w:val="9"/>
        </w:numPr>
        <w:spacing w:line="480" w:lineRule="auto"/>
        <w:rPr>
          <w:rFonts w:ascii="Times New Roman" w:hAnsi="Times New Roman" w:cs="Times New Roman"/>
          <w:sz w:val="24"/>
          <w:szCs w:val="24"/>
        </w:rPr>
      </w:pPr>
      <w:r w:rsidRPr="00DE032C">
        <w:rPr>
          <w:rFonts w:ascii="Times New Roman" w:hAnsi="Times New Roman" w:cs="Times New Roman"/>
          <w:sz w:val="24"/>
          <w:szCs w:val="24"/>
        </w:rPr>
        <w:t xml:space="preserve">Continuous updates will be a part of our strategy to adapt to evolving Android components and requirements, keeping our app </w:t>
      </w:r>
      <w:r w:rsidRPr="006F71B9">
        <w:rPr>
          <w:rFonts w:ascii="Times New Roman" w:hAnsi="Times New Roman" w:cs="Times New Roman"/>
          <w:sz w:val="24"/>
          <w:szCs w:val="24"/>
        </w:rPr>
        <w:t>up to date</w:t>
      </w:r>
      <w:r w:rsidRPr="00DE032C">
        <w:rPr>
          <w:rFonts w:ascii="Times New Roman" w:hAnsi="Times New Roman" w:cs="Times New Roman"/>
          <w:sz w:val="24"/>
          <w:szCs w:val="24"/>
        </w:rPr>
        <w:t xml:space="preserve"> with the latest trends and technologies.</w:t>
      </w:r>
    </w:p>
    <w:p w14:paraId="2BE876AB" w14:textId="77777777" w:rsidR="006F71B9" w:rsidRPr="006F71B9" w:rsidRDefault="006F71B9" w:rsidP="006F71B9">
      <w:pPr>
        <w:spacing w:line="480" w:lineRule="auto"/>
        <w:rPr>
          <w:rFonts w:ascii="Times New Roman" w:hAnsi="Times New Roman" w:cs="Times New Roman"/>
          <w:sz w:val="24"/>
          <w:szCs w:val="24"/>
        </w:rPr>
      </w:pPr>
    </w:p>
    <w:p w14:paraId="4CAB193E" w14:textId="77777777" w:rsidR="006F71B9" w:rsidRPr="00DE032C" w:rsidRDefault="006F71B9" w:rsidP="006F71B9">
      <w:pPr>
        <w:spacing w:line="480" w:lineRule="auto"/>
        <w:rPr>
          <w:rFonts w:ascii="Times New Roman" w:hAnsi="Times New Roman" w:cs="Times New Roman"/>
          <w:sz w:val="24"/>
          <w:szCs w:val="24"/>
        </w:rPr>
      </w:pPr>
    </w:p>
    <w:p w14:paraId="32CCAB1F" w14:textId="77777777" w:rsidR="00DE032C" w:rsidRPr="00DE032C" w:rsidRDefault="00DE032C" w:rsidP="006F71B9">
      <w:pPr>
        <w:spacing w:line="480" w:lineRule="auto"/>
        <w:rPr>
          <w:rFonts w:ascii="Times New Roman" w:hAnsi="Times New Roman" w:cs="Times New Roman"/>
          <w:b/>
          <w:bCs/>
          <w:sz w:val="24"/>
          <w:szCs w:val="24"/>
        </w:rPr>
      </w:pPr>
      <w:r w:rsidRPr="00DE032C">
        <w:rPr>
          <w:rFonts w:ascii="Times New Roman" w:hAnsi="Times New Roman" w:cs="Times New Roman"/>
          <w:b/>
          <w:bCs/>
          <w:sz w:val="24"/>
          <w:szCs w:val="24"/>
        </w:rPr>
        <w:t>Permissions</w:t>
      </w:r>
    </w:p>
    <w:p w14:paraId="70CDA165" w14:textId="77777777" w:rsidR="00DE032C" w:rsidRPr="00DE032C" w:rsidRDefault="00DE032C" w:rsidP="006F71B9">
      <w:pPr>
        <w:spacing w:line="480" w:lineRule="auto"/>
        <w:rPr>
          <w:rFonts w:ascii="Times New Roman" w:hAnsi="Times New Roman" w:cs="Times New Roman"/>
          <w:sz w:val="24"/>
          <w:szCs w:val="24"/>
        </w:rPr>
      </w:pPr>
      <w:r w:rsidRPr="00DE032C">
        <w:rPr>
          <w:rFonts w:ascii="Times New Roman" w:hAnsi="Times New Roman" w:cs="Times New Roman"/>
          <w:sz w:val="24"/>
          <w:szCs w:val="24"/>
        </w:rPr>
        <w:t>Our app will request permissions judiciously, only when necessary for core functionality:</w:t>
      </w:r>
    </w:p>
    <w:p w14:paraId="1BB5976E" w14:textId="77777777" w:rsidR="00DE032C" w:rsidRPr="00DE032C" w:rsidRDefault="00DE032C" w:rsidP="006F71B9">
      <w:pPr>
        <w:numPr>
          <w:ilvl w:val="0"/>
          <w:numId w:val="10"/>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SMS Permission:</w:t>
      </w:r>
      <w:r w:rsidRPr="00DE032C">
        <w:rPr>
          <w:rFonts w:ascii="Times New Roman" w:hAnsi="Times New Roman" w:cs="Times New Roman"/>
          <w:sz w:val="24"/>
          <w:szCs w:val="24"/>
        </w:rPr>
        <w:t xml:space="preserve"> We will seek SMS permission to deliver progress notifications to users, a defining feature of our app. This permission will be clearly explained within the app's description and requested at an appropriate user interaction point.</w:t>
      </w:r>
    </w:p>
    <w:p w14:paraId="207F14A1" w14:textId="77777777" w:rsidR="00DE032C" w:rsidRPr="00DE032C" w:rsidRDefault="00DE032C" w:rsidP="006F71B9">
      <w:pPr>
        <w:numPr>
          <w:ilvl w:val="0"/>
          <w:numId w:val="10"/>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lastRenderedPageBreak/>
        <w:t>Internet Permission:</w:t>
      </w:r>
      <w:r w:rsidRPr="00DE032C">
        <w:rPr>
          <w:rFonts w:ascii="Times New Roman" w:hAnsi="Times New Roman" w:cs="Times New Roman"/>
          <w:sz w:val="24"/>
          <w:szCs w:val="24"/>
        </w:rPr>
        <w:t xml:space="preserve"> Essential for syncing user data with our server, enabling cross-device access to data. We will handle this data with the utmost security and transparency.</w:t>
      </w:r>
    </w:p>
    <w:p w14:paraId="46472AC5" w14:textId="77777777" w:rsidR="00DE032C" w:rsidRPr="00DE032C" w:rsidRDefault="00DE032C" w:rsidP="006F71B9">
      <w:pPr>
        <w:numPr>
          <w:ilvl w:val="0"/>
          <w:numId w:val="10"/>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Storage Permission:</w:t>
      </w:r>
      <w:r w:rsidRPr="00DE032C">
        <w:rPr>
          <w:rFonts w:ascii="Times New Roman" w:hAnsi="Times New Roman" w:cs="Times New Roman"/>
          <w:sz w:val="24"/>
          <w:szCs w:val="24"/>
        </w:rPr>
        <w:t xml:space="preserve"> Necessary for storing user preferences and weight data on the device securely.</w:t>
      </w:r>
    </w:p>
    <w:p w14:paraId="3340AFF1" w14:textId="77777777" w:rsidR="00DE032C" w:rsidRPr="00DE032C" w:rsidRDefault="00DE032C" w:rsidP="006F71B9">
      <w:pPr>
        <w:numPr>
          <w:ilvl w:val="0"/>
          <w:numId w:val="10"/>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Camera Permission (Future Consideration):</w:t>
      </w:r>
      <w:r w:rsidRPr="00DE032C">
        <w:rPr>
          <w:rFonts w:ascii="Times New Roman" w:hAnsi="Times New Roman" w:cs="Times New Roman"/>
          <w:sz w:val="24"/>
          <w:szCs w:val="24"/>
        </w:rPr>
        <w:t xml:space="preserve"> In the future, we may require camera permission to allow users to attach images to their progress updates, enriching their tracking experience. Any request for this permission will be explicit and contextually relevant.</w:t>
      </w:r>
    </w:p>
    <w:p w14:paraId="53AA8B5D" w14:textId="77777777" w:rsidR="00DE032C" w:rsidRPr="00DE032C" w:rsidRDefault="00DE032C" w:rsidP="006F71B9">
      <w:pPr>
        <w:spacing w:line="480" w:lineRule="auto"/>
        <w:rPr>
          <w:rFonts w:ascii="Times New Roman" w:hAnsi="Times New Roman" w:cs="Times New Roman"/>
          <w:sz w:val="24"/>
          <w:szCs w:val="24"/>
        </w:rPr>
      </w:pPr>
      <w:r w:rsidRPr="00DE032C">
        <w:rPr>
          <w:rFonts w:ascii="Times New Roman" w:hAnsi="Times New Roman" w:cs="Times New Roman"/>
          <w:sz w:val="24"/>
          <w:szCs w:val="24"/>
        </w:rPr>
        <w:t>Our commitment to user privacy is unwavering, and we will never seek superfluous permissions or misuse user data.</w:t>
      </w:r>
    </w:p>
    <w:p w14:paraId="50B14E51" w14:textId="77777777" w:rsidR="00DE032C" w:rsidRPr="00DE032C" w:rsidRDefault="00DE032C" w:rsidP="006F71B9">
      <w:pPr>
        <w:spacing w:line="480" w:lineRule="auto"/>
        <w:rPr>
          <w:rFonts w:ascii="Times New Roman" w:hAnsi="Times New Roman" w:cs="Times New Roman"/>
          <w:b/>
          <w:bCs/>
          <w:sz w:val="24"/>
          <w:szCs w:val="24"/>
        </w:rPr>
      </w:pPr>
      <w:r w:rsidRPr="00DE032C">
        <w:rPr>
          <w:rFonts w:ascii="Times New Roman" w:hAnsi="Times New Roman" w:cs="Times New Roman"/>
          <w:b/>
          <w:bCs/>
          <w:sz w:val="24"/>
          <w:szCs w:val="24"/>
        </w:rPr>
        <w:t>Monetization Strategy</w:t>
      </w:r>
    </w:p>
    <w:p w14:paraId="3D1669F8" w14:textId="77777777" w:rsidR="00DE032C" w:rsidRPr="00DE032C" w:rsidRDefault="00DE032C" w:rsidP="006F71B9">
      <w:pPr>
        <w:spacing w:line="480" w:lineRule="auto"/>
        <w:rPr>
          <w:rFonts w:ascii="Times New Roman" w:hAnsi="Times New Roman" w:cs="Times New Roman"/>
          <w:sz w:val="24"/>
          <w:szCs w:val="24"/>
        </w:rPr>
      </w:pPr>
      <w:r w:rsidRPr="00DE032C">
        <w:rPr>
          <w:rFonts w:ascii="Times New Roman" w:hAnsi="Times New Roman" w:cs="Times New Roman"/>
          <w:sz w:val="24"/>
          <w:szCs w:val="24"/>
        </w:rPr>
        <w:t>We recognize the significance of app monetization for sustainability and are implementing multiple revenue streams:</w:t>
      </w:r>
    </w:p>
    <w:p w14:paraId="1FEC2231" w14:textId="49698771" w:rsidR="00DE032C" w:rsidRPr="00DE032C" w:rsidRDefault="00DE032C" w:rsidP="006F71B9">
      <w:pPr>
        <w:numPr>
          <w:ilvl w:val="0"/>
          <w:numId w:val="11"/>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Free Version with Ads:</w:t>
      </w:r>
      <w:r w:rsidRPr="00DE032C">
        <w:rPr>
          <w:rFonts w:ascii="Times New Roman" w:hAnsi="Times New Roman" w:cs="Times New Roman"/>
          <w:sz w:val="24"/>
          <w:szCs w:val="24"/>
        </w:rPr>
        <w:t xml:space="preserve"> </w:t>
      </w:r>
      <w:r w:rsidRPr="006F71B9">
        <w:rPr>
          <w:rFonts w:ascii="Times New Roman" w:hAnsi="Times New Roman" w:cs="Times New Roman"/>
          <w:sz w:val="24"/>
          <w:szCs w:val="24"/>
        </w:rPr>
        <w:t>We'll provide a free version of the app that will be financed by unobtrusive banner ads. To avoid interfering with the user experience, these advertisements will be carefully positioned and properly marked.</w:t>
      </w:r>
    </w:p>
    <w:p w14:paraId="40E87623" w14:textId="7F8B0C94" w:rsidR="00DE032C" w:rsidRPr="00DE032C" w:rsidRDefault="00DE032C" w:rsidP="006F71B9">
      <w:pPr>
        <w:numPr>
          <w:ilvl w:val="0"/>
          <w:numId w:val="11"/>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Premium Subscription:</w:t>
      </w:r>
      <w:r w:rsidRPr="00DE032C">
        <w:rPr>
          <w:rFonts w:ascii="Times New Roman" w:hAnsi="Times New Roman" w:cs="Times New Roman"/>
          <w:sz w:val="24"/>
          <w:szCs w:val="24"/>
        </w:rPr>
        <w:t xml:space="preserve"> </w:t>
      </w:r>
      <w:r w:rsidRPr="006F71B9">
        <w:rPr>
          <w:rFonts w:ascii="Times New Roman" w:hAnsi="Times New Roman" w:cs="Times New Roman"/>
          <w:sz w:val="24"/>
          <w:szCs w:val="24"/>
        </w:rPr>
        <w:t>Users can choose a premium subscription to get extra services like ad elimination, sophisticated data analytics, and tailored exercise advice. The cost of the subscription will be reasonable.</w:t>
      </w:r>
    </w:p>
    <w:p w14:paraId="3108E95E" w14:textId="767F3116" w:rsidR="00DE032C" w:rsidRPr="00DE032C" w:rsidRDefault="00DE032C" w:rsidP="006F71B9">
      <w:pPr>
        <w:numPr>
          <w:ilvl w:val="0"/>
          <w:numId w:val="11"/>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lastRenderedPageBreak/>
        <w:t>In-App Purchases:</w:t>
      </w:r>
      <w:r w:rsidRPr="00DE032C">
        <w:rPr>
          <w:rFonts w:ascii="Times New Roman" w:hAnsi="Times New Roman" w:cs="Times New Roman"/>
          <w:sz w:val="24"/>
          <w:szCs w:val="24"/>
        </w:rPr>
        <w:t xml:space="preserve"> </w:t>
      </w:r>
      <w:r w:rsidRPr="006F71B9">
        <w:rPr>
          <w:rFonts w:ascii="Times New Roman" w:hAnsi="Times New Roman" w:cs="Times New Roman"/>
          <w:sz w:val="24"/>
          <w:szCs w:val="24"/>
        </w:rPr>
        <w:t>For certain features or content, users will have the option to make one-time in-app purchases. For instance, in addition to the free allotment, they can purchase additional SMS notification credits.</w:t>
      </w:r>
    </w:p>
    <w:p w14:paraId="3DED8E05" w14:textId="489565BA" w:rsidR="00DE032C" w:rsidRPr="00DE032C" w:rsidRDefault="00DE032C" w:rsidP="006F71B9">
      <w:pPr>
        <w:numPr>
          <w:ilvl w:val="0"/>
          <w:numId w:val="11"/>
        </w:numPr>
        <w:spacing w:line="480" w:lineRule="auto"/>
        <w:rPr>
          <w:rFonts w:ascii="Times New Roman" w:hAnsi="Times New Roman" w:cs="Times New Roman"/>
          <w:sz w:val="24"/>
          <w:szCs w:val="24"/>
        </w:rPr>
      </w:pPr>
      <w:r w:rsidRPr="00DE032C">
        <w:rPr>
          <w:rFonts w:ascii="Times New Roman" w:hAnsi="Times New Roman" w:cs="Times New Roman"/>
          <w:b/>
          <w:bCs/>
          <w:sz w:val="24"/>
          <w:szCs w:val="24"/>
        </w:rPr>
        <w:t>Affiliate Partnerships:</w:t>
      </w:r>
      <w:r w:rsidRPr="00DE032C">
        <w:rPr>
          <w:rFonts w:ascii="Times New Roman" w:hAnsi="Times New Roman" w:cs="Times New Roman"/>
          <w:sz w:val="24"/>
          <w:szCs w:val="24"/>
        </w:rPr>
        <w:t xml:space="preserve"> </w:t>
      </w:r>
      <w:r w:rsidRPr="006F71B9">
        <w:rPr>
          <w:rFonts w:ascii="Times New Roman" w:hAnsi="Times New Roman" w:cs="Times New Roman"/>
          <w:sz w:val="24"/>
          <w:szCs w:val="24"/>
        </w:rPr>
        <w:t>Investigating collaborations with companies that offer fitness-related items or services to market them inside our app and earn money through affiliate marketing.</w:t>
      </w:r>
    </w:p>
    <w:p w14:paraId="5D6E2B9C" w14:textId="77777777" w:rsidR="00DE032C" w:rsidRPr="00DE032C" w:rsidRDefault="00DE032C" w:rsidP="006F71B9">
      <w:pPr>
        <w:spacing w:line="480" w:lineRule="auto"/>
        <w:rPr>
          <w:rFonts w:ascii="Times New Roman" w:hAnsi="Times New Roman" w:cs="Times New Roman"/>
          <w:b/>
          <w:bCs/>
          <w:sz w:val="24"/>
          <w:szCs w:val="24"/>
        </w:rPr>
      </w:pPr>
      <w:r w:rsidRPr="00DE032C">
        <w:rPr>
          <w:rFonts w:ascii="Times New Roman" w:hAnsi="Times New Roman" w:cs="Times New Roman"/>
          <w:b/>
          <w:bCs/>
          <w:sz w:val="24"/>
          <w:szCs w:val="24"/>
        </w:rPr>
        <w:t>Marketing and Launch Timeline</w:t>
      </w:r>
    </w:p>
    <w:p w14:paraId="6DE1EE28" w14:textId="0687FDE7" w:rsidR="00DE032C" w:rsidRPr="006F71B9" w:rsidRDefault="00DE032C" w:rsidP="006F71B9">
      <w:pPr>
        <w:pStyle w:val="ListParagraph"/>
        <w:numPr>
          <w:ilvl w:val="0"/>
          <w:numId w:val="15"/>
        </w:numPr>
        <w:spacing w:line="480" w:lineRule="auto"/>
        <w:rPr>
          <w:rFonts w:ascii="Times New Roman" w:hAnsi="Times New Roman" w:cs="Times New Roman"/>
          <w:sz w:val="24"/>
          <w:szCs w:val="24"/>
        </w:rPr>
      </w:pPr>
      <w:r w:rsidRPr="006F71B9">
        <w:rPr>
          <w:rFonts w:ascii="Times New Roman" w:hAnsi="Times New Roman" w:cs="Times New Roman"/>
          <w:sz w:val="24"/>
          <w:szCs w:val="24"/>
        </w:rPr>
        <w:t xml:space="preserve">A successful app launch depends on efficient marketing. Two weeks before the app is </w:t>
      </w:r>
      <w:r w:rsidRPr="006F71B9">
        <w:rPr>
          <w:rFonts w:ascii="Times New Roman" w:hAnsi="Times New Roman" w:cs="Times New Roman"/>
          <w:sz w:val="24"/>
          <w:szCs w:val="24"/>
        </w:rPr>
        <w:t>released</w:t>
      </w:r>
      <w:r w:rsidRPr="006F71B9">
        <w:rPr>
          <w:rFonts w:ascii="Times New Roman" w:hAnsi="Times New Roman" w:cs="Times New Roman"/>
          <w:sz w:val="24"/>
          <w:szCs w:val="24"/>
        </w:rPr>
        <w:t>, marketing campaigns will start.</w:t>
      </w:r>
    </w:p>
    <w:p w14:paraId="0F7A66CD" w14:textId="7DF66F78" w:rsidR="00DE032C" w:rsidRPr="006F71B9" w:rsidRDefault="00DE032C" w:rsidP="006F71B9">
      <w:pPr>
        <w:pStyle w:val="ListParagraph"/>
        <w:numPr>
          <w:ilvl w:val="1"/>
          <w:numId w:val="15"/>
        </w:numPr>
        <w:spacing w:line="480" w:lineRule="auto"/>
        <w:rPr>
          <w:rFonts w:ascii="Times New Roman" w:hAnsi="Times New Roman" w:cs="Times New Roman"/>
          <w:sz w:val="24"/>
          <w:szCs w:val="24"/>
        </w:rPr>
      </w:pPr>
      <w:r w:rsidRPr="006F71B9">
        <w:rPr>
          <w:rFonts w:ascii="Times New Roman" w:hAnsi="Times New Roman" w:cs="Times New Roman"/>
          <w:sz w:val="24"/>
          <w:szCs w:val="24"/>
        </w:rPr>
        <w:t>Social media sites, forums for fitness enthusiasts, email newsletters, and partnerships with fitness influencers will all be included in the marketing channels.</w:t>
      </w:r>
    </w:p>
    <w:p w14:paraId="65C67A19" w14:textId="7DA97F04" w:rsidR="00DE032C" w:rsidRPr="006F71B9" w:rsidRDefault="00DE032C" w:rsidP="006F71B9">
      <w:pPr>
        <w:pStyle w:val="ListParagraph"/>
        <w:numPr>
          <w:ilvl w:val="1"/>
          <w:numId w:val="15"/>
        </w:numPr>
        <w:spacing w:line="480" w:lineRule="auto"/>
        <w:rPr>
          <w:rFonts w:ascii="Times New Roman" w:hAnsi="Times New Roman" w:cs="Times New Roman"/>
          <w:sz w:val="24"/>
          <w:szCs w:val="24"/>
        </w:rPr>
      </w:pPr>
      <w:r w:rsidRPr="006F71B9">
        <w:rPr>
          <w:rFonts w:ascii="Times New Roman" w:hAnsi="Times New Roman" w:cs="Times New Roman"/>
          <w:sz w:val="24"/>
          <w:szCs w:val="24"/>
        </w:rPr>
        <w:t>Prior to the official release, a soft launch will be conducted to collect user feedback and make any necessary adjustments.</w:t>
      </w:r>
    </w:p>
    <w:p w14:paraId="0A46F0B2" w14:textId="6A9A6E06" w:rsidR="00DE032C" w:rsidRPr="006F71B9" w:rsidRDefault="00DE032C" w:rsidP="006F71B9">
      <w:pPr>
        <w:pStyle w:val="ListParagraph"/>
        <w:numPr>
          <w:ilvl w:val="1"/>
          <w:numId w:val="15"/>
        </w:numPr>
        <w:spacing w:line="480" w:lineRule="auto"/>
        <w:rPr>
          <w:rFonts w:ascii="Times New Roman" w:hAnsi="Times New Roman" w:cs="Times New Roman"/>
          <w:sz w:val="24"/>
          <w:szCs w:val="24"/>
        </w:rPr>
      </w:pPr>
      <w:r w:rsidRPr="006F71B9">
        <w:rPr>
          <w:rFonts w:ascii="Times New Roman" w:hAnsi="Times New Roman" w:cs="Times New Roman"/>
          <w:sz w:val="24"/>
          <w:szCs w:val="24"/>
        </w:rPr>
        <w:t>A committed support staff will be on hand to rapidly respond to user questions and concerns.</w:t>
      </w:r>
    </w:p>
    <w:p w14:paraId="1F9051D3" w14:textId="2E87F20D" w:rsidR="00DE032C" w:rsidRPr="006F71B9" w:rsidRDefault="00DE032C" w:rsidP="006F71B9">
      <w:pPr>
        <w:pStyle w:val="ListParagraph"/>
        <w:numPr>
          <w:ilvl w:val="1"/>
          <w:numId w:val="15"/>
        </w:numPr>
        <w:spacing w:line="480" w:lineRule="auto"/>
        <w:rPr>
          <w:rFonts w:ascii="Times New Roman" w:hAnsi="Times New Roman" w:cs="Times New Roman"/>
          <w:sz w:val="24"/>
          <w:szCs w:val="24"/>
        </w:rPr>
      </w:pPr>
      <w:r w:rsidRPr="006F71B9">
        <w:rPr>
          <w:rFonts w:ascii="Times New Roman" w:hAnsi="Times New Roman" w:cs="Times New Roman"/>
          <w:sz w:val="24"/>
          <w:szCs w:val="24"/>
        </w:rPr>
        <w:t>Regular content updates, fitness competitions, and recognition of user accomplishments will all help to maintain ongoing user involvement.</w:t>
      </w:r>
    </w:p>
    <w:p w14:paraId="6D1724DB" w14:textId="0A4CA35E" w:rsidR="00DE032C" w:rsidRPr="006F71B9" w:rsidRDefault="00DE032C" w:rsidP="006F71B9">
      <w:pPr>
        <w:spacing w:line="480" w:lineRule="auto"/>
        <w:rPr>
          <w:rFonts w:ascii="Times New Roman" w:hAnsi="Times New Roman" w:cs="Times New Roman"/>
          <w:sz w:val="24"/>
          <w:szCs w:val="24"/>
        </w:rPr>
      </w:pPr>
      <w:r w:rsidRPr="006F71B9">
        <w:rPr>
          <w:rFonts w:ascii="Times New Roman" w:hAnsi="Times New Roman" w:cs="Times New Roman"/>
          <w:sz w:val="24"/>
          <w:szCs w:val="24"/>
        </w:rPr>
        <w:t>Finally, our strategy for the app launch is designed to guarantee a smooth and successful entry into the app market. We want to develop a sustainable, user-centric fitness application that caters to the many needs of our user base by putting a premium on user privacy, wide compatibility, and a varied revenue strategy.</w:t>
      </w:r>
    </w:p>
    <w:sectPr w:rsidR="00DE032C" w:rsidRPr="006F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3A93"/>
    <w:multiLevelType w:val="multilevel"/>
    <w:tmpl w:val="B20A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B4E65"/>
    <w:multiLevelType w:val="multilevel"/>
    <w:tmpl w:val="7E5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E3FC3"/>
    <w:multiLevelType w:val="multilevel"/>
    <w:tmpl w:val="CDC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E4258"/>
    <w:multiLevelType w:val="multilevel"/>
    <w:tmpl w:val="D75CA5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5049C"/>
    <w:multiLevelType w:val="multilevel"/>
    <w:tmpl w:val="0DF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4454AB"/>
    <w:multiLevelType w:val="hybridMultilevel"/>
    <w:tmpl w:val="D148640E"/>
    <w:lvl w:ilvl="0" w:tplc="04090001">
      <w:start w:val="1"/>
      <w:numFmt w:val="bullet"/>
      <w:lvlText w:val=""/>
      <w:lvlJc w:val="left"/>
      <w:pPr>
        <w:ind w:left="720" w:hanging="360"/>
      </w:pPr>
      <w:rPr>
        <w:rFonts w:ascii="Symbol" w:hAnsi="Symbol" w:hint="default"/>
      </w:rPr>
    </w:lvl>
    <w:lvl w:ilvl="1" w:tplc="DF4ABB7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320EE"/>
    <w:multiLevelType w:val="multilevel"/>
    <w:tmpl w:val="13FC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B7766"/>
    <w:multiLevelType w:val="multilevel"/>
    <w:tmpl w:val="8BE6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72660F"/>
    <w:multiLevelType w:val="multilevel"/>
    <w:tmpl w:val="352A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95FB5"/>
    <w:multiLevelType w:val="multilevel"/>
    <w:tmpl w:val="C7C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807A1"/>
    <w:multiLevelType w:val="hybridMultilevel"/>
    <w:tmpl w:val="A658F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143A3"/>
    <w:multiLevelType w:val="multilevel"/>
    <w:tmpl w:val="1090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381A21"/>
    <w:multiLevelType w:val="multilevel"/>
    <w:tmpl w:val="3D3EF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923E0A"/>
    <w:multiLevelType w:val="hybridMultilevel"/>
    <w:tmpl w:val="AD7C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A0458"/>
    <w:multiLevelType w:val="multilevel"/>
    <w:tmpl w:val="C9B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423881">
    <w:abstractNumId w:val="3"/>
  </w:num>
  <w:num w:numId="2" w16cid:durableId="223952874">
    <w:abstractNumId w:val="7"/>
  </w:num>
  <w:num w:numId="3" w16cid:durableId="1452212919">
    <w:abstractNumId w:val="2"/>
  </w:num>
  <w:num w:numId="4" w16cid:durableId="1553300233">
    <w:abstractNumId w:val="9"/>
  </w:num>
  <w:num w:numId="5" w16cid:durableId="389622090">
    <w:abstractNumId w:val="8"/>
  </w:num>
  <w:num w:numId="6" w16cid:durableId="804279422">
    <w:abstractNumId w:val="1"/>
  </w:num>
  <w:num w:numId="7" w16cid:durableId="872420302">
    <w:abstractNumId w:val="12"/>
  </w:num>
  <w:num w:numId="8" w16cid:durableId="176576472">
    <w:abstractNumId w:val="11"/>
  </w:num>
  <w:num w:numId="9" w16cid:durableId="2051177787">
    <w:abstractNumId w:val="4"/>
  </w:num>
  <w:num w:numId="10" w16cid:durableId="859394432">
    <w:abstractNumId w:val="0"/>
  </w:num>
  <w:num w:numId="11" w16cid:durableId="2118333445">
    <w:abstractNumId w:val="6"/>
  </w:num>
  <w:num w:numId="12" w16cid:durableId="204145592">
    <w:abstractNumId w:val="14"/>
  </w:num>
  <w:num w:numId="13" w16cid:durableId="61802744">
    <w:abstractNumId w:val="5"/>
  </w:num>
  <w:num w:numId="14" w16cid:durableId="1518037502">
    <w:abstractNumId w:val="13"/>
  </w:num>
  <w:num w:numId="15" w16cid:durableId="2045862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2C"/>
    <w:rsid w:val="003F3690"/>
    <w:rsid w:val="006F71B9"/>
    <w:rsid w:val="00DE0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50CA"/>
  <w15:chartTrackingRefBased/>
  <w15:docId w15:val="{FBE4EB20-8CF0-44EF-9230-87991034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9553">
      <w:bodyDiv w:val="1"/>
      <w:marLeft w:val="0"/>
      <w:marRight w:val="0"/>
      <w:marTop w:val="0"/>
      <w:marBottom w:val="0"/>
      <w:divBdr>
        <w:top w:val="none" w:sz="0" w:space="0" w:color="auto"/>
        <w:left w:val="none" w:sz="0" w:space="0" w:color="auto"/>
        <w:bottom w:val="none" w:sz="0" w:space="0" w:color="auto"/>
        <w:right w:val="none" w:sz="0" w:space="0" w:color="auto"/>
      </w:divBdr>
    </w:div>
    <w:div w:id="147209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b.kemp91@outlook.com</dc:creator>
  <cp:keywords/>
  <dc:description/>
  <cp:lastModifiedBy>b.kemp91@outlook.com</cp:lastModifiedBy>
  <cp:revision>1</cp:revision>
  <dcterms:created xsi:type="dcterms:W3CDTF">2023-10-14T00:44:00Z</dcterms:created>
  <dcterms:modified xsi:type="dcterms:W3CDTF">2023-10-14T00:55:00Z</dcterms:modified>
</cp:coreProperties>
</file>