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5" w:type="dxa"/>
        <w:jc w:val="center"/>
        <w:tblLook w:val="0000" w:firstRow="0" w:lastRow="0" w:firstColumn="0" w:lastColumn="0" w:noHBand="0" w:noVBand="0"/>
      </w:tblPr>
      <w:tblGrid>
        <w:gridCol w:w="3925"/>
        <w:gridCol w:w="5360"/>
      </w:tblGrid>
      <w:tr w:rsidR="00E43D5C" w:rsidTr="000443EA">
        <w:trPr>
          <w:jc w:val="center"/>
        </w:trPr>
        <w:tc>
          <w:tcPr>
            <w:tcW w:w="3925" w:type="dxa"/>
          </w:tcPr>
          <w:p w:rsidR="00E43D5C" w:rsidRDefault="00E43D5C" w:rsidP="004A572A">
            <w:pPr>
              <w:spacing w:before="60"/>
            </w:pPr>
            <w:r w:rsidRPr="00FA05F0">
              <w:rPr>
                <w:b/>
                <w:szCs w:val="26"/>
              </w:rPr>
              <w:br w:type="page"/>
            </w:r>
            <w:r>
              <w:rPr>
                <w:b/>
                <w:bCs/>
                <w:sz w:val="22"/>
              </w:rPr>
              <w:t>TRƯỜNG ĐẠI HỌC CÔNG NGHỆ</w:t>
            </w:r>
          </w:p>
          <w:p w:rsidR="00E43D5C" w:rsidRDefault="004A572A" w:rsidP="000443EA">
            <w:pPr>
              <w:jc w:val="center"/>
              <w:rPr>
                <w:b/>
                <w:bCs/>
                <w:sz w:val="22"/>
              </w:rPr>
            </w:pPr>
            <w:r>
              <w:rPr>
                <w:b/>
                <w:bCs/>
                <w:sz w:val="22"/>
              </w:rPr>
              <w:t>KHOA CÔNG NGHỆ THÔNG TIN</w:t>
            </w:r>
          </w:p>
          <w:p w:rsidR="00E43D5C" w:rsidRPr="006167BC" w:rsidRDefault="00E43D5C" w:rsidP="000443EA">
            <w:pPr>
              <w:jc w:val="center"/>
            </w:pPr>
            <w:r>
              <w:rPr>
                <w:rFonts w:ascii=".VnTimeH" w:hAnsi=".VnTimeH"/>
                <w:sz w:val="26"/>
              </w:rPr>
              <w:t>------</w:t>
            </w:r>
            <w:r>
              <w:rPr>
                <w:rFonts w:ascii=".VnTimeH" w:hAnsi=".VnTimeH"/>
                <w:sz w:val="26"/>
              </w:rPr>
              <w:sym w:font="Wingdings" w:char="F026"/>
            </w:r>
            <w:r>
              <w:rPr>
                <w:rFonts w:ascii=".VnTimeH" w:hAnsi=".VnTimeH"/>
                <w:sz w:val="26"/>
              </w:rPr>
              <w:t>------</w:t>
            </w:r>
            <w:r>
              <w:t xml:space="preserve"> </w:t>
            </w:r>
          </w:p>
        </w:tc>
        <w:tc>
          <w:tcPr>
            <w:tcW w:w="5360" w:type="dxa"/>
          </w:tcPr>
          <w:p w:rsidR="00E43D5C" w:rsidRPr="008665C5" w:rsidRDefault="00E43D5C" w:rsidP="000443EA">
            <w:pPr>
              <w:spacing w:before="60"/>
              <w:jc w:val="center"/>
              <w:rPr>
                <w:b/>
                <w:bCs/>
                <w:sz w:val="22"/>
              </w:rPr>
            </w:pPr>
            <w:r w:rsidRPr="008665C5">
              <w:rPr>
                <w:b/>
                <w:bCs/>
                <w:sz w:val="22"/>
              </w:rPr>
              <w:t>CỘNG HÒA XÃ HỘI CHỦ NGHĨA VIỆT NAM</w:t>
            </w:r>
          </w:p>
          <w:p w:rsidR="00E43D5C" w:rsidRPr="008665C5" w:rsidRDefault="00E43D5C" w:rsidP="000443EA">
            <w:pPr>
              <w:jc w:val="center"/>
              <w:rPr>
                <w:b/>
                <w:bCs/>
                <w:sz w:val="22"/>
              </w:rPr>
            </w:pPr>
            <w:r w:rsidRPr="008665C5">
              <w:rPr>
                <w:rFonts w:hint="eastAsia"/>
                <w:b/>
                <w:bCs/>
              </w:rPr>
              <w:t>Đ</w:t>
            </w:r>
            <w:r w:rsidRPr="008665C5">
              <w:rPr>
                <w:b/>
                <w:bCs/>
              </w:rPr>
              <w:t>ộc lập - Tự do - Hạnh phúc</w:t>
            </w:r>
          </w:p>
          <w:p w:rsidR="00E43D5C" w:rsidRDefault="00E43D5C" w:rsidP="000443EA">
            <w:pPr>
              <w:jc w:val="center"/>
              <w:rPr>
                <w:b/>
                <w:bCs/>
                <w:sz w:val="22"/>
              </w:rPr>
            </w:pPr>
            <w:r>
              <w:rPr>
                <w:b/>
                <w:bCs/>
              </w:rPr>
              <w:t>=====================</w:t>
            </w:r>
          </w:p>
        </w:tc>
      </w:tr>
    </w:tbl>
    <w:p w:rsidR="00E43D5C" w:rsidRDefault="00E43D5C" w:rsidP="00E43D5C">
      <w:pPr>
        <w:jc w:val="center"/>
        <w:rPr>
          <w:b/>
          <w:sz w:val="28"/>
        </w:rPr>
      </w:pPr>
    </w:p>
    <w:p w:rsidR="00E43D5C" w:rsidRDefault="00E43D5C" w:rsidP="00E43D5C">
      <w:pPr>
        <w:jc w:val="center"/>
        <w:rPr>
          <w:b/>
          <w:sz w:val="28"/>
        </w:rPr>
      </w:pPr>
      <w:r w:rsidRPr="0073790B">
        <w:rPr>
          <w:b/>
          <w:sz w:val="28"/>
        </w:rPr>
        <w:t>ĐỀ CƯƠNG CHI TIẾT</w:t>
      </w:r>
    </w:p>
    <w:p w:rsidR="00E43D5C" w:rsidRPr="0073790B" w:rsidRDefault="00E43D5C" w:rsidP="00E43D5C">
      <w:pPr>
        <w:spacing w:before="60" w:after="120" w:line="288" w:lineRule="auto"/>
        <w:jc w:val="center"/>
        <w:rPr>
          <w:b/>
          <w:sz w:val="28"/>
        </w:rPr>
      </w:pPr>
      <w:r w:rsidRPr="0073790B">
        <w:rPr>
          <w:b/>
          <w:sz w:val="28"/>
        </w:rPr>
        <w:t>HỌC</w:t>
      </w:r>
      <w:r>
        <w:rPr>
          <w:b/>
          <w:sz w:val="28"/>
        </w:rPr>
        <w:t xml:space="preserve"> PHẦN: </w:t>
      </w:r>
      <w:r w:rsidR="004A572A">
        <w:rPr>
          <w:b/>
          <w:sz w:val="28"/>
        </w:rPr>
        <w:t>GIẢI TÍCH II</w:t>
      </w:r>
    </w:p>
    <w:p w:rsidR="00E43D5C" w:rsidRPr="008665C5" w:rsidRDefault="00E43D5C" w:rsidP="00E43D5C">
      <w:pPr>
        <w:pStyle w:val="BodyText"/>
        <w:numPr>
          <w:ilvl w:val="0"/>
          <w:numId w:val="1"/>
        </w:numPr>
        <w:tabs>
          <w:tab w:val="clear" w:pos="1080"/>
          <w:tab w:val="num" w:pos="360"/>
        </w:tabs>
        <w:spacing w:before="60" w:after="120" w:line="288" w:lineRule="auto"/>
        <w:ind w:left="360"/>
        <w:rPr>
          <w:b/>
          <w:sz w:val="24"/>
          <w:szCs w:val="24"/>
        </w:rPr>
      </w:pPr>
      <w:r w:rsidRPr="008665C5">
        <w:rPr>
          <w:b/>
          <w:sz w:val="24"/>
          <w:szCs w:val="24"/>
        </w:rPr>
        <w:t>Thông tin về các giảng viên học</w:t>
      </w:r>
      <w:r>
        <w:rPr>
          <w:b/>
          <w:sz w:val="24"/>
          <w:szCs w:val="24"/>
        </w:rPr>
        <w:t xml:space="preserve"> phần</w:t>
      </w:r>
      <w:r w:rsidRPr="008665C5">
        <w:rPr>
          <w:b/>
          <w:sz w:val="24"/>
          <w:szCs w:val="24"/>
        </w:rPr>
        <w:t>:</w:t>
      </w:r>
    </w:p>
    <w:tbl>
      <w:tblPr>
        <w:tblW w:w="53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
        <w:gridCol w:w="2653"/>
        <w:gridCol w:w="1423"/>
        <w:gridCol w:w="1798"/>
        <w:gridCol w:w="1425"/>
        <w:gridCol w:w="1904"/>
      </w:tblGrid>
      <w:tr w:rsidR="00E43D5C" w:rsidRPr="00136B84" w:rsidTr="000443EA">
        <w:trPr>
          <w:tblHeader/>
        </w:trPr>
        <w:tc>
          <w:tcPr>
            <w:tcW w:w="369" w:type="pct"/>
            <w:vAlign w:val="center"/>
          </w:tcPr>
          <w:p w:rsidR="00E43D5C" w:rsidRPr="00136B84" w:rsidRDefault="00E43D5C" w:rsidP="000443EA">
            <w:pPr>
              <w:spacing w:line="360" w:lineRule="auto"/>
              <w:ind w:left="170" w:hanging="113"/>
              <w:jc w:val="center"/>
              <w:rPr>
                <w:b/>
              </w:rPr>
            </w:pPr>
            <w:r w:rsidRPr="00136B84">
              <w:rPr>
                <w:b/>
              </w:rPr>
              <w:t>STT</w:t>
            </w:r>
          </w:p>
        </w:tc>
        <w:tc>
          <w:tcPr>
            <w:tcW w:w="1335" w:type="pct"/>
            <w:vAlign w:val="center"/>
          </w:tcPr>
          <w:p w:rsidR="00E43D5C" w:rsidRPr="00136B84" w:rsidRDefault="00E43D5C" w:rsidP="000443EA">
            <w:pPr>
              <w:spacing w:line="360" w:lineRule="auto"/>
              <w:jc w:val="center"/>
              <w:rPr>
                <w:b/>
              </w:rPr>
            </w:pPr>
            <w:r w:rsidRPr="00136B84">
              <w:rPr>
                <w:b/>
              </w:rPr>
              <w:t>Họ và tên</w:t>
            </w:r>
          </w:p>
        </w:tc>
        <w:tc>
          <w:tcPr>
            <w:tcW w:w="716" w:type="pct"/>
            <w:vAlign w:val="center"/>
          </w:tcPr>
          <w:p w:rsidR="00E43D5C" w:rsidRPr="00136B84" w:rsidRDefault="00E43D5C" w:rsidP="000443EA">
            <w:pPr>
              <w:spacing w:line="360" w:lineRule="auto"/>
              <w:jc w:val="center"/>
              <w:rPr>
                <w:b/>
              </w:rPr>
            </w:pPr>
            <w:r w:rsidRPr="00136B84">
              <w:rPr>
                <w:b/>
              </w:rPr>
              <w:t>Chức danh, học vị</w:t>
            </w:r>
          </w:p>
        </w:tc>
        <w:tc>
          <w:tcPr>
            <w:tcW w:w="905" w:type="pct"/>
            <w:vAlign w:val="center"/>
          </w:tcPr>
          <w:p w:rsidR="00E43D5C" w:rsidRPr="00136B84" w:rsidRDefault="00E43D5C" w:rsidP="000443EA">
            <w:pPr>
              <w:spacing w:line="360" w:lineRule="auto"/>
              <w:jc w:val="center"/>
              <w:rPr>
                <w:b/>
              </w:rPr>
            </w:pPr>
            <w:r w:rsidRPr="00136B84">
              <w:rPr>
                <w:b/>
              </w:rPr>
              <w:t>Địa chỉ liên hệ</w:t>
            </w:r>
          </w:p>
        </w:tc>
        <w:tc>
          <w:tcPr>
            <w:tcW w:w="717" w:type="pct"/>
            <w:vAlign w:val="center"/>
          </w:tcPr>
          <w:p w:rsidR="00E43D5C" w:rsidRPr="00136B84" w:rsidRDefault="00E43D5C" w:rsidP="000443EA">
            <w:pPr>
              <w:spacing w:line="360" w:lineRule="auto"/>
              <w:jc w:val="center"/>
              <w:rPr>
                <w:b/>
              </w:rPr>
            </w:pPr>
            <w:r w:rsidRPr="00136B84">
              <w:rPr>
                <w:b/>
              </w:rPr>
              <w:t>Điện thoại/Email</w:t>
            </w:r>
          </w:p>
        </w:tc>
        <w:tc>
          <w:tcPr>
            <w:tcW w:w="958" w:type="pct"/>
            <w:vAlign w:val="center"/>
          </w:tcPr>
          <w:p w:rsidR="00E43D5C" w:rsidRPr="00136B84" w:rsidRDefault="00E43D5C" w:rsidP="000443EA">
            <w:pPr>
              <w:spacing w:line="360" w:lineRule="auto"/>
              <w:jc w:val="center"/>
              <w:rPr>
                <w:b/>
              </w:rPr>
            </w:pPr>
            <w:r w:rsidRPr="00136B84">
              <w:rPr>
                <w:b/>
              </w:rPr>
              <w:t>Ghi chú</w:t>
            </w:r>
          </w:p>
        </w:tc>
      </w:tr>
      <w:tr w:rsidR="00517C6D" w:rsidRPr="00136B84" w:rsidTr="000443EA">
        <w:tc>
          <w:tcPr>
            <w:tcW w:w="369" w:type="pct"/>
            <w:vAlign w:val="center"/>
          </w:tcPr>
          <w:p w:rsidR="00517C6D" w:rsidRPr="00136B84" w:rsidRDefault="00517C6D" w:rsidP="000443EA">
            <w:pPr>
              <w:spacing w:line="360" w:lineRule="auto"/>
              <w:jc w:val="center"/>
            </w:pPr>
            <w:r w:rsidRPr="00136B84">
              <w:t>1</w:t>
            </w:r>
          </w:p>
        </w:tc>
        <w:tc>
          <w:tcPr>
            <w:tcW w:w="1335" w:type="pct"/>
            <w:vAlign w:val="center"/>
          </w:tcPr>
          <w:p w:rsidR="00517C6D" w:rsidRPr="00136B84" w:rsidRDefault="00517C6D" w:rsidP="000443EA">
            <w:pPr>
              <w:spacing w:line="360" w:lineRule="auto"/>
            </w:pPr>
            <w:r w:rsidRPr="00136B84">
              <w:t>Lê Huy Chuẩn</w:t>
            </w:r>
          </w:p>
        </w:tc>
        <w:tc>
          <w:tcPr>
            <w:tcW w:w="716" w:type="pct"/>
            <w:vAlign w:val="center"/>
          </w:tcPr>
          <w:p w:rsidR="00517C6D" w:rsidRPr="00136B84" w:rsidRDefault="00517C6D" w:rsidP="000443EA">
            <w:pPr>
              <w:spacing w:line="360" w:lineRule="auto"/>
            </w:pPr>
            <w:r w:rsidRPr="00136B84">
              <w:t>TS</w:t>
            </w:r>
          </w:p>
        </w:tc>
        <w:tc>
          <w:tcPr>
            <w:tcW w:w="905" w:type="pct"/>
            <w:vAlign w:val="center"/>
          </w:tcPr>
          <w:p w:rsidR="00517C6D" w:rsidRPr="00136B84" w:rsidRDefault="00517C6D" w:rsidP="000443EA">
            <w:r w:rsidRPr="00136B84">
              <w:t>Khoa Toán – Cơ – Tin học, ĐHKHTN ĐHQG HN</w:t>
            </w:r>
          </w:p>
        </w:tc>
        <w:tc>
          <w:tcPr>
            <w:tcW w:w="717" w:type="pct"/>
            <w:vAlign w:val="center"/>
          </w:tcPr>
          <w:p w:rsidR="00517C6D" w:rsidRPr="00136B84" w:rsidRDefault="00517C6D" w:rsidP="000443EA">
            <w:pPr>
              <w:spacing w:line="360" w:lineRule="auto"/>
            </w:pPr>
          </w:p>
        </w:tc>
        <w:tc>
          <w:tcPr>
            <w:tcW w:w="958" w:type="pct"/>
            <w:vAlign w:val="center"/>
          </w:tcPr>
          <w:p w:rsidR="00517C6D" w:rsidRPr="00136B84" w:rsidRDefault="00517C6D" w:rsidP="000443EA">
            <w:pPr>
              <w:spacing w:line="360" w:lineRule="auto"/>
            </w:pPr>
            <w:r w:rsidRPr="00136B84">
              <w:t>Trưởng học phần</w:t>
            </w:r>
          </w:p>
        </w:tc>
      </w:tr>
      <w:tr w:rsidR="00517C6D" w:rsidRPr="00136B84" w:rsidTr="000443EA">
        <w:tc>
          <w:tcPr>
            <w:tcW w:w="369" w:type="pct"/>
            <w:vAlign w:val="center"/>
          </w:tcPr>
          <w:p w:rsidR="00517C6D" w:rsidRPr="00136B84" w:rsidRDefault="00517C6D" w:rsidP="000443EA">
            <w:pPr>
              <w:spacing w:line="360" w:lineRule="auto"/>
              <w:jc w:val="center"/>
            </w:pPr>
            <w:r w:rsidRPr="00136B84">
              <w:t>2</w:t>
            </w:r>
          </w:p>
        </w:tc>
        <w:tc>
          <w:tcPr>
            <w:tcW w:w="1335" w:type="pct"/>
            <w:vAlign w:val="center"/>
          </w:tcPr>
          <w:p w:rsidR="00517C6D" w:rsidRPr="00136B84" w:rsidRDefault="00517C6D" w:rsidP="000443EA">
            <w:pPr>
              <w:spacing w:line="360" w:lineRule="auto"/>
            </w:pPr>
            <w:r w:rsidRPr="00136B84">
              <w:t>Nguyễn Trung Hiếu</w:t>
            </w:r>
          </w:p>
        </w:tc>
        <w:tc>
          <w:tcPr>
            <w:tcW w:w="716" w:type="pct"/>
            <w:vAlign w:val="center"/>
          </w:tcPr>
          <w:p w:rsidR="00517C6D" w:rsidRPr="00136B84" w:rsidRDefault="00517C6D" w:rsidP="000443EA">
            <w:pPr>
              <w:spacing w:line="360" w:lineRule="auto"/>
            </w:pPr>
            <w:r w:rsidRPr="00136B84">
              <w:t>TS</w:t>
            </w:r>
          </w:p>
        </w:tc>
        <w:tc>
          <w:tcPr>
            <w:tcW w:w="905" w:type="pct"/>
            <w:vAlign w:val="center"/>
          </w:tcPr>
          <w:p w:rsidR="00517C6D" w:rsidRPr="00136B84" w:rsidRDefault="00517C6D" w:rsidP="000443EA">
            <w:r w:rsidRPr="00136B84">
              <w:t>-nt-</w:t>
            </w:r>
          </w:p>
        </w:tc>
        <w:tc>
          <w:tcPr>
            <w:tcW w:w="717" w:type="pct"/>
            <w:vAlign w:val="center"/>
          </w:tcPr>
          <w:p w:rsidR="00517C6D" w:rsidRPr="00136B84" w:rsidRDefault="00517C6D" w:rsidP="000443EA">
            <w:pPr>
              <w:spacing w:line="360" w:lineRule="auto"/>
            </w:pPr>
          </w:p>
        </w:tc>
        <w:tc>
          <w:tcPr>
            <w:tcW w:w="958" w:type="pct"/>
            <w:vAlign w:val="center"/>
          </w:tcPr>
          <w:p w:rsidR="00517C6D" w:rsidRPr="00136B84" w:rsidRDefault="00517C6D" w:rsidP="000443EA">
            <w:pPr>
              <w:spacing w:line="360" w:lineRule="auto"/>
            </w:pPr>
            <w:r w:rsidRPr="00136B84">
              <w:t>Giảng viên</w:t>
            </w:r>
          </w:p>
        </w:tc>
      </w:tr>
      <w:tr w:rsidR="00517C6D" w:rsidRPr="00136B84" w:rsidTr="000443EA">
        <w:tc>
          <w:tcPr>
            <w:tcW w:w="369" w:type="pct"/>
            <w:vAlign w:val="center"/>
          </w:tcPr>
          <w:p w:rsidR="00517C6D" w:rsidRPr="00136B84" w:rsidRDefault="00517C6D" w:rsidP="000443EA">
            <w:pPr>
              <w:spacing w:line="360" w:lineRule="auto"/>
              <w:jc w:val="center"/>
            </w:pPr>
            <w:r w:rsidRPr="00136B84">
              <w:t>3</w:t>
            </w:r>
          </w:p>
        </w:tc>
        <w:tc>
          <w:tcPr>
            <w:tcW w:w="1335" w:type="pct"/>
            <w:vAlign w:val="center"/>
          </w:tcPr>
          <w:p w:rsidR="00517C6D" w:rsidRPr="00136B84" w:rsidRDefault="00517C6D" w:rsidP="000443EA">
            <w:pPr>
              <w:spacing w:line="360" w:lineRule="auto"/>
            </w:pPr>
            <w:r w:rsidRPr="00136B84">
              <w:t>Dư Đức Thắng</w:t>
            </w:r>
          </w:p>
        </w:tc>
        <w:tc>
          <w:tcPr>
            <w:tcW w:w="716" w:type="pct"/>
            <w:vAlign w:val="center"/>
          </w:tcPr>
          <w:p w:rsidR="00517C6D" w:rsidRPr="00136B84" w:rsidRDefault="00517C6D" w:rsidP="000443EA">
            <w:pPr>
              <w:spacing w:line="360" w:lineRule="auto"/>
            </w:pPr>
            <w:r w:rsidRPr="00136B84">
              <w:t>TS</w:t>
            </w:r>
          </w:p>
        </w:tc>
        <w:tc>
          <w:tcPr>
            <w:tcW w:w="905" w:type="pct"/>
            <w:vAlign w:val="center"/>
          </w:tcPr>
          <w:p w:rsidR="00517C6D" w:rsidRPr="00136B84" w:rsidRDefault="00E016D9" w:rsidP="000443EA">
            <w:r w:rsidRPr="00136B84">
              <w:t>Khoa SĐH – ĐHQG HN</w:t>
            </w:r>
          </w:p>
        </w:tc>
        <w:tc>
          <w:tcPr>
            <w:tcW w:w="717" w:type="pct"/>
            <w:vAlign w:val="center"/>
          </w:tcPr>
          <w:p w:rsidR="00517C6D" w:rsidRPr="00136B84" w:rsidRDefault="00517C6D" w:rsidP="000443EA">
            <w:pPr>
              <w:spacing w:line="360" w:lineRule="auto"/>
            </w:pPr>
          </w:p>
        </w:tc>
        <w:tc>
          <w:tcPr>
            <w:tcW w:w="958" w:type="pct"/>
            <w:vAlign w:val="center"/>
          </w:tcPr>
          <w:p w:rsidR="00517C6D" w:rsidRPr="00136B84" w:rsidRDefault="00517C6D" w:rsidP="000443EA">
            <w:pPr>
              <w:spacing w:line="360" w:lineRule="auto"/>
            </w:pPr>
            <w:r w:rsidRPr="00136B84">
              <w:t>Giảng viên</w:t>
            </w:r>
          </w:p>
        </w:tc>
      </w:tr>
    </w:tbl>
    <w:p w:rsidR="00E43D5C" w:rsidRPr="008665C5" w:rsidRDefault="00E43D5C" w:rsidP="00E43D5C">
      <w:pPr>
        <w:pStyle w:val="BodyText"/>
        <w:spacing w:before="60" w:after="120" w:line="288" w:lineRule="auto"/>
        <w:rPr>
          <w:b/>
          <w:sz w:val="24"/>
          <w:szCs w:val="24"/>
        </w:rPr>
      </w:pPr>
      <w:r w:rsidRPr="008665C5">
        <w:rPr>
          <w:b/>
          <w:sz w:val="24"/>
          <w:szCs w:val="24"/>
        </w:rPr>
        <w:t>2.</w:t>
      </w:r>
      <w:r w:rsidRPr="008665C5">
        <w:rPr>
          <w:sz w:val="24"/>
          <w:szCs w:val="24"/>
        </w:rPr>
        <w:t xml:space="preserve"> </w:t>
      </w:r>
      <w:r w:rsidRPr="008665C5">
        <w:rPr>
          <w:b/>
          <w:sz w:val="24"/>
          <w:szCs w:val="24"/>
        </w:rPr>
        <w:t>Thông tin chung về học</w:t>
      </w:r>
      <w:r>
        <w:rPr>
          <w:b/>
          <w:sz w:val="24"/>
          <w:szCs w:val="24"/>
        </w:rPr>
        <w:t xml:space="preserve"> phần</w:t>
      </w:r>
      <w:r w:rsidRPr="008665C5">
        <w:rPr>
          <w:b/>
          <w:sz w:val="24"/>
          <w:szCs w:val="24"/>
        </w:rPr>
        <w:t>:</w:t>
      </w:r>
    </w:p>
    <w:p w:rsidR="00E43D5C" w:rsidRPr="008665C5" w:rsidRDefault="00E43D5C" w:rsidP="00E43D5C">
      <w:pPr>
        <w:pStyle w:val="BodyText"/>
        <w:numPr>
          <w:ilvl w:val="0"/>
          <w:numId w:val="2"/>
        </w:numPr>
        <w:spacing w:before="60" w:after="120" w:line="288" w:lineRule="auto"/>
        <w:rPr>
          <w:sz w:val="24"/>
          <w:szCs w:val="24"/>
        </w:rPr>
      </w:pPr>
      <w:r w:rsidRPr="008665C5">
        <w:rPr>
          <w:sz w:val="24"/>
          <w:szCs w:val="24"/>
        </w:rPr>
        <w:t>Tên học</w:t>
      </w:r>
      <w:r>
        <w:rPr>
          <w:sz w:val="24"/>
          <w:szCs w:val="24"/>
        </w:rPr>
        <w:t xml:space="preserve"> phần</w:t>
      </w:r>
      <w:r w:rsidRPr="008665C5">
        <w:rPr>
          <w:sz w:val="24"/>
          <w:szCs w:val="24"/>
        </w:rPr>
        <w:t xml:space="preserve">: </w:t>
      </w:r>
      <w:r w:rsidR="00897552">
        <w:rPr>
          <w:sz w:val="24"/>
          <w:szCs w:val="24"/>
        </w:rPr>
        <w:t>Giải tích II</w:t>
      </w:r>
    </w:p>
    <w:p w:rsidR="00E43D5C" w:rsidRPr="008665C5" w:rsidRDefault="00E43D5C" w:rsidP="00E43D5C">
      <w:pPr>
        <w:pStyle w:val="BodyText"/>
        <w:numPr>
          <w:ilvl w:val="0"/>
          <w:numId w:val="2"/>
        </w:numPr>
        <w:spacing w:before="60" w:after="120" w:line="288" w:lineRule="auto"/>
        <w:rPr>
          <w:sz w:val="24"/>
          <w:szCs w:val="24"/>
        </w:rPr>
      </w:pPr>
      <w:r>
        <w:rPr>
          <w:sz w:val="24"/>
          <w:szCs w:val="24"/>
        </w:rPr>
        <w:t xml:space="preserve">Mã số </w:t>
      </w:r>
      <w:r w:rsidRPr="008665C5">
        <w:rPr>
          <w:sz w:val="24"/>
          <w:szCs w:val="24"/>
        </w:rPr>
        <w:t>học</w:t>
      </w:r>
      <w:r>
        <w:rPr>
          <w:sz w:val="24"/>
          <w:szCs w:val="24"/>
        </w:rPr>
        <w:t xml:space="preserve"> phần</w:t>
      </w:r>
      <w:r w:rsidRPr="008665C5">
        <w:rPr>
          <w:sz w:val="24"/>
          <w:szCs w:val="24"/>
        </w:rPr>
        <w:t>:</w:t>
      </w:r>
      <w:r>
        <w:rPr>
          <w:sz w:val="24"/>
          <w:szCs w:val="24"/>
        </w:rPr>
        <w:t xml:space="preserve"> </w:t>
      </w:r>
      <w:r w:rsidRPr="008665C5">
        <w:rPr>
          <w:sz w:val="24"/>
          <w:szCs w:val="24"/>
        </w:rPr>
        <w:t xml:space="preserve"> </w:t>
      </w:r>
      <w:r w:rsidR="00C44D75">
        <w:rPr>
          <w:sz w:val="24"/>
          <w:szCs w:val="24"/>
        </w:rPr>
        <w:t>MAT</w:t>
      </w:r>
      <w:r w:rsidR="00897552">
        <w:rPr>
          <w:sz w:val="24"/>
          <w:szCs w:val="24"/>
        </w:rPr>
        <w:t>110</w:t>
      </w:r>
      <w:r w:rsidR="00136B84">
        <w:rPr>
          <w:sz w:val="24"/>
          <w:szCs w:val="24"/>
        </w:rPr>
        <w:t>42</w:t>
      </w:r>
    </w:p>
    <w:p w:rsidR="00E43D5C" w:rsidRPr="008665C5" w:rsidRDefault="00E43D5C" w:rsidP="00E43D5C">
      <w:pPr>
        <w:pStyle w:val="BodyText"/>
        <w:numPr>
          <w:ilvl w:val="0"/>
          <w:numId w:val="2"/>
        </w:numPr>
        <w:spacing w:before="60" w:after="120" w:line="288" w:lineRule="auto"/>
        <w:rPr>
          <w:sz w:val="24"/>
          <w:szCs w:val="24"/>
        </w:rPr>
      </w:pPr>
      <w:r w:rsidRPr="008665C5">
        <w:rPr>
          <w:sz w:val="24"/>
          <w:szCs w:val="24"/>
        </w:rPr>
        <w:t xml:space="preserve">Số tín chỉ: </w:t>
      </w:r>
      <w:r w:rsidR="00897552">
        <w:rPr>
          <w:sz w:val="24"/>
          <w:szCs w:val="24"/>
        </w:rPr>
        <w:t>4</w:t>
      </w:r>
    </w:p>
    <w:p w:rsidR="00E43D5C" w:rsidRPr="008665C5" w:rsidRDefault="00E43D5C" w:rsidP="00E43D5C">
      <w:pPr>
        <w:pStyle w:val="BodyText"/>
        <w:numPr>
          <w:ilvl w:val="0"/>
          <w:numId w:val="2"/>
        </w:numPr>
        <w:spacing w:before="60" w:after="120" w:line="288" w:lineRule="auto"/>
        <w:rPr>
          <w:sz w:val="24"/>
          <w:szCs w:val="24"/>
        </w:rPr>
      </w:pPr>
      <w:r w:rsidRPr="008665C5">
        <w:rPr>
          <w:sz w:val="24"/>
          <w:szCs w:val="24"/>
        </w:rPr>
        <w:t>Giờ tín</w:t>
      </w:r>
      <w:r w:rsidR="00897552">
        <w:rPr>
          <w:sz w:val="24"/>
          <w:szCs w:val="24"/>
        </w:rPr>
        <w:t xml:space="preserve"> chỉ đối với các hoạt động (LT/BT</w:t>
      </w:r>
      <w:r w:rsidRPr="008665C5">
        <w:rPr>
          <w:sz w:val="24"/>
          <w:szCs w:val="24"/>
        </w:rPr>
        <w:t xml:space="preserve">/TH):           </w:t>
      </w:r>
      <w:r w:rsidR="00897552">
        <w:rPr>
          <w:sz w:val="24"/>
          <w:szCs w:val="24"/>
        </w:rPr>
        <w:t>(30, 30, 120)</w:t>
      </w:r>
      <w:r w:rsidRPr="008665C5">
        <w:rPr>
          <w:sz w:val="24"/>
          <w:szCs w:val="24"/>
        </w:rPr>
        <w:t xml:space="preserve">               </w:t>
      </w:r>
    </w:p>
    <w:p w:rsidR="00E43D5C" w:rsidRPr="008665C5" w:rsidRDefault="00E43D5C" w:rsidP="00E43D5C">
      <w:pPr>
        <w:pStyle w:val="BodyText"/>
        <w:numPr>
          <w:ilvl w:val="0"/>
          <w:numId w:val="2"/>
        </w:numPr>
        <w:spacing w:before="60" w:after="120" w:line="288" w:lineRule="auto"/>
        <w:rPr>
          <w:sz w:val="24"/>
          <w:szCs w:val="24"/>
        </w:rPr>
      </w:pPr>
      <w:r>
        <w:rPr>
          <w:sz w:val="24"/>
          <w:szCs w:val="24"/>
        </w:rPr>
        <w:t>H</w:t>
      </w:r>
      <w:r w:rsidRPr="008665C5">
        <w:rPr>
          <w:sz w:val="24"/>
          <w:szCs w:val="24"/>
        </w:rPr>
        <w:t xml:space="preserve">ọc </w:t>
      </w:r>
      <w:r>
        <w:rPr>
          <w:sz w:val="24"/>
          <w:szCs w:val="24"/>
        </w:rPr>
        <w:t xml:space="preserve">phần </w:t>
      </w:r>
      <w:r w:rsidRPr="008665C5">
        <w:rPr>
          <w:sz w:val="24"/>
          <w:szCs w:val="24"/>
        </w:rPr>
        <w:t>tiên quyết (</w:t>
      </w:r>
      <w:r w:rsidRPr="008665C5">
        <w:rPr>
          <w:i/>
          <w:sz w:val="24"/>
          <w:szCs w:val="24"/>
        </w:rPr>
        <w:t>tên và mã số môn học)</w:t>
      </w:r>
      <w:r w:rsidRPr="008665C5">
        <w:rPr>
          <w:sz w:val="24"/>
          <w:szCs w:val="24"/>
        </w:rPr>
        <w:t>:</w:t>
      </w:r>
      <w:r w:rsidR="00C44D75">
        <w:rPr>
          <w:sz w:val="24"/>
          <w:szCs w:val="24"/>
        </w:rPr>
        <w:t xml:space="preserve"> MAT11094</w:t>
      </w:r>
    </w:p>
    <w:p w:rsidR="00E43D5C" w:rsidRPr="008665C5" w:rsidRDefault="00E43D5C" w:rsidP="00E43D5C">
      <w:pPr>
        <w:pStyle w:val="BodyText"/>
        <w:numPr>
          <w:ilvl w:val="0"/>
          <w:numId w:val="2"/>
        </w:numPr>
        <w:spacing w:before="60" w:after="120" w:line="288" w:lineRule="auto"/>
        <w:rPr>
          <w:sz w:val="24"/>
          <w:szCs w:val="24"/>
        </w:rPr>
      </w:pPr>
      <w:r w:rsidRPr="008665C5">
        <w:rPr>
          <w:sz w:val="24"/>
          <w:szCs w:val="24"/>
        </w:rPr>
        <w:t>Các yêu cầu đối với học</w:t>
      </w:r>
      <w:r>
        <w:rPr>
          <w:sz w:val="24"/>
          <w:szCs w:val="24"/>
        </w:rPr>
        <w:t xml:space="preserve"> phần</w:t>
      </w:r>
      <w:r w:rsidRPr="008665C5">
        <w:rPr>
          <w:sz w:val="24"/>
          <w:szCs w:val="24"/>
        </w:rPr>
        <w:t xml:space="preserve"> (nếu có): </w:t>
      </w:r>
    </w:p>
    <w:p w:rsidR="00E43D5C" w:rsidRPr="008665C5" w:rsidRDefault="00E43D5C" w:rsidP="00E43D5C">
      <w:pPr>
        <w:numPr>
          <w:ilvl w:val="0"/>
          <w:numId w:val="2"/>
        </w:numPr>
      </w:pPr>
      <w:r w:rsidRPr="008665C5">
        <w:rPr>
          <w:lang w:val="vi-VN"/>
        </w:rPr>
        <w:t>Bộ môn</w:t>
      </w:r>
      <w:r w:rsidRPr="008665C5">
        <w:t xml:space="preserve">, </w:t>
      </w:r>
      <w:r w:rsidRPr="008665C5">
        <w:rPr>
          <w:lang w:val="vi-VN"/>
        </w:rPr>
        <w:t>Khoa phụ trách học</w:t>
      </w:r>
      <w:r>
        <w:t xml:space="preserve"> phần</w:t>
      </w:r>
      <w:r w:rsidRPr="008665C5">
        <w:rPr>
          <w:lang w:val="vi-VN"/>
        </w:rPr>
        <w:t>:</w:t>
      </w:r>
      <w:r w:rsidR="00567D38">
        <w:t xml:space="preserve"> Khoa Toán – Cơ – Tin học, Trường ĐHKHTN ĐHQG HN.</w:t>
      </w:r>
    </w:p>
    <w:p w:rsidR="00E43D5C" w:rsidRDefault="00697673" w:rsidP="00697673">
      <w:pPr>
        <w:pStyle w:val="BodyText"/>
        <w:spacing w:before="120" w:after="120" w:line="288" w:lineRule="auto"/>
        <w:rPr>
          <w:b/>
          <w:sz w:val="24"/>
          <w:szCs w:val="24"/>
        </w:rPr>
      </w:pPr>
      <w:r>
        <w:rPr>
          <w:b/>
          <w:sz w:val="24"/>
          <w:szCs w:val="24"/>
        </w:rPr>
        <w:t>3.</w:t>
      </w:r>
      <w:r w:rsidR="00E43D5C" w:rsidRPr="008665C5">
        <w:rPr>
          <w:b/>
          <w:sz w:val="24"/>
          <w:szCs w:val="24"/>
        </w:rPr>
        <w:t>Mục tiêu học</w:t>
      </w:r>
      <w:r w:rsidR="00E43D5C">
        <w:rPr>
          <w:b/>
          <w:sz w:val="24"/>
          <w:szCs w:val="24"/>
        </w:rPr>
        <w:t xml:space="preserve"> phần</w:t>
      </w:r>
    </w:p>
    <w:p w:rsidR="008820B8" w:rsidRPr="00263227" w:rsidRDefault="008820B8" w:rsidP="008820B8">
      <w:pPr>
        <w:tabs>
          <w:tab w:val="left" w:leader="dot" w:pos="9100"/>
        </w:tabs>
        <w:spacing w:before="120" w:line="312" w:lineRule="auto"/>
        <w:ind w:left="426"/>
        <w:jc w:val="both"/>
        <w:rPr>
          <w:sz w:val="26"/>
          <w:szCs w:val="26"/>
          <w:lang w:val="it-IT"/>
        </w:rPr>
      </w:pPr>
      <w:r w:rsidRPr="00263227">
        <w:rPr>
          <w:i/>
          <w:sz w:val="26"/>
          <w:szCs w:val="26"/>
          <w:lang w:val="it-IT"/>
        </w:rPr>
        <w:t>Mục tiêu về kiến thức</w:t>
      </w:r>
      <w:r w:rsidRPr="00263227">
        <w:rPr>
          <w:sz w:val="26"/>
          <w:szCs w:val="26"/>
          <w:lang w:val="it-IT"/>
        </w:rPr>
        <w:t>: Trang bị cho sinh viên các kiến thức cơ bản về phép tính vi phân của hàm nhiều biến; giúp sinh viên hiểu được cách tính tích phân bội, tích phân đường và mặt. Đồng thời sinh viên cũng được trang bị phương pháp giải một số phương trình vi tuyến tính phân cấp 1 và cấp 2.</w:t>
      </w:r>
    </w:p>
    <w:p w:rsidR="008820B8" w:rsidRPr="00263227" w:rsidRDefault="008820B8" w:rsidP="008820B8">
      <w:pPr>
        <w:tabs>
          <w:tab w:val="left" w:leader="dot" w:pos="9100"/>
        </w:tabs>
        <w:spacing w:before="120" w:line="312" w:lineRule="auto"/>
        <w:ind w:left="426"/>
        <w:jc w:val="both"/>
        <w:rPr>
          <w:sz w:val="26"/>
          <w:szCs w:val="26"/>
          <w:lang w:val="it-IT"/>
        </w:rPr>
      </w:pPr>
      <w:r w:rsidRPr="00263227">
        <w:rPr>
          <w:i/>
          <w:sz w:val="26"/>
          <w:szCs w:val="26"/>
          <w:lang w:val="it-IT"/>
        </w:rPr>
        <w:t>Mục tiêu về kĩ năng</w:t>
      </w:r>
      <w:r w:rsidRPr="00263227">
        <w:rPr>
          <w:sz w:val="26"/>
          <w:szCs w:val="26"/>
          <w:lang w:val="it-IT"/>
        </w:rPr>
        <w:t>: Sinh viên có khả năng làm các bài toán liên quan đến hàm số nhiều biến, tích phân bội, tích phân đường, tích phân mặt, phương trình vi phân; biết áp dụng kiến thức đã học vào việc giải quyết các vấn đề khác.</w:t>
      </w:r>
    </w:p>
    <w:p w:rsidR="008820B8" w:rsidRDefault="008820B8" w:rsidP="008820B8">
      <w:pPr>
        <w:tabs>
          <w:tab w:val="left" w:leader="dot" w:pos="9100"/>
        </w:tabs>
        <w:spacing w:before="120" w:line="312" w:lineRule="auto"/>
        <w:ind w:left="426"/>
        <w:jc w:val="both"/>
        <w:rPr>
          <w:sz w:val="26"/>
          <w:szCs w:val="26"/>
          <w:lang w:val="it-IT"/>
        </w:rPr>
      </w:pPr>
      <w:r w:rsidRPr="00263227">
        <w:rPr>
          <w:i/>
          <w:sz w:val="26"/>
          <w:szCs w:val="26"/>
          <w:lang w:val="it-IT"/>
        </w:rPr>
        <w:t>Mục tiêu về thái độ</w:t>
      </w:r>
      <w:r w:rsidRPr="00263227">
        <w:rPr>
          <w:sz w:val="26"/>
          <w:szCs w:val="26"/>
          <w:lang w:val="it-IT"/>
        </w:rPr>
        <w:t>: Sinh viên có tính kiên trì, sáng tạo, có thái độ học tập chăm chỉ.</w:t>
      </w:r>
    </w:p>
    <w:p w:rsidR="00EE6290" w:rsidRDefault="00EE6290" w:rsidP="008820B8">
      <w:pPr>
        <w:tabs>
          <w:tab w:val="left" w:leader="dot" w:pos="9100"/>
        </w:tabs>
        <w:spacing w:before="120" w:line="312" w:lineRule="auto"/>
        <w:ind w:left="426"/>
        <w:jc w:val="both"/>
        <w:rPr>
          <w:sz w:val="26"/>
          <w:szCs w:val="26"/>
          <w:lang w:val="it-IT"/>
        </w:rPr>
      </w:pPr>
    </w:p>
    <w:p w:rsidR="00EE6290" w:rsidRPr="00263227" w:rsidRDefault="00EE6290" w:rsidP="008820B8">
      <w:pPr>
        <w:tabs>
          <w:tab w:val="left" w:leader="dot" w:pos="9100"/>
        </w:tabs>
        <w:spacing w:before="120" w:line="312" w:lineRule="auto"/>
        <w:ind w:left="426"/>
        <w:jc w:val="both"/>
        <w:rPr>
          <w:sz w:val="26"/>
          <w:szCs w:val="26"/>
          <w:lang w:val="it-IT"/>
        </w:rPr>
      </w:pPr>
    </w:p>
    <w:p w:rsidR="00E43D5C" w:rsidRDefault="00E43D5C" w:rsidP="00E43D5C">
      <w:pPr>
        <w:pStyle w:val="BodyText"/>
        <w:spacing w:before="120" w:after="120" w:line="288" w:lineRule="auto"/>
        <w:rPr>
          <w:b/>
          <w:sz w:val="24"/>
          <w:szCs w:val="24"/>
        </w:rPr>
      </w:pPr>
      <w:r w:rsidRPr="008665C5">
        <w:rPr>
          <w:b/>
          <w:sz w:val="24"/>
          <w:szCs w:val="24"/>
        </w:rPr>
        <w:lastRenderedPageBreak/>
        <w:t>4. Chuẩn đầu ra</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990"/>
        <w:gridCol w:w="1080"/>
        <w:gridCol w:w="990"/>
        <w:gridCol w:w="1017"/>
      </w:tblGrid>
      <w:tr w:rsidR="00204115" w:rsidRPr="008665C5" w:rsidTr="000443EA">
        <w:trPr>
          <w:tblHeader/>
        </w:trPr>
        <w:tc>
          <w:tcPr>
            <w:tcW w:w="5778" w:type="dxa"/>
            <w:tcBorders>
              <w:tl2br w:val="single" w:sz="4" w:space="0" w:color="auto"/>
            </w:tcBorders>
            <w:vAlign w:val="center"/>
          </w:tcPr>
          <w:p w:rsidR="00204115" w:rsidRPr="008665C5" w:rsidRDefault="00204115" w:rsidP="000443EA">
            <w:pPr>
              <w:jc w:val="center"/>
              <w:rPr>
                <w:b/>
              </w:rPr>
            </w:pPr>
            <w:r w:rsidRPr="008665C5">
              <w:rPr>
                <w:b/>
              </w:rPr>
              <w:t>Mục  tiêu</w:t>
            </w:r>
          </w:p>
          <w:p w:rsidR="00204115" w:rsidRPr="008665C5" w:rsidRDefault="00204115" w:rsidP="000443EA">
            <w:pPr>
              <w:jc w:val="center"/>
              <w:rPr>
                <w:b/>
              </w:rPr>
            </w:pPr>
            <w:r w:rsidRPr="008665C5">
              <w:rPr>
                <w:b/>
              </w:rPr>
              <w:t>Nội dung</w:t>
            </w:r>
          </w:p>
        </w:tc>
        <w:tc>
          <w:tcPr>
            <w:tcW w:w="990" w:type="dxa"/>
            <w:vAlign w:val="center"/>
          </w:tcPr>
          <w:p w:rsidR="00204115" w:rsidRPr="008665C5" w:rsidRDefault="00204115" w:rsidP="000443EA">
            <w:pPr>
              <w:jc w:val="center"/>
              <w:rPr>
                <w:b/>
              </w:rPr>
            </w:pPr>
            <w:r w:rsidRPr="008665C5">
              <w:rPr>
                <w:b/>
              </w:rPr>
              <w:t>Bậc 1</w:t>
            </w:r>
          </w:p>
        </w:tc>
        <w:tc>
          <w:tcPr>
            <w:tcW w:w="1080" w:type="dxa"/>
            <w:vAlign w:val="center"/>
          </w:tcPr>
          <w:p w:rsidR="00204115" w:rsidRPr="00845BB8" w:rsidRDefault="00204115" w:rsidP="000443EA">
            <w:pPr>
              <w:pStyle w:val="Heading4"/>
              <w:spacing w:before="0" w:after="0"/>
            </w:pPr>
            <w:r w:rsidRPr="00845BB8">
              <w:t>Bậc 2</w:t>
            </w:r>
          </w:p>
        </w:tc>
        <w:tc>
          <w:tcPr>
            <w:tcW w:w="990" w:type="dxa"/>
            <w:vAlign w:val="center"/>
          </w:tcPr>
          <w:p w:rsidR="00204115" w:rsidRPr="008665C5" w:rsidRDefault="00204115" w:rsidP="000443EA">
            <w:pPr>
              <w:jc w:val="center"/>
              <w:rPr>
                <w:b/>
              </w:rPr>
            </w:pPr>
            <w:r w:rsidRPr="008665C5">
              <w:rPr>
                <w:b/>
              </w:rPr>
              <w:t>Bậc 3</w:t>
            </w:r>
          </w:p>
        </w:tc>
        <w:tc>
          <w:tcPr>
            <w:tcW w:w="1017" w:type="dxa"/>
            <w:vAlign w:val="center"/>
          </w:tcPr>
          <w:p w:rsidR="00204115" w:rsidRPr="008665C5" w:rsidRDefault="00204115" w:rsidP="000443EA">
            <w:pPr>
              <w:jc w:val="center"/>
              <w:rPr>
                <w:b/>
              </w:rPr>
            </w:pPr>
            <w:r w:rsidRPr="008665C5">
              <w:rPr>
                <w:b/>
              </w:rPr>
              <w:t>Bậc 4</w:t>
            </w:r>
          </w:p>
        </w:tc>
      </w:tr>
      <w:tr w:rsidR="00204115" w:rsidRPr="008665C5" w:rsidTr="000443EA">
        <w:tc>
          <w:tcPr>
            <w:tcW w:w="5778" w:type="dxa"/>
          </w:tcPr>
          <w:p w:rsidR="00204115" w:rsidRPr="008665C5" w:rsidRDefault="00204115" w:rsidP="000443EA">
            <w:pPr>
              <w:numPr>
                <w:ilvl w:val="0"/>
                <w:numId w:val="4"/>
              </w:numPr>
              <w:jc w:val="both"/>
            </w:pPr>
            <w:r w:rsidRPr="008665C5">
              <w:t>Kiến thức</w:t>
            </w:r>
          </w:p>
        </w:tc>
        <w:tc>
          <w:tcPr>
            <w:tcW w:w="990" w:type="dxa"/>
            <w:vAlign w:val="center"/>
          </w:tcPr>
          <w:p w:rsidR="00204115" w:rsidRPr="008665C5" w:rsidRDefault="00204115" w:rsidP="000443EA">
            <w:pPr>
              <w:jc w:val="center"/>
            </w:pPr>
          </w:p>
        </w:tc>
        <w:tc>
          <w:tcPr>
            <w:tcW w:w="1080" w:type="dxa"/>
            <w:vAlign w:val="center"/>
          </w:tcPr>
          <w:p w:rsidR="00204115" w:rsidRPr="008665C5" w:rsidRDefault="00204115" w:rsidP="000443EA">
            <w:pPr>
              <w:jc w:val="center"/>
              <w:rPr>
                <w:bCs/>
              </w:rPr>
            </w:pPr>
          </w:p>
        </w:tc>
        <w:tc>
          <w:tcPr>
            <w:tcW w:w="990" w:type="dxa"/>
            <w:vAlign w:val="center"/>
          </w:tcPr>
          <w:p w:rsidR="00204115" w:rsidRPr="008665C5" w:rsidRDefault="00204115" w:rsidP="000443EA">
            <w:pPr>
              <w:jc w:val="center"/>
            </w:pP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561890" w:rsidRDefault="00204115" w:rsidP="00561890">
            <w:pPr>
              <w:ind w:left="426"/>
              <w:jc w:val="both"/>
              <w:rPr>
                <w:lang w:val="nl-NL"/>
              </w:rPr>
            </w:pPr>
            <w:r w:rsidRPr="00561890">
              <w:rPr>
                <w:lang w:val="nl-NL"/>
              </w:rPr>
              <w:t xml:space="preserve">Nắm vững được các khái niệm cơ bản về:  </w:t>
            </w:r>
          </w:p>
          <w:p w:rsidR="00204115" w:rsidRPr="00561890" w:rsidRDefault="00561890" w:rsidP="00561890">
            <w:pPr>
              <w:spacing w:before="120"/>
              <w:contextualSpacing/>
              <w:jc w:val="both"/>
              <w:rPr>
                <w:lang w:val="it-IT"/>
              </w:rPr>
            </w:pPr>
            <w:r w:rsidRPr="00561890">
              <w:rPr>
                <w:lang w:val="it-IT"/>
              </w:rPr>
              <w:t>giới hạn hàm số nhiều biến số, tính liên tục; khái niệm đạo hàm riêng, vi phân toàn phần; định nghĩa và cách tính các tích phân bội, tích phân đường, tích phân mặt; cách phân loại phương trình vi phân và phương pháp giải một số dạng phương trình vi phân</w:t>
            </w:r>
            <w:r w:rsidR="0022011C">
              <w:rPr>
                <w:lang w:val="it-IT"/>
              </w:rPr>
              <w:t xml:space="preserve"> tuyến tính cấp 1 và cấp 2</w:t>
            </w:r>
            <w:r w:rsidRPr="00561890">
              <w:rPr>
                <w:lang w:val="it-IT"/>
              </w:rPr>
              <w:t xml:space="preserve">. </w:t>
            </w:r>
          </w:p>
        </w:tc>
        <w:tc>
          <w:tcPr>
            <w:tcW w:w="990" w:type="dxa"/>
            <w:vAlign w:val="center"/>
          </w:tcPr>
          <w:p w:rsidR="00204115" w:rsidRPr="00204115" w:rsidRDefault="00204115" w:rsidP="000443EA">
            <w:pPr>
              <w:jc w:val="center"/>
              <w:rPr>
                <w:lang w:val="nl-NL"/>
              </w:rPr>
            </w:pPr>
          </w:p>
        </w:tc>
        <w:tc>
          <w:tcPr>
            <w:tcW w:w="1080" w:type="dxa"/>
            <w:vAlign w:val="center"/>
          </w:tcPr>
          <w:p w:rsidR="00204115" w:rsidRPr="00204115" w:rsidRDefault="00204115" w:rsidP="000443EA">
            <w:pPr>
              <w:jc w:val="center"/>
              <w:rPr>
                <w:bCs/>
                <w:lang w:val="nl-NL"/>
              </w:rPr>
            </w:pPr>
          </w:p>
        </w:tc>
        <w:tc>
          <w:tcPr>
            <w:tcW w:w="990" w:type="dxa"/>
            <w:vAlign w:val="center"/>
          </w:tcPr>
          <w:p w:rsidR="00204115" w:rsidRDefault="00204115" w:rsidP="000443EA">
            <w:pPr>
              <w:jc w:val="center"/>
            </w:pPr>
            <w:r>
              <w:t>x</w:t>
            </w: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243E9A" w:rsidRDefault="00204115" w:rsidP="00F551DD">
            <w:pPr>
              <w:jc w:val="both"/>
              <w:rPr>
                <w:color w:val="000000"/>
              </w:rPr>
            </w:pPr>
            <w:r>
              <w:rPr>
                <w:color w:val="000000"/>
              </w:rPr>
              <w:t xml:space="preserve">1.3.4 Nắm bắt được các mối liên hệ cơ bản của các khái niệm của giải tích </w:t>
            </w:r>
            <w:r w:rsidR="00561890">
              <w:rPr>
                <w:color w:val="000000"/>
              </w:rPr>
              <w:t>I</w:t>
            </w:r>
            <w:r w:rsidR="00F551DD">
              <w:rPr>
                <w:color w:val="000000"/>
              </w:rPr>
              <w:t xml:space="preserve">I: giới hạn, liên tục hàm nhiều biến, đạo hàm và vi phân hàm nhiều biến, tích phân bội, tích phân đường loại I và đường loại II, tích phân mặt lại I và mặt loại II, </w:t>
            </w:r>
            <w:r w:rsidR="009B50B9">
              <w:rPr>
                <w:color w:val="000000"/>
              </w:rPr>
              <w:t xml:space="preserve">các dạng phương trình vi phân tuyến tính cấp I và cấp II, </w:t>
            </w:r>
            <w:r w:rsidR="00F551DD">
              <w:rPr>
                <w:color w:val="000000"/>
              </w:rPr>
              <w:t>vv…</w:t>
            </w:r>
          </w:p>
        </w:tc>
        <w:tc>
          <w:tcPr>
            <w:tcW w:w="990" w:type="dxa"/>
            <w:vAlign w:val="center"/>
          </w:tcPr>
          <w:p w:rsidR="00204115" w:rsidRPr="008665C5" w:rsidRDefault="00204115" w:rsidP="000443EA">
            <w:pPr>
              <w:jc w:val="center"/>
            </w:pPr>
          </w:p>
        </w:tc>
        <w:tc>
          <w:tcPr>
            <w:tcW w:w="1080" w:type="dxa"/>
            <w:vAlign w:val="center"/>
          </w:tcPr>
          <w:p w:rsidR="00204115" w:rsidRPr="008665C5" w:rsidRDefault="00204115" w:rsidP="000443EA">
            <w:pPr>
              <w:jc w:val="center"/>
              <w:rPr>
                <w:bCs/>
              </w:rPr>
            </w:pPr>
            <w:r>
              <w:rPr>
                <w:bCs/>
              </w:rPr>
              <w:t>x</w:t>
            </w:r>
          </w:p>
        </w:tc>
        <w:tc>
          <w:tcPr>
            <w:tcW w:w="990" w:type="dxa"/>
            <w:vAlign w:val="center"/>
          </w:tcPr>
          <w:p w:rsidR="00204115" w:rsidRPr="008665C5" w:rsidRDefault="00204115" w:rsidP="000443EA">
            <w:pPr>
              <w:jc w:val="center"/>
            </w:pP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3E1914" w:rsidRDefault="00204115" w:rsidP="005E7852">
            <w:pPr>
              <w:jc w:val="both"/>
              <w:rPr>
                <w:lang w:val="nl-NL"/>
              </w:rPr>
            </w:pPr>
            <w:r>
              <w:rPr>
                <w:color w:val="000000"/>
              </w:rPr>
              <w:t xml:space="preserve">1.4.1 </w:t>
            </w:r>
            <w:r>
              <w:rPr>
                <w:lang w:val="nl-NL"/>
              </w:rPr>
              <w:t>Vận dụng được các khái niệm giới hạn, liên tục, đạo hàm</w:t>
            </w:r>
            <w:r w:rsidR="005E7852">
              <w:rPr>
                <w:lang w:val="nl-NL"/>
              </w:rPr>
              <w:t>,</w:t>
            </w:r>
            <w:r>
              <w:rPr>
                <w:lang w:val="nl-NL"/>
              </w:rPr>
              <w:t xml:space="preserve"> khả vi </w:t>
            </w:r>
            <w:r w:rsidR="005E7852">
              <w:rPr>
                <w:lang w:val="nl-NL"/>
              </w:rPr>
              <w:t xml:space="preserve">của hàm nhiều biến </w:t>
            </w:r>
            <w:r>
              <w:rPr>
                <w:lang w:val="nl-NL"/>
              </w:rPr>
              <w:t xml:space="preserve">và tích phân </w:t>
            </w:r>
            <w:r w:rsidR="005E7852">
              <w:rPr>
                <w:lang w:val="nl-NL"/>
              </w:rPr>
              <w:t>bội</w:t>
            </w:r>
            <w:r>
              <w:rPr>
                <w:lang w:val="nl-NL"/>
              </w:rPr>
              <w:t xml:space="preserve">, </w:t>
            </w:r>
            <w:r w:rsidR="005E7852">
              <w:rPr>
                <w:lang w:val="nl-NL"/>
              </w:rPr>
              <w:t>tích phhan đường loại I và II, tích phân mặt loại I và II, phương trình vi phân tuyến tính cấp I và II</w:t>
            </w:r>
            <w:r>
              <w:rPr>
                <w:lang w:val="nl-NL"/>
              </w:rPr>
              <w:t xml:space="preserve"> để giải quyết được các vấn đề liên quan đến các khái niệm này. Hiểu và thao tác thành thục các thuật toán cơ bản</w:t>
            </w:r>
          </w:p>
        </w:tc>
        <w:tc>
          <w:tcPr>
            <w:tcW w:w="990" w:type="dxa"/>
            <w:vAlign w:val="center"/>
          </w:tcPr>
          <w:p w:rsidR="00204115" w:rsidRPr="00BD3CF6" w:rsidRDefault="00204115" w:rsidP="000443EA">
            <w:pPr>
              <w:jc w:val="center"/>
              <w:rPr>
                <w:lang w:val="nl-NL"/>
              </w:rPr>
            </w:pPr>
          </w:p>
        </w:tc>
        <w:tc>
          <w:tcPr>
            <w:tcW w:w="1080" w:type="dxa"/>
            <w:vAlign w:val="center"/>
          </w:tcPr>
          <w:p w:rsidR="00204115" w:rsidRPr="00E072C6" w:rsidRDefault="00204115" w:rsidP="000443EA">
            <w:pPr>
              <w:jc w:val="center"/>
              <w:rPr>
                <w:bCs/>
                <w:lang w:val="nl-NL"/>
              </w:rPr>
            </w:pPr>
          </w:p>
        </w:tc>
        <w:tc>
          <w:tcPr>
            <w:tcW w:w="990" w:type="dxa"/>
            <w:vAlign w:val="center"/>
          </w:tcPr>
          <w:p w:rsidR="00204115" w:rsidRPr="008665C5" w:rsidRDefault="00204115" w:rsidP="000443EA">
            <w:pPr>
              <w:jc w:val="center"/>
            </w:pPr>
            <w:r>
              <w:t>x</w:t>
            </w: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8665C5" w:rsidRDefault="00204115" w:rsidP="000443EA">
            <w:pPr>
              <w:numPr>
                <w:ilvl w:val="0"/>
                <w:numId w:val="4"/>
              </w:numPr>
              <w:jc w:val="both"/>
            </w:pPr>
            <w:r w:rsidRPr="008665C5">
              <w:t xml:space="preserve">Kỹ năng </w:t>
            </w:r>
            <w:r w:rsidRPr="008665C5">
              <w:rPr>
                <w:i/>
              </w:rPr>
              <w:t>(nếu có)</w:t>
            </w:r>
          </w:p>
        </w:tc>
        <w:tc>
          <w:tcPr>
            <w:tcW w:w="990" w:type="dxa"/>
            <w:vAlign w:val="center"/>
          </w:tcPr>
          <w:p w:rsidR="00204115" w:rsidRPr="008665C5" w:rsidRDefault="00204115" w:rsidP="000443EA">
            <w:pPr>
              <w:jc w:val="center"/>
            </w:pPr>
          </w:p>
        </w:tc>
        <w:tc>
          <w:tcPr>
            <w:tcW w:w="1080" w:type="dxa"/>
            <w:vAlign w:val="center"/>
          </w:tcPr>
          <w:p w:rsidR="00204115" w:rsidRPr="008665C5" w:rsidRDefault="00204115" w:rsidP="000443EA">
            <w:pPr>
              <w:jc w:val="center"/>
              <w:rPr>
                <w:bCs/>
              </w:rPr>
            </w:pPr>
          </w:p>
        </w:tc>
        <w:tc>
          <w:tcPr>
            <w:tcW w:w="990" w:type="dxa"/>
            <w:vAlign w:val="center"/>
          </w:tcPr>
          <w:p w:rsidR="00204115" w:rsidRPr="008665C5" w:rsidRDefault="00204115" w:rsidP="000443EA">
            <w:pPr>
              <w:jc w:val="center"/>
            </w:pP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F521CC" w:rsidRDefault="00204115" w:rsidP="000443EA">
            <w:pPr>
              <w:rPr>
                <w:b/>
                <w:bCs/>
                <w:color w:val="000000"/>
              </w:rPr>
            </w:pPr>
            <w:r>
              <w:rPr>
                <w:b/>
                <w:bCs/>
                <w:color w:val="000000"/>
              </w:rPr>
              <w:t xml:space="preserve">2.1.1 Các kỹ năng nghề nghiệp </w:t>
            </w:r>
          </w:p>
        </w:tc>
        <w:tc>
          <w:tcPr>
            <w:tcW w:w="990" w:type="dxa"/>
            <w:vAlign w:val="center"/>
          </w:tcPr>
          <w:p w:rsidR="00204115" w:rsidRPr="00BD3CF6" w:rsidRDefault="00204115" w:rsidP="000443EA">
            <w:pPr>
              <w:jc w:val="center"/>
              <w:rPr>
                <w:lang w:val="nl-NL"/>
              </w:rPr>
            </w:pPr>
          </w:p>
        </w:tc>
        <w:tc>
          <w:tcPr>
            <w:tcW w:w="1080" w:type="dxa"/>
            <w:vAlign w:val="center"/>
          </w:tcPr>
          <w:p w:rsidR="00204115" w:rsidRPr="00BD3CF6" w:rsidRDefault="00204115" w:rsidP="000443EA">
            <w:pPr>
              <w:jc w:val="center"/>
              <w:rPr>
                <w:bCs/>
                <w:lang w:val="nl-NL"/>
              </w:rPr>
            </w:pPr>
          </w:p>
        </w:tc>
        <w:tc>
          <w:tcPr>
            <w:tcW w:w="990" w:type="dxa"/>
            <w:vAlign w:val="center"/>
          </w:tcPr>
          <w:p w:rsidR="00204115" w:rsidRPr="008665C5" w:rsidRDefault="00204115" w:rsidP="000443EA">
            <w:pPr>
              <w:jc w:val="center"/>
            </w:pP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BA3315" w:rsidRDefault="00204115" w:rsidP="00BA3315">
            <w:pPr>
              <w:spacing w:before="120"/>
              <w:contextualSpacing/>
              <w:jc w:val="both"/>
              <w:rPr>
                <w:sz w:val="26"/>
                <w:szCs w:val="26"/>
                <w:lang w:val="it-IT"/>
              </w:rPr>
            </w:pPr>
            <w:r w:rsidRPr="005C0064">
              <w:rPr>
                <w:color w:val="000000"/>
              </w:rPr>
              <w:t xml:space="preserve">2.1.1.1  </w:t>
            </w:r>
            <w:r w:rsidR="00BA3315" w:rsidRPr="00A66F49">
              <w:rPr>
                <w:lang w:val="it-IT"/>
              </w:rPr>
              <w:t>Sinh viên có khả năng làm các bài toán liên quan đến hàm số nhiều biến, tích phân bội, tích phân đường, tích phân mặt, phương trình vi phân; biết áp dụng kiến thức đã học vào việc giải quyết các vấn đề khác.</w:t>
            </w:r>
          </w:p>
        </w:tc>
        <w:tc>
          <w:tcPr>
            <w:tcW w:w="990" w:type="dxa"/>
            <w:vAlign w:val="center"/>
          </w:tcPr>
          <w:p w:rsidR="00204115" w:rsidRPr="00BD3CF6" w:rsidRDefault="00204115" w:rsidP="000443EA">
            <w:pPr>
              <w:jc w:val="center"/>
              <w:rPr>
                <w:lang w:val="nl-NL"/>
              </w:rPr>
            </w:pPr>
          </w:p>
        </w:tc>
        <w:tc>
          <w:tcPr>
            <w:tcW w:w="1080" w:type="dxa"/>
            <w:vAlign w:val="center"/>
          </w:tcPr>
          <w:p w:rsidR="00204115" w:rsidRPr="00BD3CF6" w:rsidRDefault="00204115" w:rsidP="000443EA">
            <w:pPr>
              <w:jc w:val="center"/>
              <w:rPr>
                <w:bCs/>
                <w:lang w:val="nl-NL"/>
              </w:rPr>
            </w:pPr>
          </w:p>
        </w:tc>
        <w:tc>
          <w:tcPr>
            <w:tcW w:w="990" w:type="dxa"/>
            <w:vAlign w:val="center"/>
          </w:tcPr>
          <w:p w:rsidR="00204115" w:rsidRPr="008665C5" w:rsidRDefault="00204115" w:rsidP="000443EA">
            <w:pPr>
              <w:jc w:val="center"/>
            </w:pPr>
            <w:r>
              <w:t>x</w:t>
            </w: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F26A03" w:rsidRDefault="00204115" w:rsidP="000443EA">
            <w:pPr>
              <w:rPr>
                <w:color w:val="000000"/>
              </w:rPr>
            </w:pPr>
            <w:r>
              <w:rPr>
                <w:color w:val="000000"/>
              </w:rPr>
              <w:t xml:space="preserve">2.1.1.3 </w:t>
            </w:r>
          </w:p>
        </w:tc>
        <w:tc>
          <w:tcPr>
            <w:tcW w:w="990" w:type="dxa"/>
            <w:vAlign w:val="center"/>
          </w:tcPr>
          <w:p w:rsidR="00204115" w:rsidRPr="00BD3CF6" w:rsidRDefault="00204115" w:rsidP="000443EA">
            <w:pPr>
              <w:jc w:val="center"/>
              <w:rPr>
                <w:lang w:val="nl-NL"/>
              </w:rPr>
            </w:pPr>
          </w:p>
        </w:tc>
        <w:tc>
          <w:tcPr>
            <w:tcW w:w="1080" w:type="dxa"/>
            <w:vAlign w:val="center"/>
          </w:tcPr>
          <w:p w:rsidR="00204115" w:rsidRPr="00BD3CF6" w:rsidRDefault="00204115" w:rsidP="000443EA">
            <w:pPr>
              <w:jc w:val="center"/>
              <w:rPr>
                <w:bCs/>
                <w:lang w:val="nl-NL"/>
              </w:rPr>
            </w:pPr>
          </w:p>
        </w:tc>
        <w:tc>
          <w:tcPr>
            <w:tcW w:w="990" w:type="dxa"/>
            <w:vAlign w:val="center"/>
          </w:tcPr>
          <w:p w:rsidR="00204115" w:rsidRPr="008665C5" w:rsidRDefault="00204115" w:rsidP="000443EA">
            <w:pPr>
              <w:jc w:val="center"/>
            </w:pPr>
          </w:p>
        </w:tc>
        <w:tc>
          <w:tcPr>
            <w:tcW w:w="1017" w:type="dxa"/>
            <w:vAlign w:val="center"/>
          </w:tcPr>
          <w:p w:rsidR="00204115" w:rsidRPr="008665C5" w:rsidRDefault="00204115" w:rsidP="000443EA">
            <w:pPr>
              <w:jc w:val="center"/>
            </w:pPr>
          </w:p>
        </w:tc>
      </w:tr>
      <w:tr w:rsidR="00204115" w:rsidRPr="008665C5" w:rsidTr="000443EA">
        <w:tc>
          <w:tcPr>
            <w:tcW w:w="5778" w:type="dxa"/>
          </w:tcPr>
          <w:p w:rsidR="00204115" w:rsidRPr="00706350" w:rsidRDefault="00204115" w:rsidP="000443EA">
            <w:pPr>
              <w:rPr>
                <w:b/>
                <w:bCs/>
                <w:color w:val="000000"/>
              </w:rPr>
            </w:pPr>
            <w:r>
              <w:rPr>
                <w:b/>
                <w:bCs/>
                <w:color w:val="000000"/>
              </w:rPr>
              <w:t>2.1.2 Kỹ năng lập luận tư duy và giải quyết vấn đề</w:t>
            </w:r>
          </w:p>
        </w:tc>
        <w:tc>
          <w:tcPr>
            <w:tcW w:w="990" w:type="dxa"/>
            <w:vAlign w:val="center"/>
          </w:tcPr>
          <w:p w:rsidR="00204115" w:rsidRPr="008665C5" w:rsidRDefault="00204115" w:rsidP="000443EA">
            <w:pPr>
              <w:jc w:val="center"/>
            </w:pPr>
          </w:p>
        </w:tc>
        <w:tc>
          <w:tcPr>
            <w:tcW w:w="1080" w:type="dxa"/>
            <w:vAlign w:val="center"/>
          </w:tcPr>
          <w:p w:rsidR="00204115" w:rsidRPr="008665C5" w:rsidRDefault="00204115" w:rsidP="000443EA">
            <w:pPr>
              <w:jc w:val="center"/>
              <w:rPr>
                <w:bCs/>
              </w:rPr>
            </w:pPr>
          </w:p>
        </w:tc>
        <w:tc>
          <w:tcPr>
            <w:tcW w:w="990" w:type="dxa"/>
            <w:vAlign w:val="center"/>
          </w:tcPr>
          <w:p w:rsidR="00204115" w:rsidRDefault="00204115" w:rsidP="000443EA">
            <w:pPr>
              <w:jc w:val="center"/>
            </w:pPr>
          </w:p>
        </w:tc>
        <w:tc>
          <w:tcPr>
            <w:tcW w:w="1017" w:type="dxa"/>
            <w:vAlign w:val="center"/>
          </w:tcPr>
          <w:p w:rsidR="00204115" w:rsidRPr="008665C5" w:rsidRDefault="00204115" w:rsidP="000443EA">
            <w:pPr>
              <w:jc w:val="center"/>
            </w:pPr>
          </w:p>
        </w:tc>
      </w:tr>
      <w:tr w:rsidR="00204115" w:rsidRPr="00F521CC" w:rsidTr="000443EA">
        <w:tc>
          <w:tcPr>
            <w:tcW w:w="5778" w:type="dxa"/>
          </w:tcPr>
          <w:p w:rsidR="00204115" w:rsidRPr="005C5AF2" w:rsidRDefault="00204115" w:rsidP="000443EA">
            <w:pPr>
              <w:rPr>
                <w:color w:val="000000"/>
              </w:rPr>
            </w:pPr>
            <w:r>
              <w:rPr>
                <w:color w:val="000000"/>
              </w:rPr>
              <w:t>2.1.2.1 Có kỹ năng phát hiện bài toán giải tích I</w:t>
            </w:r>
            <w:r w:rsidR="00BA3315">
              <w:rPr>
                <w:color w:val="000000"/>
              </w:rPr>
              <w:t>I</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5C5AF2" w:rsidRDefault="00204115" w:rsidP="000443EA">
            <w:pPr>
              <w:jc w:val="center"/>
            </w:pPr>
            <w:r>
              <w:t>x</w:t>
            </w: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BA3315" w:rsidRDefault="00204115" w:rsidP="000443EA">
            <w:pPr>
              <w:rPr>
                <w:color w:val="000000"/>
              </w:rPr>
            </w:pPr>
            <w:r w:rsidRPr="005C5AF2">
              <w:rPr>
                <w:color w:val="000000"/>
                <w:lang w:val="vi-VN"/>
              </w:rPr>
              <w:t>2.1.2.2 Có kỹ năn</w:t>
            </w:r>
            <w:r>
              <w:rPr>
                <w:color w:val="000000"/>
                <w:lang w:val="vi-VN"/>
              </w:rPr>
              <w:t xml:space="preserve">g đánh giá và phân tích bài toán </w:t>
            </w:r>
            <w:r w:rsidRPr="00D832F5">
              <w:rPr>
                <w:color w:val="000000"/>
                <w:lang w:val="vi-VN"/>
              </w:rPr>
              <w:t>giải tích I</w:t>
            </w:r>
            <w:r w:rsidR="00BA3315">
              <w:rPr>
                <w:color w:val="000000"/>
              </w:rPr>
              <w:t>I</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5C5AF2" w:rsidRDefault="00204115" w:rsidP="000443EA">
            <w:pPr>
              <w:jc w:val="center"/>
            </w:pPr>
            <w:r>
              <w:t>x</w:t>
            </w: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BA3315" w:rsidRDefault="00204115" w:rsidP="000443EA">
            <w:pPr>
              <w:rPr>
                <w:color w:val="000000"/>
              </w:rPr>
            </w:pPr>
            <w:r>
              <w:rPr>
                <w:color w:val="000000"/>
                <w:lang w:val="vi-VN"/>
              </w:rPr>
              <w:t xml:space="preserve">2.1.2.4 Có kỹ năng thiết lập các mô hình </w:t>
            </w:r>
            <w:r w:rsidRPr="00D832F5">
              <w:rPr>
                <w:color w:val="000000"/>
                <w:lang w:val="vi-VN"/>
              </w:rPr>
              <w:t>dẫn tới bài toán giải tích I.</w:t>
            </w:r>
            <w:r w:rsidR="00BA3315">
              <w:rPr>
                <w:color w:val="000000"/>
              </w:rPr>
              <w:t>I</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5C5AF2" w:rsidRDefault="00204115" w:rsidP="000443EA">
            <w:pPr>
              <w:jc w:val="center"/>
            </w:pPr>
            <w:r>
              <w:t>x</w:t>
            </w: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C72BA4" w:rsidRDefault="00204115" w:rsidP="000443EA">
            <w:pPr>
              <w:rPr>
                <w:b/>
                <w:bCs/>
                <w:color w:val="000000"/>
                <w:lang w:val="vi-VN"/>
              </w:rPr>
            </w:pPr>
            <w:r w:rsidRPr="00C72BA4">
              <w:rPr>
                <w:b/>
                <w:bCs/>
                <w:color w:val="000000"/>
                <w:lang w:val="vi-VN"/>
              </w:rPr>
              <w:t xml:space="preserve">2.1.3 Kỹ năng </w:t>
            </w:r>
            <w:r>
              <w:rPr>
                <w:b/>
                <w:bCs/>
                <w:color w:val="000000"/>
                <w:lang w:val="vi-VN"/>
              </w:rPr>
              <w:t>nghiên cứu và khám phá kiến thứ</w:t>
            </w:r>
            <w:r w:rsidRPr="00C72BA4">
              <w:rPr>
                <w:b/>
                <w:bCs/>
                <w:color w:val="000000"/>
                <w:lang w:val="vi-VN"/>
              </w:rPr>
              <w:t>c</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F521CC" w:rsidRDefault="00204115" w:rsidP="000443EA">
            <w:pPr>
              <w:jc w:val="center"/>
              <w:rPr>
                <w:lang w:val="vi-VN"/>
              </w:rPr>
            </w:pP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491726" w:rsidRDefault="00204115" w:rsidP="000443EA">
            <w:pPr>
              <w:rPr>
                <w:color w:val="000000"/>
                <w:lang w:val="vi-VN"/>
              </w:rPr>
            </w:pPr>
            <w:r w:rsidRPr="00491726">
              <w:rPr>
                <w:color w:val="000000"/>
                <w:lang w:val="vi-VN"/>
              </w:rPr>
              <w:t>2.1.3.1 Có kỹ năng thiết lập giả thiết,</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491726" w:rsidRDefault="00204115" w:rsidP="000443EA">
            <w:pPr>
              <w:jc w:val="center"/>
              <w:rPr>
                <w:bCs/>
              </w:rPr>
            </w:pPr>
            <w:r>
              <w:rPr>
                <w:bCs/>
              </w:rPr>
              <w:t>x</w:t>
            </w:r>
          </w:p>
        </w:tc>
        <w:tc>
          <w:tcPr>
            <w:tcW w:w="990" w:type="dxa"/>
            <w:vAlign w:val="center"/>
          </w:tcPr>
          <w:p w:rsidR="00204115" w:rsidRPr="00F521CC" w:rsidRDefault="00204115" w:rsidP="000443EA">
            <w:pPr>
              <w:jc w:val="center"/>
              <w:rPr>
                <w:lang w:val="vi-VN"/>
              </w:rPr>
            </w:pP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BA6C70" w:rsidRDefault="00204115" w:rsidP="000443EA">
            <w:pPr>
              <w:rPr>
                <w:b/>
                <w:bCs/>
                <w:color w:val="000000"/>
                <w:lang w:val="vi-VN"/>
              </w:rPr>
            </w:pPr>
            <w:r w:rsidRPr="00BA6C70">
              <w:rPr>
                <w:b/>
                <w:bCs/>
                <w:color w:val="000000"/>
                <w:lang w:val="vi-VN"/>
              </w:rPr>
              <w:t>2.1.4 Kỹ năng tư duy theo hệ thống</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F521CC" w:rsidRDefault="00204115" w:rsidP="000443EA">
            <w:pPr>
              <w:jc w:val="center"/>
              <w:rPr>
                <w:lang w:val="vi-VN"/>
              </w:rPr>
            </w:pP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240381" w:rsidRDefault="00204115" w:rsidP="000443EA">
            <w:pPr>
              <w:rPr>
                <w:color w:val="000000"/>
              </w:rPr>
            </w:pPr>
            <w:r>
              <w:rPr>
                <w:color w:val="000000"/>
              </w:rPr>
              <w:t>2.1.4.1 Có tư duy logic;</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240381" w:rsidRDefault="00204115" w:rsidP="000443EA">
            <w:pPr>
              <w:jc w:val="center"/>
            </w:pPr>
            <w:r>
              <w:t>x</w:t>
            </w: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240381" w:rsidRDefault="00204115" w:rsidP="000443EA">
            <w:pPr>
              <w:rPr>
                <w:color w:val="000000"/>
                <w:lang w:val="vi-VN"/>
              </w:rPr>
            </w:pPr>
            <w:r w:rsidRPr="00240381">
              <w:rPr>
                <w:color w:val="000000"/>
                <w:lang w:val="vi-VN"/>
              </w:rPr>
              <w:t>2.1.4.2 Có tư duy phân tích, tổng hợp;</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240381" w:rsidRDefault="00204115" w:rsidP="000443EA">
            <w:pPr>
              <w:jc w:val="center"/>
            </w:pPr>
            <w:r>
              <w:t>x</w:t>
            </w:r>
          </w:p>
        </w:tc>
        <w:tc>
          <w:tcPr>
            <w:tcW w:w="1017" w:type="dxa"/>
            <w:vAlign w:val="center"/>
          </w:tcPr>
          <w:p w:rsidR="00204115" w:rsidRPr="00F521CC" w:rsidRDefault="00204115" w:rsidP="000443EA">
            <w:pPr>
              <w:jc w:val="center"/>
              <w:rPr>
                <w:lang w:val="vi-VN"/>
              </w:rPr>
            </w:pPr>
          </w:p>
        </w:tc>
      </w:tr>
      <w:tr w:rsidR="00204115" w:rsidRPr="00F521CC" w:rsidTr="000443EA">
        <w:tc>
          <w:tcPr>
            <w:tcW w:w="5778" w:type="dxa"/>
          </w:tcPr>
          <w:p w:rsidR="00204115" w:rsidRPr="00240381" w:rsidRDefault="00204115" w:rsidP="000443EA">
            <w:pPr>
              <w:rPr>
                <w:color w:val="000000"/>
                <w:lang w:val="vi-VN"/>
              </w:rPr>
            </w:pPr>
            <w:r w:rsidRPr="00240381">
              <w:rPr>
                <w:color w:val="000000"/>
                <w:lang w:val="vi-VN"/>
              </w:rPr>
              <w:t>2.1.4.3 Có tư duy toàn cục.</w:t>
            </w:r>
          </w:p>
        </w:tc>
        <w:tc>
          <w:tcPr>
            <w:tcW w:w="990" w:type="dxa"/>
            <w:vAlign w:val="center"/>
          </w:tcPr>
          <w:p w:rsidR="00204115" w:rsidRPr="00F521CC" w:rsidRDefault="00204115" w:rsidP="000443EA">
            <w:pPr>
              <w:jc w:val="center"/>
              <w:rPr>
                <w:lang w:val="vi-VN"/>
              </w:rPr>
            </w:pPr>
          </w:p>
        </w:tc>
        <w:tc>
          <w:tcPr>
            <w:tcW w:w="1080" w:type="dxa"/>
            <w:vAlign w:val="center"/>
          </w:tcPr>
          <w:p w:rsidR="00204115" w:rsidRPr="00F521CC" w:rsidRDefault="00204115" w:rsidP="000443EA">
            <w:pPr>
              <w:jc w:val="center"/>
              <w:rPr>
                <w:bCs/>
                <w:lang w:val="vi-VN"/>
              </w:rPr>
            </w:pPr>
          </w:p>
        </w:tc>
        <w:tc>
          <w:tcPr>
            <w:tcW w:w="990" w:type="dxa"/>
            <w:vAlign w:val="center"/>
          </w:tcPr>
          <w:p w:rsidR="00204115" w:rsidRPr="00240381" w:rsidRDefault="00204115" w:rsidP="000443EA">
            <w:pPr>
              <w:jc w:val="center"/>
            </w:pPr>
            <w:r>
              <w:t>x</w:t>
            </w:r>
          </w:p>
        </w:tc>
        <w:tc>
          <w:tcPr>
            <w:tcW w:w="1017" w:type="dxa"/>
            <w:vAlign w:val="center"/>
          </w:tcPr>
          <w:p w:rsidR="00204115" w:rsidRPr="00F521CC" w:rsidRDefault="00204115" w:rsidP="000443EA">
            <w:pPr>
              <w:jc w:val="center"/>
              <w:rPr>
                <w:lang w:val="vi-VN"/>
              </w:rPr>
            </w:pPr>
          </w:p>
        </w:tc>
      </w:tr>
    </w:tbl>
    <w:p w:rsidR="00E43D5C" w:rsidRPr="0065350B" w:rsidRDefault="00E43D5C" w:rsidP="00E43D5C">
      <w:pPr>
        <w:ind w:left="720" w:firstLine="720"/>
        <w:jc w:val="both"/>
        <w:rPr>
          <w:i/>
          <w:spacing w:val="10"/>
          <w:sz w:val="20"/>
          <w:szCs w:val="20"/>
        </w:rPr>
      </w:pPr>
      <w:r w:rsidRPr="0065350B">
        <w:rPr>
          <w:i/>
          <w:spacing w:val="10"/>
          <w:sz w:val="20"/>
          <w:szCs w:val="20"/>
        </w:rPr>
        <w:t>Bậc 1: Có khả năng biết</w:t>
      </w:r>
    </w:p>
    <w:p w:rsidR="00E43D5C" w:rsidRPr="0065350B" w:rsidRDefault="00E43D5C" w:rsidP="00E43D5C">
      <w:pPr>
        <w:jc w:val="both"/>
        <w:rPr>
          <w:i/>
          <w:spacing w:val="10"/>
          <w:sz w:val="20"/>
          <w:szCs w:val="20"/>
        </w:rPr>
      </w:pPr>
      <w:r w:rsidRPr="0065350B">
        <w:rPr>
          <w:i/>
          <w:spacing w:val="10"/>
          <w:sz w:val="20"/>
          <w:szCs w:val="20"/>
        </w:rPr>
        <w:tab/>
      </w:r>
      <w:r w:rsidRPr="0065350B">
        <w:rPr>
          <w:i/>
          <w:spacing w:val="10"/>
          <w:sz w:val="20"/>
          <w:szCs w:val="20"/>
        </w:rPr>
        <w:tab/>
        <w:t>Bậc 2: Có khả năng hiểu và áp dụng</w:t>
      </w:r>
    </w:p>
    <w:p w:rsidR="00E43D5C" w:rsidRPr="0065350B" w:rsidRDefault="00E43D5C" w:rsidP="00E43D5C">
      <w:pPr>
        <w:jc w:val="both"/>
        <w:rPr>
          <w:i/>
          <w:spacing w:val="10"/>
          <w:sz w:val="20"/>
          <w:szCs w:val="20"/>
        </w:rPr>
      </w:pPr>
      <w:r w:rsidRPr="0065350B">
        <w:rPr>
          <w:i/>
          <w:spacing w:val="10"/>
          <w:sz w:val="20"/>
          <w:szCs w:val="20"/>
        </w:rPr>
        <w:tab/>
      </w:r>
      <w:r w:rsidRPr="0065350B">
        <w:rPr>
          <w:i/>
          <w:spacing w:val="10"/>
          <w:sz w:val="20"/>
          <w:szCs w:val="20"/>
        </w:rPr>
        <w:tab/>
        <w:t>Bậc 3: Có khả năng phân tích và đánh giá</w:t>
      </w:r>
    </w:p>
    <w:p w:rsidR="00E43D5C" w:rsidRPr="0065350B" w:rsidRDefault="00E43D5C" w:rsidP="00E43D5C">
      <w:pPr>
        <w:jc w:val="both"/>
        <w:rPr>
          <w:i/>
          <w:spacing w:val="10"/>
          <w:sz w:val="20"/>
          <w:szCs w:val="20"/>
        </w:rPr>
      </w:pPr>
      <w:r w:rsidRPr="0065350B">
        <w:rPr>
          <w:i/>
          <w:spacing w:val="10"/>
          <w:sz w:val="20"/>
          <w:szCs w:val="20"/>
        </w:rPr>
        <w:tab/>
      </w:r>
      <w:r w:rsidRPr="0065350B">
        <w:rPr>
          <w:i/>
          <w:spacing w:val="10"/>
          <w:sz w:val="20"/>
          <w:szCs w:val="20"/>
        </w:rPr>
        <w:tab/>
        <w:t xml:space="preserve">Bậc 4: Có khả năng sáng tạo </w:t>
      </w:r>
    </w:p>
    <w:p w:rsidR="00E43D5C" w:rsidRDefault="00BA0792" w:rsidP="00BA0792">
      <w:pPr>
        <w:pStyle w:val="BodyText"/>
        <w:spacing w:before="120" w:after="120" w:line="288" w:lineRule="auto"/>
        <w:rPr>
          <w:i/>
          <w:sz w:val="24"/>
          <w:szCs w:val="24"/>
        </w:rPr>
      </w:pPr>
      <w:r>
        <w:rPr>
          <w:b/>
          <w:sz w:val="24"/>
          <w:szCs w:val="24"/>
        </w:rPr>
        <w:t>5.</w:t>
      </w:r>
      <w:r w:rsidR="00E43D5C" w:rsidRPr="00E30C42">
        <w:rPr>
          <w:b/>
          <w:sz w:val="24"/>
          <w:szCs w:val="24"/>
          <w:lang w:val="vi-VN"/>
        </w:rPr>
        <w:t xml:space="preserve">Tóm tắt nội dung học phần: </w:t>
      </w:r>
      <w:r w:rsidR="00E43D5C" w:rsidRPr="00E30C42">
        <w:rPr>
          <w:i/>
          <w:sz w:val="24"/>
          <w:szCs w:val="24"/>
          <w:lang w:val="vi-VN"/>
        </w:rPr>
        <w:t>(khoảng 150 từ)</w:t>
      </w:r>
    </w:p>
    <w:p w:rsidR="00501DEC" w:rsidRPr="004927FB" w:rsidRDefault="00501DEC" w:rsidP="00501DEC">
      <w:pPr>
        <w:tabs>
          <w:tab w:val="left" w:leader="dot" w:pos="9100"/>
        </w:tabs>
        <w:spacing w:before="120" w:line="312" w:lineRule="auto"/>
        <w:jc w:val="both"/>
        <w:rPr>
          <w:sz w:val="26"/>
          <w:szCs w:val="26"/>
        </w:rPr>
      </w:pPr>
      <w:r>
        <w:rPr>
          <w:sz w:val="26"/>
          <w:szCs w:val="26"/>
        </w:rPr>
        <w:t>Học phần nhằm t</w:t>
      </w:r>
      <w:r w:rsidRPr="004927FB">
        <w:rPr>
          <w:sz w:val="26"/>
          <w:szCs w:val="26"/>
        </w:rPr>
        <w:t>rang bị cho sinh viên khái niệm cơ bản về</w:t>
      </w:r>
      <w:r>
        <w:rPr>
          <w:sz w:val="26"/>
          <w:szCs w:val="26"/>
        </w:rPr>
        <w:t>:</w:t>
      </w:r>
      <w:r w:rsidRPr="004927FB">
        <w:rPr>
          <w:sz w:val="26"/>
          <w:szCs w:val="26"/>
        </w:rPr>
        <w:t xml:space="preserve"> </w:t>
      </w:r>
      <w:r>
        <w:rPr>
          <w:sz w:val="26"/>
          <w:szCs w:val="26"/>
        </w:rPr>
        <w:t>H</w:t>
      </w:r>
      <w:r w:rsidRPr="004927FB">
        <w:rPr>
          <w:sz w:val="26"/>
          <w:szCs w:val="26"/>
        </w:rPr>
        <w:t>àm nhiều biến như giới hạn, tính liên tục, đạo hàm riêng, vi phân toàn phần</w:t>
      </w:r>
      <w:r>
        <w:rPr>
          <w:sz w:val="26"/>
          <w:szCs w:val="26"/>
        </w:rPr>
        <w:t>, khảo sát cực trị địa phương;</w:t>
      </w:r>
      <w:r w:rsidRPr="004927FB">
        <w:rPr>
          <w:sz w:val="26"/>
          <w:szCs w:val="26"/>
        </w:rPr>
        <w:t xml:space="preserve"> </w:t>
      </w:r>
      <w:r>
        <w:rPr>
          <w:sz w:val="26"/>
          <w:szCs w:val="26"/>
        </w:rPr>
        <w:t>Định nghĩa t</w:t>
      </w:r>
      <w:r w:rsidRPr="004927FB">
        <w:rPr>
          <w:sz w:val="26"/>
          <w:szCs w:val="26"/>
        </w:rPr>
        <w:t xml:space="preserve">ích phân bội cùng với các ứng dụng của nó trong các bài toán tính diện tích, thể </w:t>
      </w:r>
      <w:r w:rsidRPr="004927FB">
        <w:rPr>
          <w:sz w:val="26"/>
          <w:szCs w:val="26"/>
        </w:rPr>
        <w:lastRenderedPageBreak/>
        <w:t xml:space="preserve">tích, trọng tâm, khối lượng,…; </w:t>
      </w:r>
      <w:r>
        <w:rPr>
          <w:sz w:val="26"/>
          <w:szCs w:val="26"/>
        </w:rPr>
        <w:t>G</w:t>
      </w:r>
      <w:r w:rsidRPr="004927FB">
        <w:rPr>
          <w:sz w:val="26"/>
          <w:szCs w:val="26"/>
        </w:rPr>
        <w:t xml:space="preserve">iới thiệu khái niệm  tích phân đường, tích phân mặt, các công thức liên hệ tích phân bội với tích phân đường, tích phân </w:t>
      </w:r>
      <w:r>
        <w:rPr>
          <w:sz w:val="26"/>
          <w:szCs w:val="26"/>
        </w:rPr>
        <w:t xml:space="preserve">mặt; </w:t>
      </w:r>
      <w:r w:rsidRPr="004927FB">
        <w:rPr>
          <w:sz w:val="26"/>
          <w:szCs w:val="26"/>
        </w:rPr>
        <w:t>Giới thiệu cách phân loại các phương trình vi phân và phương pháp giải một số phương trình vi phân cấp 1 và cấp 2.</w:t>
      </w:r>
    </w:p>
    <w:p w:rsidR="00E43D5C" w:rsidRDefault="00E43D5C" w:rsidP="00E43D5C">
      <w:pPr>
        <w:pStyle w:val="BodyText"/>
        <w:spacing w:before="60" w:after="120" w:line="288" w:lineRule="auto"/>
        <w:rPr>
          <w:i/>
          <w:sz w:val="24"/>
          <w:szCs w:val="24"/>
        </w:rPr>
      </w:pPr>
      <w:r w:rsidRPr="00E30C42">
        <w:rPr>
          <w:b/>
          <w:sz w:val="24"/>
          <w:szCs w:val="24"/>
          <w:lang w:val="vi-VN"/>
        </w:rPr>
        <w:t xml:space="preserve">6. Nội dung chi tiết học phần </w:t>
      </w:r>
      <w:r w:rsidRPr="00E30C42">
        <w:rPr>
          <w:i/>
          <w:sz w:val="24"/>
          <w:szCs w:val="24"/>
          <w:lang w:val="vi-VN"/>
        </w:rPr>
        <w:t>(chương, mục, tiểu mục):</w:t>
      </w:r>
    </w:p>
    <w:p w:rsidR="0000767C" w:rsidRPr="00263227" w:rsidRDefault="0000767C" w:rsidP="0000767C">
      <w:pPr>
        <w:spacing w:after="120" w:line="360" w:lineRule="exact"/>
        <w:ind w:left="142"/>
        <w:jc w:val="both"/>
        <w:rPr>
          <w:rFonts w:eastAsia="MS Mincho"/>
          <w:b/>
          <w:bCs/>
          <w:sz w:val="26"/>
          <w:szCs w:val="26"/>
          <w:lang w:val="it-IT"/>
        </w:rPr>
      </w:pPr>
      <w:r w:rsidRPr="00263227">
        <w:rPr>
          <w:b/>
          <w:bCs/>
          <w:sz w:val="26"/>
          <w:szCs w:val="26"/>
          <w:lang w:val="it-IT"/>
        </w:rPr>
        <w:t>Chương</w:t>
      </w:r>
      <w:r w:rsidRPr="00263227">
        <w:rPr>
          <w:rFonts w:eastAsia="MS Mincho"/>
          <w:b/>
          <w:bCs/>
          <w:sz w:val="26"/>
          <w:szCs w:val="26"/>
          <w:lang w:val="it-IT"/>
        </w:rPr>
        <w:t xml:space="preserve"> 1. Hàm nhiều biến </w:t>
      </w:r>
      <w:r w:rsidRPr="00263227">
        <w:rPr>
          <w:rFonts w:eastAsia="MS Mincho"/>
          <w:bCs/>
          <w:sz w:val="26"/>
          <w:szCs w:val="26"/>
          <w:lang w:val="it-IT"/>
        </w:rPr>
        <w:t>(10 LT; 10 BT)</w:t>
      </w: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 xml:space="preserve">Các khái niệm cơ bản </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Không gian R</w:t>
      </w:r>
      <w:r w:rsidRPr="004927FB">
        <w:rPr>
          <w:sz w:val="26"/>
          <w:szCs w:val="26"/>
          <w:vertAlign w:val="superscript"/>
        </w:rPr>
        <w:t>n</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H</w:t>
      </w:r>
      <w:r>
        <w:rPr>
          <w:sz w:val="26"/>
          <w:szCs w:val="26"/>
        </w:rPr>
        <w:t>àm số nhiều biến, hàm véc tơ.</w:t>
      </w: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 xml:space="preserve">Giới hạn </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Giới hạn hàm nhiều biến</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Khái niệm liên tục của hàm nhiều biến</w:t>
      </w:r>
      <w:r>
        <w:rPr>
          <w:sz w:val="26"/>
          <w:szCs w:val="26"/>
        </w:rPr>
        <w:t>.</w:t>
      </w: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Phép tính vi phân</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Pr>
          <w:sz w:val="26"/>
          <w:szCs w:val="26"/>
        </w:rPr>
        <w:t>Định nghĩa đ</w:t>
      </w:r>
      <w:r w:rsidRPr="004927FB">
        <w:rPr>
          <w:sz w:val="26"/>
          <w:szCs w:val="26"/>
        </w:rPr>
        <w:t xml:space="preserve">ạo hàm riêng, đạo hàm riêng </w:t>
      </w:r>
      <w:r>
        <w:rPr>
          <w:sz w:val="26"/>
          <w:szCs w:val="26"/>
        </w:rPr>
        <w:t xml:space="preserve">của </w:t>
      </w:r>
      <w:r w:rsidRPr="004927FB">
        <w:rPr>
          <w:sz w:val="26"/>
          <w:szCs w:val="26"/>
        </w:rPr>
        <w:t>hàm hợp</w:t>
      </w:r>
      <w:r>
        <w:rPr>
          <w:sz w:val="26"/>
          <w:szCs w:val="26"/>
        </w:rPr>
        <w:t>.</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Khái niệm vi phân toàn phần, Gradient.</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Định nghĩa đạo hàm theo hướng, ý nghĩa và công thức tính.</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Đạo hàm riêng cấp cao, công thức Taylor (không chứng minh).</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Khái niệm hàm ẩn, đạo hàm riêng của hàm ẩn (giới thiệu).</w:t>
      </w:r>
    </w:p>
    <w:p w:rsidR="0000767C" w:rsidRPr="00263227" w:rsidRDefault="0000767C" w:rsidP="0000767C">
      <w:pPr>
        <w:numPr>
          <w:ilvl w:val="1"/>
          <w:numId w:val="8"/>
        </w:numPr>
        <w:tabs>
          <w:tab w:val="clear" w:pos="792"/>
          <w:tab w:val="num" w:pos="993"/>
        </w:tabs>
        <w:spacing w:before="120" w:line="360" w:lineRule="exact"/>
        <w:ind w:left="993" w:hanging="567"/>
        <w:jc w:val="both"/>
        <w:rPr>
          <w:sz w:val="26"/>
          <w:szCs w:val="26"/>
          <w:lang w:val="fr-FR"/>
        </w:rPr>
      </w:pPr>
      <w:r w:rsidRPr="00263227">
        <w:rPr>
          <w:sz w:val="26"/>
          <w:szCs w:val="26"/>
          <w:lang w:val="fr-FR"/>
        </w:rPr>
        <w:t>Cực trị của hàm nhiều biến</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Khái niệm cực trị địa phương, phương pháp tìm cực trị địa phương.</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Cực trị có điều kiện (giới thiệu).</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Bài toán tìm giá trị lớn nhất và giá trị nhỏ nhất (giới thiệu).</w:t>
      </w:r>
    </w:p>
    <w:p w:rsidR="0000767C" w:rsidRPr="00263227" w:rsidRDefault="0000767C" w:rsidP="0000767C">
      <w:pPr>
        <w:numPr>
          <w:ilvl w:val="1"/>
          <w:numId w:val="8"/>
        </w:numPr>
        <w:tabs>
          <w:tab w:val="clear" w:pos="792"/>
          <w:tab w:val="num" w:pos="993"/>
        </w:tabs>
        <w:spacing w:before="120" w:line="360" w:lineRule="exact"/>
        <w:ind w:left="993" w:hanging="567"/>
        <w:jc w:val="both"/>
        <w:rPr>
          <w:sz w:val="26"/>
          <w:szCs w:val="26"/>
          <w:lang w:val="fr-FR"/>
        </w:rPr>
      </w:pPr>
      <w:r w:rsidRPr="00263227">
        <w:rPr>
          <w:sz w:val="26"/>
          <w:szCs w:val="26"/>
          <w:lang w:val="fr-FR"/>
        </w:rPr>
        <w:t>Ứng dụng của phép tính vi phân</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Đường và tiếp tuyến của đường.</w:t>
      </w:r>
    </w:p>
    <w:p w:rsidR="0000767C" w:rsidRPr="00263227" w:rsidRDefault="0000767C" w:rsidP="0000767C">
      <w:pPr>
        <w:numPr>
          <w:ilvl w:val="2"/>
          <w:numId w:val="10"/>
        </w:numPr>
        <w:tabs>
          <w:tab w:val="clear" w:pos="1430"/>
          <w:tab w:val="num" w:pos="1276"/>
        </w:tabs>
        <w:spacing w:before="120" w:line="360" w:lineRule="exact"/>
        <w:ind w:left="1276" w:hanging="283"/>
        <w:jc w:val="both"/>
        <w:rPr>
          <w:sz w:val="26"/>
          <w:szCs w:val="26"/>
          <w:lang w:val="fr-FR"/>
        </w:rPr>
      </w:pPr>
      <w:r w:rsidRPr="00263227">
        <w:rPr>
          <w:sz w:val="26"/>
          <w:szCs w:val="26"/>
          <w:lang w:val="fr-FR"/>
        </w:rPr>
        <w:t>Mặt và tiếp tuyến của mặt, mặt phẳng tiếp xúc.</w:t>
      </w:r>
    </w:p>
    <w:p w:rsidR="0000767C" w:rsidRPr="00263227" w:rsidRDefault="0000767C" w:rsidP="0000767C">
      <w:pPr>
        <w:spacing w:before="120" w:after="120" w:line="360" w:lineRule="exact"/>
        <w:ind w:left="142"/>
        <w:jc w:val="both"/>
        <w:rPr>
          <w:rFonts w:eastAsia="MS Mincho"/>
          <w:b/>
          <w:bCs/>
          <w:sz w:val="26"/>
          <w:szCs w:val="26"/>
          <w:lang w:val="fr-FR"/>
        </w:rPr>
      </w:pPr>
      <w:r w:rsidRPr="00263227">
        <w:rPr>
          <w:b/>
          <w:bCs/>
          <w:sz w:val="26"/>
          <w:szCs w:val="26"/>
          <w:lang w:val="fr-FR"/>
        </w:rPr>
        <w:t>Chương</w:t>
      </w:r>
      <w:r w:rsidRPr="00263227">
        <w:rPr>
          <w:rFonts w:eastAsia="MS Mincho"/>
          <w:b/>
          <w:bCs/>
          <w:sz w:val="26"/>
          <w:szCs w:val="26"/>
          <w:lang w:val="fr-FR"/>
        </w:rPr>
        <w:t xml:space="preserve"> 2. Tích phân bội </w:t>
      </w:r>
      <w:r w:rsidRPr="00263227">
        <w:rPr>
          <w:rFonts w:eastAsia="MS Mincho"/>
          <w:bCs/>
          <w:sz w:val="26"/>
          <w:szCs w:val="26"/>
          <w:lang w:val="fr-FR"/>
        </w:rPr>
        <w:t>(8 LT; 8 BT)</w:t>
      </w:r>
      <w:r w:rsidRPr="00263227">
        <w:rPr>
          <w:rFonts w:eastAsia="MS Mincho"/>
          <w:b/>
          <w:bCs/>
          <w:sz w:val="26"/>
          <w:szCs w:val="26"/>
          <w:lang w:val="fr-FR"/>
        </w:rPr>
        <w:t xml:space="preserve"> </w:t>
      </w:r>
    </w:p>
    <w:p w:rsidR="0000767C" w:rsidRPr="004927FB" w:rsidRDefault="0000767C" w:rsidP="0000767C">
      <w:pPr>
        <w:pStyle w:val="ListParagraph"/>
        <w:numPr>
          <w:ilvl w:val="0"/>
          <w:numId w:val="8"/>
        </w:numPr>
        <w:tabs>
          <w:tab w:val="num" w:pos="993"/>
        </w:tabs>
        <w:spacing w:before="120" w:line="360" w:lineRule="exact"/>
        <w:jc w:val="both"/>
        <w:rPr>
          <w:vanish/>
          <w:sz w:val="26"/>
          <w:szCs w:val="26"/>
        </w:rPr>
      </w:pP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Tích phân hai lớp</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Định nghĩa và cách tính tích phân hai lớp</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Phép đổi biến trong tích phân hai lớp, tọa độ cực</w:t>
      </w:r>
      <w:r>
        <w:rPr>
          <w:sz w:val="26"/>
          <w:szCs w:val="26"/>
        </w:rPr>
        <w:t>.</w:t>
      </w: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Tích phân ba lớp</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Định nghĩa và cách tính tích phân ba lớp</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lastRenderedPageBreak/>
        <w:t>Phép đổi biến trong tích phân ba lớp, tọa độ trụ và tọa độ cầu</w:t>
      </w:r>
      <w:r>
        <w:rPr>
          <w:sz w:val="26"/>
          <w:szCs w:val="26"/>
        </w:rPr>
        <w:t>.</w:t>
      </w:r>
    </w:p>
    <w:p w:rsidR="0000767C" w:rsidRPr="004927FB" w:rsidRDefault="0000767C" w:rsidP="0000767C">
      <w:pPr>
        <w:numPr>
          <w:ilvl w:val="1"/>
          <w:numId w:val="8"/>
        </w:numPr>
        <w:tabs>
          <w:tab w:val="clear" w:pos="792"/>
          <w:tab w:val="num" w:pos="993"/>
          <w:tab w:val="num" w:pos="1276"/>
        </w:tabs>
        <w:spacing w:before="120" w:line="360" w:lineRule="exact"/>
        <w:ind w:left="993" w:hanging="567"/>
        <w:jc w:val="both"/>
        <w:rPr>
          <w:sz w:val="26"/>
          <w:szCs w:val="26"/>
        </w:rPr>
      </w:pPr>
      <w:r w:rsidRPr="004927FB">
        <w:rPr>
          <w:sz w:val="26"/>
          <w:szCs w:val="26"/>
        </w:rPr>
        <w:t>Ứng dụng hình học của tích phân bội</w:t>
      </w:r>
    </w:p>
    <w:p w:rsidR="0000767C" w:rsidRPr="004927FB" w:rsidRDefault="0000767C" w:rsidP="0000767C">
      <w:pPr>
        <w:spacing w:before="120" w:after="120" w:line="360" w:lineRule="exact"/>
        <w:ind w:left="142"/>
        <w:jc w:val="both"/>
        <w:rPr>
          <w:b/>
          <w:bCs/>
          <w:sz w:val="26"/>
          <w:szCs w:val="26"/>
        </w:rPr>
      </w:pPr>
      <w:r w:rsidRPr="004927FB">
        <w:rPr>
          <w:b/>
          <w:bCs/>
          <w:sz w:val="26"/>
          <w:szCs w:val="26"/>
        </w:rPr>
        <w:t xml:space="preserve">Chương 3. Tích phân đường, tích phân mặt </w:t>
      </w:r>
      <w:r w:rsidRPr="004927FB">
        <w:rPr>
          <w:bCs/>
          <w:sz w:val="26"/>
          <w:szCs w:val="26"/>
        </w:rPr>
        <w:t>(6 LT; 6 BT)</w:t>
      </w:r>
    </w:p>
    <w:p w:rsidR="0000767C" w:rsidRPr="004927FB" w:rsidRDefault="0000767C" w:rsidP="0000767C">
      <w:pPr>
        <w:pStyle w:val="ListParagraph"/>
        <w:numPr>
          <w:ilvl w:val="0"/>
          <w:numId w:val="8"/>
        </w:numPr>
        <w:spacing w:before="120" w:line="360" w:lineRule="exact"/>
        <w:jc w:val="both"/>
        <w:rPr>
          <w:vanish/>
          <w:sz w:val="26"/>
          <w:szCs w:val="26"/>
        </w:rPr>
      </w:pP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Tích phân đường loại I</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Định nghĩa, ý nghĩa vật lý và công thức tính tích phân đường loại I</w:t>
      </w:r>
      <w:r>
        <w:rPr>
          <w:sz w:val="26"/>
          <w:szCs w:val="26"/>
        </w:rPr>
        <w:t>.</w:t>
      </w:r>
    </w:p>
    <w:p w:rsidR="0000767C" w:rsidRPr="004927FB" w:rsidRDefault="0000767C" w:rsidP="0000767C">
      <w:pPr>
        <w:numPr>
          <w:ilvl w:val="1"/>
          <w:numId w:val="8"/>
        </w:numPr>
        <w:tabs>
          <w:tab w:val="clear" w:pos="792"/>
          <w:tab w:val="num" w:pos="993"/>
        </w:tabs>
        <w:spacing w:before="120" w:line="360" w:lineRule="exact"/>
        <w:ind w:left="993" w:hanging="567"/>
        <w:jc w:val="both"/>
        <w:rPr>
          <w:sz w:val="26"/>
          <w:szCs w:val="26"/>
        </w:rPr>
      </w:pPr>
      <w:r w:rsidRPr="004927FB">
        <w:rPr>
          <w:sz w:val="26"/>
          <w:szCs w:val="26"/>
        </w:rPr>
        <w:t>Tích phân đường loại II</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Định nghĩa, ý nghĩa vật lý và công th</w:t>
      </w:r>
      <w:r>
        <w:rPr>
          <w:sz w:val="26"/>
          <w:szCs w:val="26"/>
        </w:rPr>
        <w:t>ức tính tích phân đường loại II.</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Công thức Green, điều kiện để tích phân đường không phụ thuộc vào đường lấy tích phân.</w:t>
      </w:r>
    </w:p>
    <w:p w:rsidR="0000767C" w:rsidRPr="008F172E" w:rsidRDefault="0000767C" w:rsidP="0000767C">
      <w:pPr>
        <w:numPr>
          <w:ilvl w:val="1"/>
          <w:numId w:val="8"/>
        </w:numPr>
        <w:tabs>
          <w:tab w:val="clear" w:pos="792"/>
          <w:tab w:val="num" w:pos="993"/>
        </w:tabs>
        <w:spacing w:before="120" w:line="360" w:lineRule="exact"/>
        <w:ind w:left="993" w:hanging="567"/>
        <w:jc w:val="both"/>
        <w:rPr>
          <w:color w:val="000000" w:themeColor="text1"/>
          <w:sz w:val="26"/>
          <w:szCs w:val="26"/>
          <w:highlight w:val="yellow"/>
        </w:rPr>
      </w:pPr>
      <w:r w:rsidRPr="008F172E">
        <w:rPr>
          <w:color w:val="000000" w:themeColor="text1"/>
          <w:sz w:val="26"/>
          <w:szCs w:val="26"/>
          <w:highlight w:val="yellow"/>
        </w:rPr>
        <w:t>Giới thiệu tích phân mặt loại I và tích phân mặt loại II</w:t>
      </w:r>
    </w:p>
    <w:p w:rsidR="0000767C" w:rsidRPr="008F172E" w:rsidRDefault="0000767C" w:rsidP="0000767C">
      <w:pPr>
        <w:numPr>
          <w:ilvl w:val="1"/>
          <w:numId w:val="8"/>
        </w:numPr>
        <w:tabs>
          <w:tab w:val="clear" w:pos="792"/>
          <w:tab w:val="num" w:pos="993"/>
        </w:tabs>
        <w:spacing w:before="120" w:line="360" w:lineRule="exact"/>
        <w:ind w:left="993" w:hanging="567"/>
        <w:jc w:val="both"/>
        <w:rPr>
          <w:color w:val="000000" w:themeColor="text1"/>
          <w:sz w:val="26"/>
          <w:szCs w:val="26"/>
          <w:highlight w:val="yellow"/>
        </w:rPr>
      </w:pPr>
      <w:r w:rsidRPr="008F172E">
        <w:rPr>
          <w:color w:val="000000" w:themeColor="text1"/>
          <w:sz w:val="26"/>
          <w:szCs w:val="26"/>
          <w:highlight w:val="yellow"/>
        </w:rPr>
        <w:t>Mối quan hệ của các tích phân bội, đường và mặt (giới thiệu)</w:t>
      </w:r>
    </w:p>
    <w:p w:rsidR="0000767C" w:rsidRPr="008F172E" w:rsidRDefault="0000767C" w:rsidP="0000767C">
      <w:pPr>
        <w:numPr>
          <w:ilvl w:val="1"/>
          <w:numId w:val="8"/>
        </w:numPr>
        <w:tabs>
          <w:tab w:val="clear" w:pos="792"/>
          <w:tab w:val="num" w:pos="993"/>
        </w:tabs>
        <w:spacing w:before="120" w:line="360" w:lineRule="exact"/>
        <w:ind w:left="993" w:hanging="567"/>
        <w:jc w:val="both"/>
        <w:rPr>
          <w:color w:val="000000" w:themeColor="text1"/>
          <w:sz w:val="26"/>
          <w:szCs w:val="26"/>
          <w:highlight w:val="yellow"/>
        </w:rPr>
      </w:pPr>
      <w:r w:rsidRPr="008F172E">
        <w:rPr>
          <w:color w:val="000000" w:themeColor="text1"/>
          <w:sz w:val="26"/>
          <w:szCs w:val="26"/>
          <w:highlight w:val="yellow"/>
        </w:rPr>
        <w:t>Lý thuyết trường (giới thiệu)</w:t>
      </w:r>
    </w:p>
    <w:p w:rsidR="0000767C" w:rsidRPr="004927FB" w:rsidRDefault="0000767C" w:rsidP="0000767C">
      <w:pPr>
        <w:spacing w:before="120" w:after="120" w:line="360" w:lineRule="exact"/>
        <w:ind w:left="142"/>
        <w:jc w:val="both"/>
        <w:rPr>
          <w:rFonts w:eastAsia="MS Mincho"/>
          <w:sz w:val="26"/>
          <w:szCs w:val="26"/>
        </w:rPr>
      </w:pPr>
      <w:r w:rsidRPr="004927FB">
        <w:rPr>
          <w:b/>
          <w:bCs/>
          <w:sz w:val="26"/>
          <w:szCs w:val="26"/>
        </w:rPr>
        <w:t>Chương</w:t>
      </w:r>
      <w:r w:rsidRPr="004927FB">
        <w:rPr>
          <w:rFonts w:eastAsia="MS Mincho"/>
          <w:b/>
          <w:sz w:val="26"/>
          <w:szCs w:val="26"/>
        </w:rPr>
        <w:t xml:space="preserve"> 4. Phương trình vi phân</w:t>
      </w:r>
      <w:r w:rsidRPr="004927FB">
        <w:rPr>
          <w:rFonts w:eastAsia="MS Mincho"/>
          <w:sz w:val="26"/>
          <w:szCs w:val="26"/>
        </w:rPr>
        <w:t xml:space="preserve"> (6 LT; 6 BT)</w:t>
      </w:r>
    </w:p>
    <w:p w:rsidR="0000767C" w:rsidRPr="004927FB" w:rsidRDefault="0000767C" w:rsidP="0000767C">
      <w:pPr>
        <w:pStyle w:val="ListParagraph"/>
        <w:numPr>
          <w:ilvl w:val="0"/>
          <w:numId w:val="9"/>
        </w:numPr>
        <w:tabs>
          <w:tab w:val="num" w:pos="993"/>
          <w:tab w:val="num" w:pos="1980"/>
        </w:tabs>
        <w:spacing w:before="120"/>
        <w:jc w:val="both"/>
        <w:rPr>
          <w:rFonts w:eastAsia="MS Mincho"/>
          <w:vanish/>
          <w:sz w:val="26"/>
          <w:szCs w:val="26"/>
        </w:rPr>
      </w:pPr>
    </w:p>
    <w:p w:rsidR="0000767C" w:rsidRPr="004927FB" w:rsidRDefault="0000767C" w:rsidP="0000767C">
      <w:pPr>
        <w:pStyle w:val="ListParagraph"/>
        <w:numPr>
          <w:ilvl w:val="0"/>
          <w:numId w:val="8"/>
        </w:numPr>
        <w:spacing w:before="120" w:line="360" w:lineRule="exact"/>
        <w:jc w:val="both"/>
        <w:rPr>
          <w:vanish/>
          <w:sz w:val="26"/>
          <w:szCs w:val="26"/>
        </w:rPr>
      </w:pPr>
    </w:p>
    <w:p w:rsidR="0000767C" w:rsidRPr="004927FB" w:rsidRDefault="0000767C" w:rsidP="0000767C">
      <w:pPr>
        <w:numPr>
          <w:ilvl w:val="1"/>
          <w:numId w:val="8"/>
        </w:numPr>
        <w:tabs>
          <w:tab w:val="clear" w:pos="792"/>
          <w:tab w:val="num" w:pos="720"/>
          <w:tab w:val="num" w:pos="993"/>
        </w:tabs>
        <w:spacing w:before="120" w:line="360" w:lineRule="exact"/>
        <w:ind w:left="993" w:hanging="567"/>
        <w:jc w:val="both"/>
        <w:rPr>
          <w:sz w:val="26"/>
          <w:szCs w:val="26"/>
        </w:rPr>
      </w:pPr>
      <w:r w:rsidRPr="004927FB">
        <w:rPr>
          <w:sz w:val="26"/>
          <w:szCs w:val="26"/>
        </w:rPr>
        <w:t>Các khái niệm cơ bản</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Ví dụ bài toán dẫn đến phương trình vi phân.</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Định nghĩa phươn</w:t>
      </w:r>
      <w:r>
        <w:rPr>
          <w:sz w:val="26"/>
          <w:szCs w:val="26"/>
        </w:rPr>
        <w:t>g trình vi phân, cách phân loại.</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Khái niệm nghiệm, nghiệm riêng, nghiệm tổng quát</w:t>
      </w:r>
      <w:r>
        <w:rPr>
          <w:sz w:val="26"/>
          <w:szCs w:val="26"/>
        </w:rPr>
        <w:t>.</w:t>
      </w:r>
    </w:p>
    <w:p w:rsidR="0000767C" w:rsidRPr="004927FB" w:rsidRDefault="0000767C" w:rsidP="0000767C">
      <w:pPr>
        <w:numPr>
          <w:ilvl w:val="1"/>
          <w:numId w:val="8"/>
        </w:numPr>
        <w:tabs>
          <w:tab w:val="clear" w:pos="792"/>
          <w:tab w:val="num" w:pos="720"/>
          <w:tab w:val="num" w:pos="993"/>
        </w:tabs>
        <w:spacing w:before="120" w:line="360" w:lineRule="exact"/>
        <w:ind w:left="993" w:hanging="567"/>
        <w:jc w:val="both"/>
        <w:rPr>
          <w:sz w:val="26"/>
          <w:szCs w:val="26"/>
        </w:rPr>
      </w:pPr>
      <w:r w:rsidRPr="004927FB">
        <w:rPr>
          <w:sz w:val="26"/>
          <w:szCs w:val="26"/>
        </w:rPr>
        <w:t>Phương trình vi phân cấp 1</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Phương trình biến số phân ly</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Phương trình thuần nhất</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Phương trình tuyến tính</w:t>
      </w:r>
      <w:r>
        <w:rPr>
          <w:sz w:val="26"/>
          <w:szCs w:val="26"/>
        </w:rPr>
        <w:t>.</w:t>
      </w:r>
    </w:p>
    <w:p w:rsidR="0000767C" w:rsidRPr="004927FB" w:rsidRDefault="0000767C" w:rsidP="0000767C">
      <w:pPr>
        <w:numPr>
          <w:ilvl w:val="2"/>
          <w:numId w:val="10"/>
        </w:numPr>
        <w:tabs>
          <w:tab w:val="clear" w:pos="1430"/>
          <w:tab w:val="num" w:pos="1276"/>
        </w:tabs>
        <w:spacing w:before="120" w:line="360" w:lineRule="exact"/>
        <w:ind w:left="1276" w:hanging="283"/>
        <w:jc w:val="both"/>
        <w:rPr>
          <w:sz w:val="26"/>
          <w:szCs w:val="26"/>
        </w:rPr>
      </w:pPr>
      <w:r w:rsidRPr="004927FB">
        <w:rPr>
          <w:sz w:val="26"/>
          <w:szCs w:val="26"/>
        </w:rPr>
        <w:t>Phương trìn</w:t>
      </w:r>
      <w:r>
        <w:rPr>
          <w:sz w:val="26"/>
          <w:szCs w:val="26"/>
        </w:rPr>
        <w:t>h vi phân toàn phần.</w:t>
      </w:r>
    </w:p>
    <w:p w:rsidR="0000767C" w:rsidRPr="008F172E" w:rsidRDefault="0000767C" w:rsidP="0000767C">
      <w:pPr>
        <w:numPr>
          <w:ilvl w:val="1"/>
          <w:numId w:val="8"/>
        </w:numPr>
        <w:tabs>
          <w:tab w:val="clear" w:pos="792"/>
          <w:tab w:val="num" w:pos="720"/>
          <w:tab w:val="num" w:pos="993"/>
        </w:tabs>
        <w:spacing w:before="120" w:line="360" w:lineRule="exact"/>
        <w:ind w:left="993" w:hanging="567"/>
        <w:jc w:val="both"/>
        <w:rPr>
          <w:color w:val="000000" w:themeColor="text1"/>
          <w:sz w:val="26"/>
          <w:szCs w:val="26"/>
          <w:highlight w:val="yellow"/>
        </w:rPr>
      </w:pPr>
      <w:r w:rsidRPr="008F172E">
        <w:rPr>
          <w:color w:val="000000" w:themeColor="text1"/>
          <w:sz w:val="26"/>
          <w:szCs w:val="26"/>
          <w:highlight w:val="yellow"/>
        </w:rPr>
        <w:t>Giới thiệu phương trình vi phân cấp cao và hệ phương trình vi phân</w:t>
      </w:r>
    </w:p>
    <w:p w:rsidR="0000767C" w:rsidRPr="008F172E" w:rsidRDefault="0000767C" w:rsidP="0000767C">
      <w:pPr>
        <w:numPr>
          <w:ilvl w:val="2"/>
          <w:numId w:val="10"/>
        </w:numPr>
        <w:tabs>
          <w:tab w:val="clear" w:pos="1430"/>
          <w:tab w:val="num" w:pos="1276"/>
        </w:tabs>
        <w:spacing w:before="120" w:line="360" w:lineRule="exact"/>
        <w:ind w:left="1276" w:hanging="283"/>
        <w:jc w:val="both"/>
        <w:rPr>
          <w:sz w:val="26"/>
          <w:szCs w:val="26"/>
          <w:highlight w:val="yellow"/>
        </w:rPr>
      </w:pPr>
      <w:r w:rsidRPr="008F172E">
        <w:rPr>
          <w:sz w:val="26"/>
          <w:szCs w:val="26"/>
          <w:highlight w:val="yellow"/>
        </w:rPr>
        <w:t>Phương trình tuyến tính với hệ số hằng thuần nhất và không thuần nhất với vế phải đặc biệt.</w:t>
      </w:r>
    </w:p>
    <w:p w:rsidR="0000767C" w:rsidRPr="008F172E" w:rsidRDefault="0000767C" w:rsidP="0000767C">
      <w:pPr>
        <w:numPr>
          <w:ilvl w:val="2"/>
          <w:numId w:val="10"/>
        </w:numPr>
        <w:tabs>
          <w:tab w:val="clear" w:pos="1430"/>
          <w:tab w:val="num" w:pos="1276"/>
        </w:tabs>
        <w:spacing w:before="120" w:line="360" w:lineRule="exact"/>
        <w:ind w:left="1276" w:hanging="283"/>
        <w:jc w:val="both"/>
        <w:rPr>
          <w:sz w:val="26"/>
          <w:szCs w:val="26"/>
          <w:highlight w:val="yellow"/>
        </w:rPr>
      </w:pPr>
      <w:r w:rsidRPr="008F172E">
        <w:rPr>
          <w:sz w:val="26"/>
          <w:szCs w:val="26"/>
          <w:highlight w:val="yellow"/>
        </w:rPr>
        <w:t>Hệ phương trình vi phân tuyến tính thuần nhất hệ số hằng.</w:t>
      </w:r>
    </w:p>
    <w:p w:rsidR="00E43D5C" w:rsidRPr="00122264" w:rsidRDefault="00E43D5C" w:rsidP="00E43D5C">
      <w:pPr>
        <w:pStyle w:val="BodyText"/>
        <w:spacing w:before="240" w:after="120" w:line="288" w:lineRule="auto"/>
        <w:rPr>
          <w:b/>
          <w:sz w:val="24"/>
          <w:szCs w:val="24"/>
          <w:lang w:val="vi-VN"/>
        </w:rPr>
      </w:pPr>
      <w:r w:rsidRPr="00122264">
        <w:rPr>
          <w:b/>
          <w:sz w:val="24"/>
          <w:szCs w:val="24"/>
          <w:lang w:val="vi-VN"/>
        </w:rPr>
        <w:t xml:space="preserve">7. Học liệu: </w:t>
      </w:r>
      <w:r w:rsidRPr="00122264">
        <w:rPr>
          <w:sz w:val="24"/>
          <w:szCs w:val="24"/>
          <w:lang w:val="vi-VN"/>
        </w:rPr>
        <w:t>ghi theo thứ tự ưu tiên (tên tác giả, tên sách, nhà xuất bản, năm xuất bản, nơi có tài liệu này, website, băng hình,...)</w:t>
      </w:r>
    </w:p>
    <w:p w:rsidR="00E43D5C" w:rsidRPr="00122264" w:rsidRDefault="00E43D5C" w:rsidP="00E43D5C">
      <w:pPr>
        <w:pStyle w:val="Heading3"/>
        <w:spacing w:line="240" w:lineRule="auto"/>
        <w:rPr>
          <w:i w:val="0"/>
          <w:color w:val="auto"/>
          <w:lang w:val="vi-VN"/>
        </w:rPr>
      </w:pPr>
      <w:r w:rsidRPr="00122264">
        <w:rPr>
          <w:i w:val="0"/>
          <w:color w:val="auto"/>
          <w:lang w:val="vi-VN"/>
        </w:rPr>
        <w:t xml:space="preserve">7.1. Học liệu bắt buộc: </w:t>
      </w:r>
    </w:p>
    <w:p w:rsidR="006876F6" w:rsidRPr="00135878" w:rsidRDefault="006876F6" w:rsidP="006876F6">
      <w:pPr>
        <w:numPr>
          <w:ilvl w:val="0"/>
          <w:numId w:val="6"/>
        </w:numPr>
        <w:tabs>
          <w:tab w:val="left" w:leader="dot" w:pos="0"/>
        </w:tabs>
        <w:spacing w:before="120" w:line="312" w:lineRule="auto"/>
        <w:ind w:left="709" w:hanging="283"/>
        <w:jc w:val="both"/>
        <w:rPr>
          <w:color w:val="FF0000"/>
          <w:sz w:val="26"/>
          <w:szCs w:val="26"/>
          <w:lang w:val="vi-VN"/>
        </w:rPr>
      </w:pPr>
      <w:r w:rsidRPr="00135878">
        <w:rPr>
          <w:color w:val="FF0000"/>
          <w:sz w:val="26"/>
          <w:szCs w:val="26"/>
          <w:lang w:val="vi-VN"/>
        </w:rPr>
        <w:t xml:space="preserve">Nguyễn Đình Trí, Tạ Văn Đĩnh, Nguyễn Hồ Quỳnh, </w:t>
      </w:r>
      <w:r w:rsidRPr="00135878">
        <w:rPr>
          <w:i/>
          <w:iCs/>
          <w:color w:val="FF0000"/>
          <w:sz w:val="26"/>
          <w:szCs w:val="26"/>
          <w:lang w:val="vi-VN"/>
        </w:rPr>
        <w:t>Toán học cao cấp</w:t>
      </w:r>
      <w:r w:rsidRPr="00135878">
        <w:rPr>
          <w:color w:val="FF0000"/>
          <w:sz w:val="26"/>
          <w:szCs w:val="26"/>
          <w:lang w:val="vi-VN"/>
        </w:rPr>
        <w:t xml:space="preserve"> </w:t>
      </w:r>
      <w:r w:rsidRPr="00135878">
        <w:rPr>
          <w:i/>
          <w:color w:val="FF0000"/>
          <w:sz w:val="26"/>
          <w:szCs w:val="26"/>
          <w:lang w:val="vi-VN"/>
        </w:rPr>
        <w:t xml:space="preserve">(Tập </w:t>
      </w:r>
      <w:r w:rsidR="00135878">
        <w:rPr>
          <w:i/>
          <w:color w:val="FF0000"/>
          <w:sz w:val="26"/>
          <w:szCs w:val="26"/>
          <w:lang w:val="vi-VN"/>
        </w:rPr>
        <w:t>3</w:t>
      </w:r>
      <w:r w:rsidRPr="00135878">
        <w:rPr>
          <w:i/>
          <w:color w:val="FF0000"/>
          <w:sz w:val="26"/>
          <w:szCs w:val="26"/>
          <w:lang w:val="vi-VN"/>
        </w:rPr>
        <w:t>)</w:t>
      </w:r>
      <w:r w:rsidRPr="00135878">
        <w:rPr>
          <w:color w:val="FF0000"/>
          <w:sz w:val="26"/>
          <w:szCs w:val="26"/>
          <w:lang w:val="vi-VN"/>
        </w:rPr>
        <w:t xml:space="preserve"> - </w:t>
      </w:r>
      <w:r w:rsidRPr="00135878">
        <w:rPr>
          <w:i/>
          <w:color w:val="FF0000"/>
          <w:sz w:val="26"/>
          <w:szCs w:val="26"/>
          <w:lang w:val="vi-VN"/>
        </w:rPr>
        <w:t>Phép tính giải tích một biến số</w:t>
      </w:r>
      <w:r w:rsidRPr="00135878">
        <w:rPr>
          <w:color w:val="FF0000"/>
          <w:sz w:val="26"/>
          <w:szCs w:val="26"/>
          <w:lang w:val="vi-VN"/>
        </w:rPr>
        <w:t>, NXB. Giáo dục, 2001.</w:t>
      </w:r>
    </w:p>
    <w:p w:rsidR="006876F6" w:rsidRPr="00135878" w:rsidRDefault="006876F6" w:rsidP="006876F6">
      <w:pPr>
        <w:numPr>
          <w:ilvl w:val="0"/>
          <w:numId w:val="6"/>
        </w:numPr>
        <w:tabs>
          <w:tab w:val="left" w:leader="dot" w:pos="0"/>
        </w:tabs>
        <w:spacing w:before="120" w:line="312" w:lineRule="auto"/>
        <w:ind w:left="709" w:hanging="283"/>
        <w:jc w:val="both"/>
        <w:rPr>
          <w:color w:val="FF0000"/>
          <w:sz w:val="26"/>
          <w:szCs w:val="26"/>
        </w:rPr>
      </w:pPr>
      <w:r w:rsidRPr="00135878">
        <w:rPr>
          <w:color w:val="FF0000"/>
          <w:sz w:val="26"/>
          <w:szCs w:val="26"/>
          <w:lang w:val="vi-VN"/>
        </w:rPr>
        <w:lastRenderedPageBreak/>
        <w:t xml:space="preserve">Nguyễn Thủy Thanh, </w:t>
      </w:r>
      <w:r w:rsidRPr="00135878">
        <w:rPr>
          <w:i/>
          <w:color w:val="FF0000"/>
          <w:sz w:val="26"/>
          <w:szCs w:val="26"/>
          <w:lang w:val="vi-VN"/>
        </w:rPr>
        <w:t>Toán cao cấp (Tập 2 và Tập 3)</w:t>
      </w:r>
      <w:r w:rsidRPr="00135878">
        <w:rPr>
          <w:color w:val="FF0000"/>
          <w:sz w:val="26"/>
          <w:szCs w:val="26"/>
          <w:lang w:val="vi-VN"/>
        </w:rPr>
        <w:t xml:space="preserve"> - </w:t>
      </w:r>
      <w:r w:rsidRPr="00135878">
        <w:rPr>
          <w:i/>
          <w:color w:val="FF0000"/>
          <w:sz w:val="26"/>
          <w:szCs w:val="26"/>
          <w:lang w:val="vi-VN"/>
        </w:rPr>
        <w:t>Phép tính vi phân các hàm - Phép tính tích phân - Lý thuyết chuỗi - Phương trình vi phân</w:t>
      </w:r>
      <w:r w:rsidRPr="00135878">
        <w:rPr>
          <w:color w:val="FF0000"/>
          <w:sz w:val="26"/>
          <w:szCs w:val="26"/>
          <w:lang w:val="vi-VN"/>
        </w:rPr>
        <w:t xml:space="preserve">, NXB. </w:t>
      </w:r>
      <w:r w:rsidRPr="00135878">
        <w:rPr>
          <w:color w:val="FF0000"/>
          <w:sz w:val="26"/>
          <w:szCs w:val="26"/>
        </w:rPr>
        <w:t>Đại học Quốc gia Hà Nội, 2005.</w:t>
      </w:r>
    </w:p>
    <w:p w:rsidR="00E43D5C" w:rsidRDefault="00E43D5C" w:rsidP="00E43D5C">
      <w:pPr>
        <w:numPr>
          <w:ilvl w:val="1"/>
          <w:numId w:val="3"/>
        </w:numPr>
        <w:tabs>
          <w:tab w:val="left" w:pos="426"/>
        </w:tabs>
        <w:spacing w:before="60" w:after="120" w:line="288" w:lineRule="auto"/>
        <w:jc w:val="both"/>
        <w:rPr>
          <w:b/>
        </w:rPr>
      </w:pPr>
      <w:r w:rsidRPr="008665C5">
        <w:rPr>
          <w:b/>
        </w:rPr>
        <w:t>Học liệu tham khảo:</w:t>
      </w:r>
    </w:p>
    <w:p w:rsidR="00E20A01" w:rsidRPr="00E20A01" w:rsidRDefault="00E20A01" w:rsidP="00E20A01">
      <w:pPr>
        <w:pStyle w:val="ListParagraph"/>
        <w:numPr>
          <w:ilvl w:val="0"/>
          <w:numId w:val="7"/>
        </w:numPr>
        <w:tabs>
          <w:tab w:val="left" w:leader="dot" w:pos="0"/>
        </w:tabs>
        <w:spacing w:before="120" w:line="312" w:lineRule="auto"/>
        <w:jc w:val="both"/>
        <w:rPr>
          <w:sz w:val="26"/>
          <w:szCs w:val="26"/>
        </w:rPr>
      </w:pPr>
      <w:r w:rsidRPr="00E20A01">
        <w:rPr>
          <w:sz w:val="26"/>
          <w:szCs w:val="26"/>
        </w:rPr>
        <w:t xml:space="preserve">Trần Đức Long, Nguyễn Đình Sang, Hoàng Quốc Toàn, </w:t>
      </w:r>
      <w:r w:rsidRPr="00E20A01">
        <w:rPr>
          <w:i/>
          <w:sz w:val="26"/>
          <w:szCs w:val="26"/>
        </w:rPr>
        <w:t>Giải tích tập I, II, Bài tập giải tích tập I, II</w:t>
      </w:r>
      <w:r w:rsidRPr="00E20A01">
        <w:rPr>
          <w:sz w:val="26"/>
          <w:szCs w:val="26"/>
        </w:rPr>
        <w:t>, NXB. ĐHQGHN 2005.</w:t>
      </w:r>
    </w:p>
    <w:p w:rsidR="00E20A01" w:rsidRPr="004927FB" w:rsidRDefault="00E20A01" w:rsidP="00E20A01">
      <w:pPr>
        <w:numPr>
          <w:ilvl w:val="0"/>
          <w:numId w:val="7"/>
        </w:numPr>
        <w:tabs>
          <w:tab w:val="left" w:leader="dot" w:pos="0"/>
        </w:tabs>
        <w:spacing w:before="120" w:line="312" w:lineRule="auto"/>
        <w:ind w:left="709" w:hanging="283"/>
        <w:jc w:val="both"/>
        <w:rPr>
          <w:sz w:val="26"/>
          <w:szCs w:val="26"/>
        </w:rPr>
      </w:pPr>
      <w:r w:rsidRPr="004927FB">
        <w:rPr>
          <w:sz w:val="26"/>
          <w:szCs w:val="26"/>
        </w:rPr>
        <w:t xml:space="preserve">James Stewart, </w:t>
      </w:r>
      <w:r w:rsidRPr="004927FB">
        <w:rPr>
          <w:i/>
          <w:sz w:val="26"/>
          <w:szCs w:val="26"/>
        </w:rPr>
        <w:t>Calculus: Early Transcendentals</w:t>
      </w:r>
      <w:r w:rsidRPr="004927FB">
        <w:rPr>
          <w:sz w:val="26"/>
          <w:szCs w:val="26"/>
        </w:rPr>
        <w:t>, Cengage Learning 7th edition, 2010.</w:t>
      </w:r>
    </w:p>
    <w:p w:rsidR="00E43D5C" w:rsidRPr="008665C5" w:rsidRDefault="00E43D5C" w:rsidP="00E43D5C">
      <w:pPr>
        <w:pStyle w:val="BodyText"/>
        <w:numPr>
          <w:ilvl w:val="0"/>
          <w:numId w:val="3"/>
        </w:numPr>
        <w:spacing w:before="60" w:after="120" w:line="288" w:lineRule="auto"/>
        <w:rPr>
          <w:b/>
          <w:sz w:val="24"/>
          <w:szCs w:val="24"/>
        </w:rPr>
      </w:pPr>
      <w:r w:rsidRPr="008665C5">
        <w:rPr>
          <w:b/>
          <w:sz w:val="24"/>
          <w:szCs w:val="24"/>
        </w:rPr>
        <w:t>Hình thức tổ chức dạy học</w:t>
      </w:r>
    </w:p>
    <w:p w:rsidR="00C90031" w:rsidRDefault="00C90031" w:rsidP="00C90031">
      <w:pPr>
        <w:pStyle w:val="BodyText"/>
        <w:spacing w:before="60" w:after="120" w:line="288" w:lineRule="auto"/>
        <w:rPr>
          <w:b/>
          <w:sz w:val="24"/>
          <w:szCs w:val="24"/>
        </w:rPr>
      </w:pPr>
      <w:r w:rsidRPr="008665C5">
        <w:rPr>
          <w:b/>
          <w:sz w:val="24"/>
          <w:szCs w:val="24"/>
        </w:rPr>
        <w:t>8.1. Phân bổ lịch trình giảng dạy trong 1 học kỳ (15 tuần)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1397"/>
        <w:gridCol w:w="2488"/>
        <w:gridCol w:w="2526"/>
      </w:tblGrid>
      <w:tr w:rsidR="00C90031" w:rsidRPr="00E856FD" w:rsidTr="000443EA">
        <w:trPr>
          <w:cantSplit/>
          <w:trHeight w:val="340"/>
          <w:jc w:val="center"/>
        </w:trPr>
        <w:tc>
          <w:tcPr>
            <w:tcW w:w="2302" w:type="dxa"/>
            <w:vAlign w:val="center"/>
          </w:tcPr>
          <w:p w:rsidR="00C90031" w:rsidRPr="00E856FD" w:rsidRDefault="00C90031" w:rsidP="000443EA">
            <w:pPr>
              <w:jc w:val="center"/>
              <w:rPr>
                <w:b/>
              </w:rPr>
            </w:pPr>
            <w:r w:rsidRPr="00E856FD">
              <w:rPr>
                <w:b/>
              </w:rPr>
              <w:t>Hình thức dạy</w:t>
            </w:r>
          </w:p>
        </w:tc>
        <w:tc>
          <w:tcPr>
            <w:tcW w:w="1397" w:type="dxa"/>
            <w:vAlign w:val="center"/>
          </w:tcPr>
          <w:p w:rsidR="00C90031" w:rsidRPr="00E856FD" w:rsidRDefault="00C90031" w:rsidP="000443EA">
            <w:pPr>
              <w:jc w:val="center"/>
              <w:rPr>
                <w:b/>
                <w:bCs/>
              </w:rPr>
            </w:pPr>
            <w:r w:rsidRPr="00E856FD">
              <w:rPr>
                <w:b/>
                <w:bCs/>
              </w:rPr>
              <w:t>Số tiết/tuần</w:t>
            </w:r>
          </w:p>
        </w:tc>
        <w:tc>
          <w:tcPr>
            <w:tcW w:w="2488" w:type="dxa"/>
            <w:vAlign w:val="center"/>
          </w:tcPr>
          <w:p w:rsidR="00C90031" w:rsidRPr="00E856FD" w:rsidRDefault="00C90031" w:rsidP="000443EA">
            <w:pPr>
              <w:jc w:val="center"/>
              <w:rPr>
                <w:b/>
              </w:rPr>
            </w:pPr>
            <w:r w:rsidRPr="00E856FD">
              <w:rPr>
                <w:b/>
              </w:rPr>
              <w:t>Từ tuần …đến tuần…</w:t>
            </w:r>
          </w:p>
        </w:tc>
        <w:tc>
          <w:tcPr>
            <w:tcW w:w="2526" w:type="dxa"/>
            <w:vAlign w:val="center"/>
          </w:tcPr>
          <w:p w:rsidR="00C90031" w:rsidRPr="00E856FD" w:rsidRDefault="00C90031" w:rsidP="000443EA">
            <w:pPr>
              <w:jc w:val="center"/>
              <w:rPr>
                <w:b/>
              </w:rPr>
            </w:pPr>
            <w:r w:rsidRPr="00E856FD">
              <w:rPr>
                <w:b/>
              </w:rPr>
              <w:t>Địa điểm</w:t>
            </w:r>
          </w:p>
        </w:tc>
      </w:tr>
      <w:tr w:rsidR="00C90031" w:rsidRPr="008665C5" w:rsidTr="000443EA">
        <w:trPr>
          <w:cantSplit/>
          <w:trHeight w:val="340"/>
          <w:jc w:val="center"/>
        </w:trPr>
        <w:tc>
          <w:tcPr>
            <w:tcW w:w="2302" w:type="dxa"/>
            <w:vAlign w:val="center"/>
          </w:tcPr>
          <w:p w:rsidR="00C90031" w:rsidRDefault="00C90031" w:rsidP="000443EA">
            <w:r>
              <w:t>Lý thuyết</w:t>
            </w:r>
          </w:p>
        </w:tc>
        <w:tc>
          <w:tcPr>
            <w:tcW w:w="1397" w:type="dxa"/>
            <w:vAlign w:val="center"/>
          </w:tcPr>
          <w:p w:rsidR="00C90031" w:rsidRDefault="00C90031" w:rsidP="000443EA">
            <w:pPr>
              <w:jc w:val="center"/>
              <w:rPr>
                <w:bCs/>
              </w:rPr>
            </w:pPr>
            <w:r>
              <w:rPr>
                <w:bCs/>
              </w:rPr>
              <w:t>2</w:t>
            </w:r>
          </w:p>
        </w:tc>
        <w:tc>
          <w:tcPr>
            <w:tcW w:w="2488" w:type="dxa"/>
            <w:vAlign w:val="center"/>
          </w:tcPr>
          <w:p w:rsidR="00C90031" w:rsidRDefault="00C90031" w:rsidP="000443EA">
            <w:pPr>
              <w:jc w:val="center"/>
            </w:pPr>
            <w:r>
              <w:t>1-15</w:t>
            </w:r>
          </w:p>
        </w:tc>
        <w:tc>
          <w:tcPr>
            <w:tcW w:w="2526" w:type="dxa"/>
            <w:vAlign w:val="center"/>
          </w:tcPr>
          <w:p w:rsidR="00C90031" w:rsidRDefault="00C90031" w:rsidP="000443EA">
            <w:pPr>
              <w:jc w:val="center"/>
            </w:pPr>
            <w:r>
              <w:t>Giảng đường</w:t>
            </w:r>
          </w:p>
        </w:tc>
      </w:tr>
      <w:tr w:rsidR="00C90031" w:rsidRPr="008665C5" w:rsidTr="000443EA">
        <w:trPr>
          <w:cantSplit/>
          <w:trHeight w:val="20"/>
          <w:jc w:val="center"/>
        </w:trPr>
        <w:tc>
          <w:tcPr>
            <w:tcW w:w="2302" w:type="dxa"/>
            <w:vAlign w:val="center"/>
          </w:tcPr>
          <w:p w:rsidR="00C90031" w:rsidRDefault="00C90031" w:rsidP="000443EA">
            <w:r>
              <w:t>Thực hành bài tập</w:t>
            </w:r>
          </w:p>
        </w:tc>
        <w:tc>
          <w:tcPr>
            <w:tcW w:w="1397" w:type="dxa"/>
            <w:vAlign w:val="center"/>
          </w:tcPr>
          <w:p w:rsidR="00C90031" w:rsidRPr="008910AA" w:rsidRDefault="00C90031" w:rsidP="000443EA">
            <w:pPr>
              <w:jc w:val="center"/>
              <w:rPr>
                <w:bCs/>
                <w:lang w:val="vi-VN"/>
              </w:rPr>
            </w:pPr>
            <w:r>
              <w:rPr>
                <w:bCs/>
                <w:lang w:val="vi-VN"/>
              </w:rPr>
              <w:t>3</w:t>
            </w:r>
          </w:p>
        </w:tc>
        <w:tc>
          <w:tcPr>
            <w:tcW w:w="2488" w:type="dxa"/>
            <w:vAlign w:val="center"/>
          </w:tcPr>
          <w:p w:rsidR="00C90031" w:rsidRDefault="00C90031" w:rsidP="000443EA">
            <w:pPr>
              <w:jc w:val="center"/>
            </w:pPr>
            <w:r>
              <w:t>1-15</w:t>
            </w:r>
          </w:p>
        </w:tc>
        <w:tc>
          <w:tcPr>
            <w:tcW w:w="2526" w:type="dxa"/>
            <w:vAlign w:val="center"/>
          </w:tcPr>
          <w:p w:rsidR="00C90031" w:rsidRDefault="00C90031" w:rsidP="000443EA">
            <w:pPr>
              <w:jc w:val="center"/>
            </w:pPr>
            <w:r>
              <w:t>Giảng đường</w:t>
            </w:r>
          </w:p>
        </w:tc>
      </w:tr>
      <w:tr w:rsidR="00C90031" w:rsidRPr="008665C5" w:rsidTr="000443EA">
        <w:trPr>
          <w:cantSplit/>
          <w:trHeight w:val="20"/>
          <w:jc w:val="center"/>
        </w:trPr>
        <w:tc>
          <w:tcPr>
            <w:tcW w:w="2302" w:type="dxa"/>
            <w:tcBorders>
              <w:top w:val="single" w:sz="4" w:space="0" w:color="auto"/>
              <w:left w:val="single" w:sz="4" w:space="0" w:color="auto"/>
              <w:bottom w:val="single" w:sz="4" w:space="0" w:color="auto"/>
              <w:right w:val="single" w:sz="4" w:space="0" w:color="auto"/>
            </w:tcBorders>
            <w:vAlign w:val="center"/>
          </w:tcPr>
          <w:p w:rsidR="00C90031" w:rsidRDefault="00C90031" w:rsidP="000443EA">
            <w:r>
              <w:t>Tự học bắt buộc</w:t>
            </w:r>
          </w:p>
        </w:tc>
        <w:tc>
          <w:tcPr>
            <w:tcW w:w="1397" w:type="dxa"/>
            <w:tcBorders>
              <w:top w:val="single" w:sz="4" w:space="0" w:color="auto"/>
              <w:left w:val="single" w:sz="4" w:space="0" w:color="auto"/>
              <w:bottom w:val="single" w:sz="4" w:space="0" w:color="auto"/>
              <w:right w:val="single" w:sz="4" w:space="0" w:color="auto"/>
            </w:tcBorders>
            <w:vAlign w:val="center"/>
          </w:tcPr>
          <w:p w:rsidR="00C90031" w:rsidRDefault="00C90031" w:rsidP="000443EA">
            <w:pPr>
              <w:jc w:val="center"/>
              <w:rPr>
                <w:bCs/>
              </w:rPr>
            </w:pPr>
          </w:p>
        </w:tc>
        <w:tc>
          <w:tcPr>
            <w:tcW w:w="2488" w:type="dxa"/>
            <w:tcBorders>
              <w:top w:val="single" w:sz="4" w:space="0" w:color="auto"/>
              <w:left w:val="single" w:sz="4" w:space="0" w:color="auto"/>
              <w:bottom w:val="single" w:sz="4" w:space="0" w:color="auto"/>
              <w:right w:val="single" w:sz="4" w:space="0" w:color="auto"/>
            </w:tcBorders>
            <w:vAlign w:val="center"/>
          </w:tcPr>
          <w:p w:rsidR="00C90031" w:rsidRDefault="00C90031" w:rsidP="000443EA">
            <w:pPr>
              <w:jc w:val="center"/>
            </w:pPr>
          </w:p>
        </w:tc>
        <w:tc>
          <w:tcPr>
            <w:tcW w:w="2526" w:type="dxa"/>
            <w:tcBorders>
              <w:top w:val="single" w:sz="4" w:space="0" w:color="auto"/>
              <w:left w:val="single" w:sz="4" w:space="0" w:color="auto"/>
              <w:bottom w:val="single" w:sz="4" w:space="0" w:color="auto"/>
              <w:right w:val="single" w:sz="4" w:space="0" w:color="auto"/>
            </w:tcBorders>
            <w:vAlign w:val="center"/>
          </w:tcPr>
          <w:p w:rsidR="00C90031" w:rsidRDefault="00C90031" w:rsidP="000443EA">
            <w:pPr>
              <w:jc w:val="center"/>
            </w:pPr>
          </w:p>
        </w:tc>
      </w:tr>
    </w:tbl>
    <w:p w:rsidR="00C90031" w:rsidRPr="00763271" w:rsidRDefault="00C90031" w:rsidP="00C90031">
      <w:pPr>
        <w:pStyle w:val="BodyText"/>
        <w:spacing w:before="60" w:after="120" w:line="288" w:lineRule="auto"/>
        <w:rPr>
          <w:sz w:val="24"/>
          <w:szCs w:val="24"/>
        </w:rPr>
      </w:pPr>
    </w:p>
    <w:p w:rsidR="00C90031" w:rsidRDefault="00C90031" w:rsidP="00C90031">
      <w:pPr>
        <w:pStyle w:val="BodyText"/>
        <w:spacing w:before="60" w:after="120" w:line="288" w:lineRule="auto"/>
        <w:rPr>
          <w:b/>
          <w:sz w:val="24"/>
          <w:szCs w:val="24"/>
        </w:rPr>
      </w:pPr>
      <w:r>
        <w:rPr>
          <w:b/>
          <w:sz w:val="24"/>
          <w:szCs w:val="24"/>
        </w:rPr>
        <w:t xml:space="preserve">8.2 </w:t>
      </w:r>
      <w:r w:rsidRPr="008665C5">
        <w:rPr>
          <w:b/>
          <w:sz w:val="24"/>
          <w:szCs w:val="24"/>
        </w:rPr>
        <w:t xml:space="preserve">Lịch trình dạy cụ thể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7273"/>
        <w:gridCol w:w="1265"/>
      </w:tblGrid>
      <w:tr w:rsidR="00A45510" w:rsidRPr="00FA1737" w:rsidTr="000443EA">
        <w:trPr>
          <w:cantSplit/>
          <w:trHeight w:val="340"/>
          <w:jc w:val="center"/>
        </w:trPr>
        <w:tc>
          <w:tcPr>
            <w:tcW w:w="0" w:type="auto"/>
            <w:vAlign w:val="center"/>
          </w:tcPr>
          <w:p w:rsidR="00C90031" w:rsidRPr="00FA1737" w:rsidRDefault="00C90031" w:rsidP="000443EA">
            <w:pPr>
              <w:jc w:val="center"/>
              <w:rPr>
                <w:b/>
                <w:i/>
              </w:rPr>
            </w:pPr>
            <w:r w:rsidRPr="00FA1737">
              <w:rPr>
                <w:b/>
                <w:i/>
              </w:rPr>
              <w:t>Tuần</w:t>
            </w:r>
          </w:p>
        </w:tc>
        <w:tc>
          <w:tcPr>
            <w:tcW w:w="0" w:type="auto"/>
            <w:vAlign w:val="center"/>
          </w:tcPr>
          <w:p w:rsidR="00C90031" w:rsidRPr="00FA1737" w:rsidRDefault="00C90031" w:rsidP="000443EA">
            <w:pPr>
              <w:jc w:val="both"/>
              <w:rPr>
                <w:b/>
                <w:bCs/>
                <w:i/>
              </w:rPr>
            </w:pPr>
            <w:r w:rsidRPr="00FA1737">
              <w:rPr>
                <w:b/>
                <w:bCs/>
                <w:i/>
              </w:rPr>
              <w:t>Nội dung giảng dạy lý thuyết/thực hành</w:t>
            </w:r>
          </w:p>
        </w:tc>
        <w:tc>
          <w:tcPr>
            <w:tcW w:w="0" w:type="auto"/>
            <w:vAlign w:val="center"/>
          </w:tcPr>
          <w:p w:rsidR="00C90031" w:rsidRPr="00FA1737" w:rsidRDefault="00C90031" w:rsidP="000443EA">
            <w:pPr>
              <w:jc w:val="both"/>
              <w:rPr>
                <w:b/>
              </w:rPr>
            </w:pPr>
            <w:r w:rsidRPr="00FA1737">
              <w:rPr>
                <w:b/>
                <w:i/>
              </w:rPr>
              <w:t>Nội dung sinh viên tự học</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rsidRPr="00FA1737">
              <w:t>1</w:t>
            </w:r>
          </w:p>
        </w:tc>
        <w:tc>
          <w:tcPr>
            <w:tcW w:w="0" w:type="auto"/>
          </w:tcPr>
          <w:p w:rsidR="001D54F6" w:rsidRPr="00263227" w:rsidRDefault="001D54F6" w:rsidP="001D54F6">
            <w:pPr>
              <w:spacing w:after="120" w:line="360" w:lineRule="exact"/>
              <w:ind w:left="142"/>
              <w:jc w:val="both"/>
              <w:rPr>
                <w:rFonts w:eastAsia="MS Mincho"/>
                <w:b/>
                <w:bCs/>
                <w:sz w:val="26"/>
                <w:szCs w:val="26"/>
                <w:lang w:val="it-IT"/>
              </w:rPr>
            </w:pPr>
            <w:r w:rsidRPr="00263227">
              <w:rPr>
                <w:b/>
                <w:bCs/>
                <w:sz w:val="26"/>
                <w:szCs w:val="26"/>
                <w:lang w:val="it-IT"/>
              </w:rPr>
              <w:t>Chương</w:t>
            </w:r>
            <w:r w:rsidRPr="00263227">
              <w:rPr>
                <w:rFonts w:eastAsia="MS Mincho"/>
                <w:b/>
                <w:bCs/>
                <w:sz w:val="26"/>
                <w:szCs w:val="26"/>
                <w:lang w:val="it-IT"/>
              </w:rPr>
              <w:t xml:space="preserve"> 1. Hàm nhiều biến </w:t>
            </w:r>
            <w:r w:rsidRPr="00263227">
              <w:rPr>
                <w:rFonts w:eastAsia="MS Mincho"/>
                <w:bCs/>
                <w:sz w:val="26"/>
                <w:szCs w:val="26"/>
                <w:lang w:val="it-IT"/>
              </w:rPr>
              <w:t>(10 LT; 10 BT)</w:t>
            </w:r>
          </w:p>
          <w:p w:rsidR="001D54F6" w:rsidRPr="001D54F6" w:rsidRDefault="001D54F6" w:rsidP="001D54F6">
            <w:pPr>
              <w:spacing w:before="120" w:line="360" w:lineRule="exact"/>
              <w:jc w:val="both"/>
              <w:rPr>
                <w:sz w:val="26"/>
                <w:szCs w:val="26"/>
                <w:lang w:val="it-IT"/>
              </w:rPr>
            </w:pPr>
            <w:r w:rsidRPr="001D54F6">
              <w:rPr>
                <w:sz w:val="26"/>
                <w:szCs w:val="26"/>
                <w:lang w:val="it-IT"/>
              </w:rPr>
              <w:t>1.1</w:t>
            </w:r>
            <w:r w:rsidR="00D94633">
              <w:rPr>
                <w:sz w:val="26"/>
                <w:szCs w:val="26"/>
                <w:lang w:val="it-IT"/>
              </w:rPr>
              <w:t xml:space="preserve"> </w:t>
            </w:r>
            <w:r w:rsidRPr="001D54F6">
              <w:rPr>
                <w:sz w:val="26"/>
                <w:szCs w:val="26"/>
                <w:lang w:val="it-IT"/>
              </w:rPr>
              <w:t xml:space="preserve">Các khái niệm cơ bản </w:t>
            </w:r>
          </w:p>
          <w:p w:rsidR="00C90031" w:rsidRPr="00BF5EA7" w:rsidRDefault="001D54F6" w:rsidP="001D54F6">
            <w:pPr>
              <w:tabs>
                <w:tab w:val="num" w:pos="1276"/>
              </w:tabs>
              <w:spacing w:before="120" w:line="360" w:lineRule="exact"/>
              <w:jc w:val="both"/>
              <w:rPr>
                <w:lang w:val="nl-NL"/>
              </w:rPr>
            </w:pPr>
            <w:r w:rsidRPr="001D54F6">
              <w:rPr>
                <w:sz w:val="26"/>
                <w:szCs w:val="26"/>
                <w:lang w:val="it-IT"/>
              </w:rPr>
              <w:t>Không gian R</w:t>
            </w:r>
            <w:r w:rsidRPr="001D54F6">
              <w:rPr>
                <w:sz w:val="26"/>
                <w:szCs w:val="26"/>
                <w:vertAlign w:val="superscript"/>
                <w:lang w:val="it-IT"/>
              </w:rPr>
              <w:t>n</w:t>
            </w:r>
            <w:r w:rsidRPr="001D54F6">
              <w:rPr>
                <w:sz w:val="26"/>
                <w:szCs w:val="26"/>
                <w:lang w:val="it-IT"/>
              </w:rPr>
              <w:t>. Hàm số nhiều biến, hàm véc tơ</w:t>
            </w:r>
            <w:r w:rsidR="00C90031" w:rsidRPr="00BF5EA7">
              <w:rPr>
                <w:lang w:val="nl-NL"/>
              </w:rPr>
              <w:t>: Lý thuyết +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1D54F6" w:rsidP="000443EA">
            <w:pPr>
              <w:pStyle w:val="BodyText"/>
              <w:widowControl w:val="0"/>
              <w:spacing w:before="60" w:after="120" w:line="276" w:lineRule="auto"/>
              <w:rPr>
                <w:rFonts w:eastAsia="Arial"/>
                <w:sz w:val="24"/>
                <w:szCs w:val="24"/>
              </w:rPr>
            </w:pPr>
            <w:r w:rsidRPr="001D54F6">
              <w:rPr>
                <w:lang w:val="it-IT"/>
              </w:rPr>
              <w:t>Hàm số nhiều biến, hàm véc tơ</w:t>
            </w:r>
            <w:r w:rsidR="00C90031" w:rsidRPr="00BF5EA7">
              <w:rPr>
                <w:sz w:val="24"/>
                <w:szCs w:val="24"/>
                <w:lang w:val="nl-NL"/>
              </w:rPr>
              <w:t>: Lý thuyết +</w:t>
            </w:r>
            <w:r w:rsidR="00C90031" w:rsidRPr="00BF5EA7">
              <w:rPr>
                <w:rFonts w:eastAsia="Arial"/>
                <w:sz w:val="24"/>
                <w:szCs w:val="24"/>
              </w:rPr>
              <w:t xml:space="preserve"> Bài tập</w:t>
            </w:r>
            <w:r>
              <w:rPr>
                <w:rFonts w:eastAsia="Arial"/>
                <w:sz w:val="24"/>
                <w:szCs w:val="24"/>
              </w:rPr>
              <w:t xml:space="preserve"> (tiếp tục).</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t>2</w:t>
            </w:r>
          </w:p>
        </w:tc>
        <w:tc>
          <w:tcPr>
            <w:tcW w:w="0" w:type="auto"/>
          </w:tcPr>
          <w:p w:rsidR="00605551" w:rsidRPr="004927FB" w:rsidRDefault="00605551" w:rsidP="00605551">
            <w:pPr>
              <w:spacing w:before="120" w:line="360" w:lineRule="exact"/>
              <w:jc w:val="both"/>
              <w:rPr>
                <w:sz w:val="26"/>
                <w:szCs w:val="26"/>
              </w:rPr>
            </w:pPr>
            <w:r>
              <w:rPr>
                <w:sz w:val="26"/>
                <w:szCs w:val="26"/>
              </w:rPr>
              <w:t>1.2</w:t>
            </w:r>
            <w:r w:rsidR="00D94633">
              <w:rPr>
                <w:sz w:val="26"/>
                <w:szCs w:val="26"/>
              </w:rPr>
              <w:t xml:space="preserve"> </w:t>
            </w:r>
            <w:r w:rsidRPr="004927FB">
              <w:rPr>
                <w:sz w:val="26"/>
                <w:szCs w:val="26"/>
              </w:rPr>
              <w:t xml:space="preserve">Giới hạn </w:t>
            </w:r>
          </w:p>
          <w:p w:rsidR="00C90031" w:rsidRPr="00BF5EA7" w:rsidRDefault="00605551" w:rsidP="00605551">
            <w:pPr>
              <w:tabs>
                <w:tab w:val="num" w:pos="1276"/>
              </w:tabs>
              <w:spacing w:before="120" w:line="360" w:lineRule="exact"/>
              <w:jc w:val="both"/>
              <w:rPr>
                <w:lang w:val="nl-NL"/>
              </w:rPr>
            </w:pPr>
            <w:r w:rsidRPr="004927FB">
              <w:rPr>
                <w:sz w:val="26"/>
                <w:szCs w:val="26"/>
              </w:rPr>
              <w:t>Giới hạn hàm nhiều biến</w:t>
            </w:r>
            <w:r>
              <w:rPr>
                <w:sz w:val="26"/>
                <w:szCs w:val="26"/>
              </w:rPr>
              <w:t xml:space="preserve">. </w:t>
            </w:r>
            <w:r w:rsidRPr="004927FB">
              <w:rPr>
                <w:sz w:val="26"/>
                <w:szCs w:val="26"/>
              </w:rPr>
              <w:t>Khái niệm liên tục của hàm nhiều biến</w:t>
            </w:r>
            <w:r w:rsidR="00C90031" w:rsidRPr="00BF5EA7">
              <w:rPr>
                <w:lang w:val="nl-NL"/>
              </w:rPr>
              <w:t>: Lý thuyết +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605551" w:rsidP="000443EA">
            <w:pPr>
              <w:pStyle w:val="BodyText"/>
              <w:widowControl w:val="0"/>
              <w:spacing w:before="60" w:after="120" w:line="276" w:lineRule="auto"/>
              <w:rPr>
                <w:rFonts w:eastAsia="Arial"/>
                <w:sz w:val="24"/>
                <w:szCs w:val="24"/>
              </w:rPr>
            </w:pPr>
            <w:r w:rsidRPr="004927FB">
              <w:t>Khái niệm liên tục của hàm nhiều biến</w:t>
            </w:r>
            <w:r w:rsidR="00C90031" w:rsidRPr="00BF5EA7">
              <w:rPr>
                <w:sz w:val="24"/>
                <w:szCs w:val="24"/>
                <w:lang w:val="nl-NL"/>
              </w:rPr>
              <w:t>: Lý thuyết +</w:t>
            </w:r>
            <w:r w:rsidR="00C90031" w:rsidRPr="00BF5EA7">
              <w:rPr>
                <w:rFonts w:eastAsia="Arial"/>
                <w:sz w:val="24"/>
                <w:szCs w:val="24"/>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t>3</w:t>
            </w:r>
          </w:p>
        </w:tc>
        <w:tc>
          <w:tcPr>
            <w:tcW w:w="0" w:type="auto"/>
          </w:tcPr>
          <w:p w:rsidR="00A84A84" w:rsidRPr="00A84A84" w:rsidRDefault="00A84A84" w:rsidP="00A84A84">
            <w:pPr>
              <w:pStyle w:val="ListParagraph"/>
              <w:numPr>
                <w:ilvl w:val="1"/>
                <w:numId w:val="11"/>
              </w:numPr>
              <w:spacing w:before="120" w:line="360" w:lineRule="exact"/>
              <w:jc w:val="both"/>
              <w:rPr>
                <w:sz w:val="26"/>
                <w:szCs w:val="26"/>
              </w:rPr>
            </w:pPr>
            <w:r w:rsidRPr="00A84A84">
              <w:rPr>
                <w:sz w:val="26"/>
                <w:szCs w:val="26"/>
              </w:rPr>
              <w:t>Phép tính vi phân</w:t>
            </w:r>
          </w:p>
          <w:p w:rsidR="00C90031" w:rsidRPr="008D5AC9" w:rsidRDefault="00A84A84" w:rsidP="008F2771">
            <w:pPr>
              <w:tabs>
                <w:tab w:val="num" w:pos="1276"/>
              </w:tabs>
              <w:spacing w:before="120" w:line="360" w:lineRule="exact"/>
              <w:jc w:val="both"/>
              <w:rPr>
                <w:rFonts w:eastAsia="Arial"/>
                <w:lang w:val="fr-FR"/>
              </w:rPr>
            </w:pPr>
            <w:r>
              <w:rPr>
                <w:sz w:val="26"/>
                <w:szCs w:val="26"/>
              </w:rPr>
              <w:t>Định nghĩa đ</w:t>
            </w:r>
            <w:r w:rsidRPr="004927FB">
              <w:rPr>
                <w:sz w:val="26"/>
                <w:szCs w:val="26"/>
              </w:rPr>
              <w:t xml:space="preserve">ạo hàm riêng, đạo hàm riêng </w:t>
            </w:r>
            <w:r>
              <w:rPr>
                <w:sz w:val="26"/>
                <w:szCs w:val="26"/>
              </w:rPr>
              <w:t xml:space="preserve">của </w:t>
            </w:r>
            <w:r w:rsidRPr="004927FB">
              <w:rPr>
                <w:sz w:val="26"/>
                <w:szCs w:val="26"/>
              </w:rPr>
              <w:t>hàm hợp</w:t>
            </w:r>
            <w:r w:rsidR="008F2771">
              <w:rPr>
                <w:sz w:val="26"/>
                <w:szCs w:val="26"/>
              </w:rPr>
              <w:t xml:space="preserve">. </w:t>
            </w:r>
            <w:r w:rsidRPr="008F2771">
              <w:rPr>
                <w:sz w:val="26"/>
                <w:szCs w:val="26"/>
                <w:lang w:val="fr-FR"/>
              </w:rPr>
              <w:t>Khái niệm vi phân toàn phần, Gradient.</w:t>
            </w:r>
            <w:r w:rsidR="008F2771" w:rsidRPr="008F2771">
              <w:rPr>
                <w:sz w:val="26"/>
                <w:szCs w:val="26"/>
                <w:lang w:val="fr-FR"/>
              </w:rPr>
              <w:t xml:space="preserve"> </w:t>
            </w:r>
            <w:r w:rsidRPr="008D5AC9">
              <w:rPr>
                <w:sz w:val="26"/>
                <w:szCs w:val="26"/>
                <w:lang w:val="fr-FR"/>
              </w:rPr>
              <w:t>Định nghĩa đạo hàm theo h</w:t>
            </w:r>
            <w:r w:rsidR="008F2771" w:rsidRPr="008D5AC9">
              <w:rPr>
                <w:sz w:val="26"/>
                <w:szCs w:val="26"/>
                <w:lang w:val="fr-FR"/>
              </w:rPr>
              <w:t>ướng, ý nghĩa và công thức tính</w:t>
            </w:r>
            <w:r w:rsidR="00C90031" w:rsidRPr="00BF5EA7">
              <w:rPr>
                <w:lang w:val="nl-NL"/>
              </w:rPr>
              <w:t>: Lý thuyết +</w:t>
            </w:r>
            <w:r w:rsidR="00C90031" w:rsidRPr="008D5AC9">
              <w:rPr>
                <w:rFonts w:eastAsia="Arial"/>
                <w:lang w:val="fr-FR"/>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8F2771" w:rsidRPr="008F2771" w:rsidRDefault="008F2771" w:rsidP="008F2771">
            <w:pPr>
              <w:spacing w:before="120" w:line="360" w:lineRule="exact"/>
              <w:jc w:val="both"/>
              <w:rPr>
                <w:sz w:val="26"/>
                <w:szCs w:val="26"/>
              </w:rPr>
            </w:pPr>
            <w:r w:rsidRPr="008F2771">
              <w:rPr>
                <w:sz w:val="26"/>
                <w:szCs w:val="26"/>
              </w:rPr>
              <w:t>Đạo hàm riêng cấp cao, công thức Taylor (không chứng minh).</w:t>
            </w:r>
          </w:p>
          <w:p w:rsidR="00C90031" w:rsidRPr="008F2771" w:rsidRDefault="008F2771" w:rsidP="008F2771">
            <w:pPr>
              <w:pStyle w:val="BodyText"/>
              <w:widowControl w:val="0"/>
              <w:spacing w:before="60" w:after="120" w:line="276" w:lineRule="auto"/>
              <w:rPr>
                <w:rFonts w:eastAsia="Arial"/>
                <w:sz w:val="24"/>
                <w:szCs w:val="24"/>
              </w:rPr>
            </w:pPr>
            <w:r w:rsidRPr="008F2771">
              <w:t>Khái niệm hàm ẩn, đạo hàm riêng của hàm ẩn (giới thiệu)</w:t>
            </w:r>
            <w:r w:rsidR="00C90031" w:rsidRPr="008F2771">
              <w:rPr>
                <w:color w:val="000000"/>
                <w:sz w:val="24"/>
                <w:szCs w:val="24"/>
              </w:rPr>
              <w:t xml:space="preserve">: Lý thuyết + Bài tập </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lastRenderedPageBreak/>
              <w:t>4</w:t>
            </w:r>
          </w:p>
        </w:tc>
        <w:tc>
          <w:tcPr>
            <w:tcW w:w="0" w:type="auto"/>
          </w:tcPr>
          <w:p w:rsidR="008D5AC9" w:rsidRPr="008D5AC9" w:rsidRDefault="008D5AC9" w:rsidP="008D5AC9">
            <w:pPr>
              <w:pStyle w:val="ListParagraph"/>
              <w:numPr>
                <w:ilvl w:val="1"/>
                <w:numId w:val="11"/>
              </w:numPr>
              <w:spacing w:before="120" w:line="360" w:lineRule="exact"/>
              <w:jc w:val="both"/>
              <w:rPr>
                <w:sz w:val="26"/>
                <w:szCs w:val="26"/>
              </w:rPr>
            </w:pPr>
            <w:r w:rsidRPr="008D5AC9">
              <w:rPr>
                <w:sz w:val="26"/>
                <w:szCs w:val="26"/>
              </w:rPr>
              <w:t>Cực trị của hàm nhiều biến</w:t>
            </w:r>
          </w:p>
          <w:p w:rsidR="00C90031" w:rsidRPr="008D5AC9" w:rsidRDefault="008D5AC9" w:rsidP="008D5AC9">
            <w:pPr>
              <w:spacing w:before="120" w:line="360" w:lineRule="exact"/>
              <w:jc w:val="both"/>
              <w:rPr>
                <w:sz w:val="26"/>
                <w:szCs w:val="26"/>
              </w:rPr>
            </w:pPr>
            <w:r w:rsidRPr="008D5AC9">
              <w:rPr>
                <w:sz w:val="26"/>
                <w:szCs w:val="26"/>
              </w:rPr>
              <w:t>Khái niệm cực trị địa phương, phươ</w:t>
            </w:r>
            <w:r>
              <w:rPr>
                <w:sz w:val="26"/>
                <w:szCs w:val="26"/>
              </w:rPr>
              <w:t>ng pháp tìm cực trị địa phương.</w:t>
            </w:r>
            <w:r w:rsidR="00C90031" w:rsidRPr="00BF5EA7">
              <w:rPr>
                <w:rFonts w:eastAsia="Arial"/>
              </w:rPr>
              <w:t>: Lý thuyết +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8D5AC9" w:rsidP="008D5AC9">
            <w:pPr>
              <w:tabs>
                <w:tab w:val="num" w:pos="1276"/>
              </w:tabs>
              <w:spacing w:before="120" w:line="360" w:lineRule="exact"/>
              <w:jc w:val="both"/>
              <w:rPr>
                <w:rFonts w:eastAsia="Arial"/>
              </w:rPr>
            </w:pPr>
            <w:r w:rsidRPr="008D5AC9">
              <w:rPr>
                <w:sz w:val="26"/>
                <w:szCs w:val="26"/>
              </w:rPr>
              <w:t>Cực trị có điều kiện (giới thiệu).</w:t>
            </w:r>
            <w:r>
              <w:rPr>
                <w:sz w:val="26"/>
                <w:szCs w:val="26"/>
              </w:rPr>
              <w:t xml:space="preserve"> </w:t>
            </w:r>
            <w:r w:rsidRPr="008D5AC9">
              <w:rPr>
                <w:sz w:val="26"/>
                <w:szCs w:val="26"/>
              </w:rPr>
              <w:t>Bài toán tìm giá trị lớn nhất và giá trị nhỏ nh</w:t>
            </w:r>
            <w:r>
              <w:rPr>
                <w:sz w:val="26"/>
                <w:szCs w:val="26"/>
              </w:rPr>
              <w:t>ất (giới thiệu)</w:t>
            </w:r>
            <w:r w:rsidR="00C90031" w:rsidRPr="00BF5EA7">
              <w:rPr>
                <w:color w:val="000000"/>
              </w:rPr>
              <w:t>: Lý thuyết + Bài tập</w:t>
            </w:r>
            <w:r w:rsidR="00C90031" w:rsidRPr="00BF5EA7">
              <w:rPr>
                <w:rFonts w:eastAsia="Arial"/>
              </w:rPr>
              <w:tab/>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t>5</w:t>
            </w:r>
          </w:p>
        </w:tc>
        <w:tc>
          <w:tcPr>
            <w:tcW w:w="0" w:type="auto"/>
          </w:tcPr>
          <w:p w:rsidR="00137662" w:rsidRPr="00137662" w:rsidRDefault="00137662" w:rsidP="00137662">
            <w:pPr>
              <w:pStyle w:val="ListParagraph"/>
              <w:numPr>
                <w:ilvl w:val="1"/>
                <w:numId w:val="11"/>
              </w:numPr>
              <w:spacing w:before="120" w:line="360" w:lineRule="exact"/>
              <w:jc w:val="both"/>
              <w:rPr>
                <w:sz w:val="26"/>
                <w:szCs w:val="26"/>
              </w:rPr>
            </w:pPr>
            <w:r w:rsidRPr="00137662">
              <w:rPr>
                <w:sz w:val="26"/>
                <w:szCs w:val="26"/>
              </w:rPr>
              <w:t>Ứng dụng của phép tính vi phân</w:t>
            </w:r>
          </w:p>
          <w:p w:rsidR="00C90031" w:rsidRPr="00137662" w:rsidRDefault="00137662" w:rsidP="00137662">
            <w:pPr>
              <w:spacing w:before="120" w:line="360" w:lineRule="exact"/>
              <w:jc w:val="both"/>
              <w:rPr>
                <w:sz w:val="26"/>
                <w:szCs w:val="26"/>
              </w:rPr>
            </w:pPr>
            <w:r>
              <w:rPr>
                <w:sz w:val="26"/>
                <w:szCs w:val="26"/>
              </w:rPr>
              <w:t>Đường và tiếp tuyến của đường.</w:t>
            </w:r>
            <w:r w:rsidR="00C90031" w:rsidRPr="00BF5EA7">
              <w:rPr>
                <w:color w:val="000000"/>
                <w:lang w:val="vi-VN"/>
              </w:rPr>
              <w:t>: Lý thuyết +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137662" w:rsidP="00137662">
            <w:pPr>
              <w:spacing w:before="120" w:line="360" w:lineRule="exact"/>
              <w:jc w:val="both"/>
              <w:rPr>
                <w:rFonts w:eastAsia="Arial"/>
              </w:rPr>
            </w:pPr>
            <w:r w:rsidRPr="00137662">
              <w:rPr>
                <w:sz w:val="26"/>
                <w:szCs w:val="26"/>
              </w:rPr>
              <w:t>Mặt và tiếp tu</w:t>
            </w:r>
            <w:r>
              <w:rPr>
                <w:sz w:val="26"/>
                <w:szCs w:val="26"/>
              </w:rPr>
              <w:t>yến của mặt, mặt phẳng tiếp xúc</w:t>
            </w:r>
            <w:r w:rsidR="00C90031" w:rsidRPr="00BF5EA7">
              <w:rPr>
                <w:rFonts w:eastAsia="Arial"/>
              </w:rPr>
              <w:t xml:space="preserve">: Lý thuyết + Bài tập </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t>6</w:t>
            </w:r>
          </w:p>
        </w:tc>
        <w:tc>
          <w:tcPr>
            <w:tcW w:w="0" w:type="auto"/>
          </w:tcPr>
          <w:p w:rsidR="0055284C" w:rsidRPr="0055284C" w:rsidRDefault="0055284C" w:rsidP="0055284C">
            <w:pPr>
              <w:spacing w:before="120" w:after="120" w:line="360" w:lineRule="exact"/>
              <w:ind w:left="142"/>
              <w:jc w:val="both"/>
              <w:rPr>
                <w:rFonts w:eastAsia="MS Mincho"/>
                <w:b/>
                <w:bCs/>
                <w:sz w:val="26"/>
                <w:szCs w:val="26"/>
              </w:rPr>
            </w:pPr>
            <w:r w:rsidRPr="0055284C">
              <w:rPr>
                <w:b/>
                <w:bCs/>
                <w:sz w:val="26"/>
                <w:szCs w:val="26"/>
              </w:rPr>
              <w:t>Chương</w:t>
            </w:r>
            <w:r w:rsidRPr="0055284C">
              <w:rPr>
                <w:rFonts w:eastAsia="MS Mincho"/>
                <w:b/>
                <w:bCs/>
                <w:sz w:val="26"/>
                <w:szCs w:val="26"/>
              </w:rPr>
              <w:t xml:space="preserve"> 2. Tích phân bội </w:t>
            </w:r>
            <w:r w:rsidRPr="0055284C">
              <w:rPr>
                <w:rFonts w:eastAsia="MS Mincho"/>
                <w:bCs/>
                <w:sz w:val="26"/>
                <w:szCs w:val="26"/>
              </w:rPr>
              <w:t>(8 LT; 8 BT)</w:t>
            </w:r>
            <w:r w:rsidRPr="0055284C">
              <w:rPr>
                <w:rFonts w:eastAsia="MS Mincho"/>
                <w:b/>
                <w:bCs/>
                <w:sz w:val="26"/>
                <w:szCs w:val="26"/>
              </w:rPr>
              <w:t xml:space="preserve"> </w:t>
            </w:r>
          </w:p>
          <w:p w:rsidR="0055284C" w:rsidRPr="004927FB" w:rsidRDefault="0055284C" w:rsidP="0055284C">
            <w:pPr>
              <w:pStyle w:val="ListParagraph"/>
              <w:numPr>
                <w:ilvl w:val="0"/>
                <w:numId w:val="8"/>
              </w:numPr>
              <w:tabs>
                <w:tab w:val="num" w:pos="993"/>
              </w:tabs>
              <w:spacing w:before="120" w:line="360" w:lineRule="exact"/>
              <w:jc w:val="both"/>
              <w:rPr>
                <w:vanish/>
                <w:sz w:val="26"/>
                <w:szCs w:val="26"/>
              </w:rPr>
            </w:pPr>
          </w:p>
          <w:p w:rsidR="0055284C" w:rsidRPr="0055284C" w:rsidRDefault="0055284C" w:rsidP="0055284C">
            <w:pPr>
              <w:pStyle w:val="ListParagraph"/>
              <w:numPr>
                <w:ilvl w:val="1"/>
                <w:numId w:val="7"/>
              </w:numPr>
              <w:spacing w:before="120" w:line="360" w:lineRule="exact"/>
              <w:jc w:val="both"/>
              <w:rPr>
                <w:sz w:val="26"/>
                <w:szCs w:val="26"/>
              </w:rPr>
            </w:pPr>
            <w:r w:rsidRPr="0055284C">
              <w:rPr>
                <w:sz w:val="26"/>
                <w:szCs w:val="26"/>
              </w:rPr>
              <w:t>Tích phân hai lớp</w:t>
            </w:r>
          </w:p>
          <w:p w:rsidR="00C90031" w:rsidRPr="0072732F" w:rsidRDefault="0055284C" w:rsidP="0072732F">
            <w:pPr>
              <w:spacing w:before="120" w:line="360" w:lineRule="exact"/>
              <w:jc w:val="both"/>
              <w:rPr>
                <w:sz w:val="26"/>
                <w:szCs w:val="26"/>
              </w:rPr>
            </w:pPr>
            <w:r w:rsidRPr="004927FB">
              <w:rPr>
                <w:sz w:val="26"/>
                <w:szCs w:val="26"/>
              </w:rPr>
              <w:t>Định nghĩa và cách tính tích phân hai lớp</w:t>
            </w:r>
            <w:r w:rsidR="00C90031" w:rsidRPr="0072732F">
              <w:rPr>
                <w:lang w:val="nl-NL"/>
              </w:rPr>
              <w:t>: Lý thuyết +</w:t>
            </w:r>
            <w:r w:rsidR="00C90031" w:rsidRPr="0072732F">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72732F" w:rsidP="0072732F">
            <w:pPr>
              <w:spacing w:before="120" w:line="360" w:lineRule="exact"/>
              <w:jc w:val="both"/>
              <w:rPr>
                <w:rFonts w:eastAsia="Arial"/>
              </w:rPr>
            </w:pPr>
            <w:r w:rsidRPr="004927FB">
              <w:rPr>
                <w:sz w:val="26"/>
                <w:szCs w:val="26"/>
              </w:rPr>
              <w:t>Phép đổi biến trong tích phân hai lớp, tọa độ cực</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t>7</w:t>
            </w:r>
          </w:p>
        </w:tc>
        <w:tc>
          <w:tcPr>
            <w:tcW w:w="0" w:type="auto"/>
          </w:tcPr>
          <w:p w:rsidR="005B12A6" w:rsidRPr="005B12A6" w:rsidRDefault="005B12A6" w:rsidP="005B12A6">
            <w:pPr>
              <w:pStyle w:val="ListParagraph"/>
              <w:numPr>
                <w:ilvl w:val="1"/>
                <w:numId w:val="7"/>
              </w:numPr>
              <w:spacing w:before="120" w:line="360" w:lineRule="exact"/>
              <w:jc w:val="both"/>
              <w:rPr>
                <w:sz w:val="26"/>
                <w:szCs w:val="26"/>
              </w:rPr>
            </w:pPr>
            <w:r w:rsidRPr="005B12A6">
              <w:rPr>
                <w:sz w:val="26"/>
                <w:szCs w:val="26"/>
              </w:rPr>
              <w:t>Tích phân ba lớp</w:t>
            </w:r>
          </w:p>
          <w:p w:rsidR="00C90031" w:rsidRPr="00BF5EA7" w:rsidRDefault="005B12A6" w:rsidP="005B12A6">
            <w:pPr>
              <w:spacing w:before="120" w:line="360" w:lineRule="exact"/>
              <w:jc w:val="both"/>
              <w:rPr>
                <w:rFonts w:eastAsia="Arial"/>
              </w:rPr>
            </w:pPr>
            <w:r w:rsidRPr="004927FB">
              <w:rPr>
                <w:sz w:val="26"/>
                <w:szCs w:val="26"/>
              </w:rPr>
              <w:t>Định nghĩa và cách tính tích phân ba lớp</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5B12A6" w:rsidP="000443EA">
            <w:pPr>
              <w:pStyle w:val="BodyText"/>
              <w:widowControl w:val="0"/>
              <w:spacing w:before="60" w:after="120" w:line="276" w:lineRule="auto"/>
              <w:rPr>
                <w:rFonts w:eastAsia="Arial"/>
                <w:sz w:val="24"/>
                <w:szCs w:val="24"/>
              </w:rPr>
            </w:pPr>
            <w:r w:rsidRPr="004927FB">
              <w:t>Phép đổi biến trong tích phân ba lớp, tọa độ trụ và tọa độ cầu</w:t>
            </w:r>
            <w:r w:rsidR="00C90031" w:rsidRPr="00BF5EA7">
              <w:rPr>
                <w:rFonts w:eastAsia="Arial"/>
                <w:sz w:val="24"/>
                <w:szCs w:val="24"/>
              </w:rPr>
              <w:t xml:space="preserve">: Lý thuyết + Bài tập </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Default="00C90031" w:rsidP="000443EA">
            <w:pPr>
              <w:jc w:val="center"/>
            </w:pPr>
            <w:r>
              <w:t>8</w:t>
            </w:r>
          </w:p>
        </w:tc>
        <w:tc>
          <w:tcPr>
            <w:tcW w:w="0" w:type="auto"/>
          </w:tcPr>
          <w:p w:rsidR="00C90031" w:rsidRPr="005B12A6" w:rsidRDefault="003B59F6" w:rsidP="005B12A6">
            <w:pPr>
              <w:spacing w:before="120" w:line="360" w:lineRule="exact"/>
              <w:jc w:val="both"/>
              <w:rPr>
                <w:rFonts w:eastAsia="Arial"/>
              </w:rPr>
            </w:pPr>
            <w:r w:rsidRPr="004927FB">
              <w:rPr>
                <w:sz w:val="26"/>
                <w:szCs w:val="26"/>
              </w:rPr>
              <w:t>Phép đổi biến trong tích phân ba lớp, tọa độ trụ và tọa độ cầu</w:t>
            </w:r>
            <w:r w:rsidRPr="00BF5EA7">
              <w:rPr>
                <w:rFonts w:eastAsia="Arial"/>
              </w:rPr>
              <w:t>: Lý thuyết + Bài tập</w:t>
            </w:r>
            <w:r w:rsidR="00EF37B3">
              <w:rPr>
                <w:rFonts w:eastAsia="Arial"/>
              </w:rPr>
              <w:t>(tiếp theo)</w:t>
            </w:r>
          </w:p>
        </w:tc>
        <w:tc>
          <w:tcPr>
            <w:tcW w:w="0" w:type="auto"/>
            <w:vAlign w:val="center"/>
          </w:tcPr>
          <w:p w:rsidR="00C90031" w:rsidRDefault="00C90031" w:rsidP="000443EA">
            <w:pPr>
              <w:jc w:val="both"/>
            </w:pPr>
            <w:r>
              <w:t>Bài tập bổ sung</w:t>
            </w:r>
          </w:p>
        </w:tc>
      </w:tr>
      <w:tr w:rsidR="00A45510" w:rsidRPr="00FA1737" w:rsidTr="000443EA">
        <w:trPr>
          <w:cantSplit/>
          <w:trHeight w:val="248"/>
          <w:jc w:val="center"/>
        </w:trPr>
        <w:tc>
          <w:tcPr>
            <w:tcW w:w="0" w:type="auto"/>
            <w:vMerge/>
            <w:vAlign w:val="center"/>
          </w:tcPr>
          <w:p w:rsidR="00C90031" w:rsidRDefault="00C90031" w:rsidP="000443EA">
            <w:pPr>
              <w:jc w:val="center"/>
            </w:pPr>
          </w:p>
        </w:tc>
        <w:tc>
          <w:tcPr>
            <w:tcW w:w="0" w:type="auto"/>
          </w:tcPr>
          <w:p w:rsidR="00C90031" w:rsidRPr="00BF5EA7" w:rsidRDefault="00C90031" w:rsidP="000443EA">
            <w:pPr>
              <w:pStyle w:val="BodyText"/>
              <w:widowControl w:val="0"/>
              <w:spacing w:before="60" w:after="120" w:line="276" w:lineRule="auto"/>
              <w:rPr>
                <w:rFonts w:eastAsia="Arial"/>
                <w:sz w:val="24"/>
                <w:szCs w:val="24"/>
              </w:rPr>
            </w:pPr>
            <w:r w:rsidRPr="00BF5EA7">
              <w:rPr>
                <w:rFonts w:eastAsia="Arial"/>
                <w:sz w:val="24"/>
                <w:szCs w:val="24"/>
              </w:rPr>
              <w:t>Thi giữa kỳ</w:t>
            </w:r>
          </w:p>
        </w:tc>
        <w:tc>
          <w:tcPr>
            <w:tcW w:w="0" w:type="auto"/>
            <w:vAlign w:val="center"/>
          </w:tcPr>
          <w:p w:rsidR="00C90031" w:rsidRDefault="00C90031" w:rsidP="000443EA">
            <w:pPr>
              <w:jc w:val="both"/>
            </w:pPr>
          </w:p>
        </w:tc>
      </w:tr>
      <w:tr w:rsidR="00A45510" w:rsidRPr="00FA1737" w:rsidTr="000443EA">
        <w:trPr>
          <w:cantSplit/>
          <w:trHeight w:val="248"/>
          <w:jc w:val="center"/>
        </w:trPr>
        <w:tc>
          <w:tcPr>
            <w:tcW w:w="0" w:type="auto"/>
            <w:vMerge w:val="restart"/>
            <w:vAlign w:val="center"/>
          </w:tcPr>
          <w:p w:rsidR="009C73B1" w:rsidRPr="00FA1737" w:rsidRDefault="009C73B1" w:rsidP="000443EA">
            <w:pPr>
              <w:jc w:val="center"/>
            </w:pPr>
            <w:r>
              <w:t>9</w:t>
            </w:r>
          </w:p>
        </w:tc>
        <w:tc>
          <w:tcPr>
            <w:tcW w:w="0" w:type="auto"/>
          </w:tcPr>
          <w:p w:rsidR="009C73B1" w:rsidRPr="005B12A6" w:rsidRDefault="009C73B1" w:rsidP="000443EA">
            <w:pPr>
              <w:spacing w:before="120" w:line="360" w:lineRule="exact"/>
              <w:jc w:val="both"/>
              <w:rPr>
                <w:rFonts w:eastAsia="Arial"/>
              </w:rPr>
            </w:pPr>
            <w:r>
              <w:rPr>
                <w:sz w:val="26"/>
                <w:szCs w:val="26"/>
              </w:rPr>
              <w:t>2.3</w:t>
            </w:r>
            <w:r w:rsidRPr="005B12A6">
              <w:rPr>
                <w:sz w:val="26"/>
                <w:szCs w:val="26"/>
              </w:rPr>
              <w:t>Ứng dụng hình học của tích phân bội</w:t>
            </w:r>
            <w:r w:rsidRPr="005B12A6">
              <w:rPr>
                <w:rFonts w:eastAsia="Arial"/>
              </w:rPr>
              <w:t>: Lý thuyết + Bài tập</w:t>
            </w:r>
          </w:p>
        </w:tc>
        <w:tc>
          <w:tcPr>
            <w:tcW w:w="0" w:type="auto"/>
            <w:vAlign w:val="center"/>
          </w:tcPr>
          <w:p w:rsidR="009C73B1" w:rsidRPr="00FA1737" w:rsidRDefault="009C73B1" w:rsidP="000443EA">
            <w:pPr>
              <w:jc w:val="both"/>
            </w:pPr>
            <w:r>
              <w:t>Bài tập bổ sung</w:t>
            </w:r>
          </w:p>
        </w:tc>
      </w:tr>
      <w:tr w:rsidR="00A45510" w:rsidRPr="00FA1737" w:rsidTr="000443EA">
        <w:trPr>
          <w:cantSplit/>
          <w:trHeight w:val="247"/>
          <w:jc w:val="center"/>
        </w:trPr>
        <w:tc>
          <w:tcPr>
            <w:tcW w:w="0" w:type="auto"/>
            <w:vMerge/>
            <w:vAlign w:val="center"/>
          </w:tcPr>
          <w:p w:rsidR="00DA6033" w:rsidRPr="00FA1737" w:rsidRDefault="00DA6033" w:rsidP="000443EA">
            <w:pPr>
              <w:jc w:val="center"/>
            </w:pPr>
          </w:p>
        </w:tc>
        <w:tc>
          <w:tcPr>
            <w:tcW w:w="0" w:type="auto"/>
          </w:tcPr>
          <w:p w:rsidR="00DA6033" w:rsidRPr="005B12A6" w:rsidRDefault="00DA6033" w:rsidP="000443EA">
            <w:pPr>
              <w:spacing w:before="120" w:line="360" w:lineRule="exact"/>
              <w:jc w:val="both"/>
              <w:rPr>
                <w:rFonts w:eastAsia="Arial"/>
              </w:rPr>
            </w:pPr>
            <w:r>
              <w:rPr>
                <w:sz w:val="26"/>
                <w:szCs w:val="26"/>
              </w:rPr>
              <w:t>2.3</w:t>
            </w:r>
            <w:r w:rsidRPr="005B12A6">
              <w:rPr>
                <w:sz w:val="26"/>
                <w:szCs w:val="26"/>
              </w:rPr>
              <w:t>Ứng dụng hình học của tích phân bội</w:t>
            </w:r>
            <w:r w:rsidRPr="005B12A6">
              <w:rPr>
                <w:rFonts w:eastAsia="Arial"/>
              </w:rPr>
              <w:t>: Lý thuyết + Bài tập</w:t>
            </w:r>
            <w:r w:rsidR="009C73B1">
              <w:rPr>
                <w:rFonts w:eastAsia="Arial"/>
              </w:rPr>
              <w:t>(tiếp tục)</w:t>
            </w:r>
          </w:p>
        </w:tc>
        <w:tc>
          <w:tcPr>
            <w:tcW w:w="0" w:type="auto"/>
            <w:vAlign w:val="center"/>
          </w:tcPr>
          <w:p w:rsidR="00DA6033" w:rsidRPr="00FA1737" w:rsidRDefault="00DA6033" w:rsidP="000443EA">
            <w:pPr>
              <w:jc w:val="both"/>
            </w:pPr>
            <w:r>
              <w:t>Bài tập bổ sung</w:t>
            </w:r>
          </w:p>
        </w:tc>
      </w:tr>
      <w:tr w:rsidR="00A45510" w:rsidRPr="00FA1737" w:rsidTr="000443EA">
        <w:trPr>
          <w:cantSplit/>
          <w:trHeight w:val="248"/>
          <w:jc w:val="center"/>
        </w:trPr>
        <w:tc>
          <w:tcPr>
            <w:tcW w:w="0" w:type="auto"/>
            <w:vMerge w:val="restart"/>
            <w:vAlign w:val="center"/>
          </w:tcPr>
          <w:p w:rsidR="00920BD6" w:rsidRPr="00FA1737" w:rsidRDefault="00920BD6" w:rsidP="000443EA">
            <w:pPr>
              <w:jc w:val="center"/>
            </w:pPr>
            <w:r>
              <w:t>10</w:t>
            </w:r>
          </w:p>
        </w:tc>
        <w:tc>
          <w:tcPr>
            <w:tcW w:w="0" w:type="auto"/>
          </w:tcPr>
          <w:p w:rsidR="00920BD6" w:rsidRPr="004927FB" w:rsidRDefault="00920BD6" w:rsidP="000443EA">
            <w:pPr>
              <w:spacing w:before="120" w:after="120" w:line="360" w:lineRule="exact"/>
              <w:ind w:left="142"/>
              <w:jc w:val="both"/>
              <w:rPr>
                <w:b/>
                <w:bCs/>
                <w:sz w:val="26"/>
                <w:szCs w:val="26"/>
              </w:rPr>
            </w:pPr>
            <w:r w:rsidRPr="004927FB">
              <w:rPr>
                <w:b/>
                <w:bCs/>
                <w:sz w:val="26"/>
                <w:szCs w:val="26"/>
              </w:rPr>
              <w:t xml:space="preserve">Chương 3. Tích phân đường, tích phân mặt </w:t>
            </w:r>
            <w:r w:rsidRPr="004927FB">
              <w:rPr>
                <w:bCs/>
                <w:sz w:val="26"/>
                <w:szCs w:val="26"/>
              </w:rPr>
              <w:t>(6 LT; 6 BT)</w:t>
            </w:r>
          </w:p>
          <w:p w:rsidR="00920BD6" w:rsidRPr="004927FB" w:rsidRDefault="00920BD6" w:rsidP="000443EA">
            <w:pPr>
              <w:pStyle w:val="ListParagraph"/>
              <w:numPr>
                <w:ilvl w:val="0"/>
                <w:numId w:val="8"/>
              </w:numPr>
              <w:spacing w:before="120" w:line="360" w:lineRule="exact"/>
              <w:jc w:val="both"/>
              <w:rPr>
                <w:vanish/>
                <w:sz w:val="26"/>
                <w:szCs w:val="26"/>
              </w:rPr>
            </w:pPr>
          </w:p>
          <w:p w:rsidR="00920BD6" w:rsidRPr="00014194" w:rsidRDefault="00920BD6" w:rsidP="000443EA">
            <w:pPr>
              <w:pStyle w:val="ListParagraph"/>
              <w:numPr>
                <w:ilvl w:val="1"/>
                <w:numId w:val="14"/>
              </w:numPr>
              <w:spacing w:before="120" w:line="360" w:lineRule="exact"/>
              <w:jc w:val="both"/>
              <w:rPr>
                <w:sz w:val="26"/>
                <w:szCs w:val="26"/>
              </w:rPr>
            </w:pPr>
            <w:r w:rsidRPr="00014194">
              <w:rPr>
                <w:sz w:val="26"/>
                <w:szCs w:val="26"/>
              </w:rPr>
              <w:t>Tích phân đường loại I</w:t>
            </w:r>
          </w:p>
          <w:p w:rsidR="00920BD6" w:rsidRPr="00014194" w:rsidRDefault="00920BD6" w:rsidP="000443EA">
            <w:pPr>
              <w:spacing w:before="120" w:line="360" w:lineRule="exact"/>
              <w:jc w:val="both"/>
              <w:rPr>
                <w:sz w:val="26"/>
                <w:szCs w:val="26"/>
              </w:rPr>
            </w:pPr>
            <w:r w:rsidRPr="004927FB">
              <w:rPr>
                <w:sz w:val="26"/>
                <w:szCs w:val="26"/>
              </w:rPr>
              <w:t>Định nghĩa, ý nghĩa vật lý và công thức tính tích phân đường loại I</w:t>
            </w:r>
            <w:r>
              <w:rPr>
                <w:sz w:val="26"/>
                <w:szCs w:val="26"/>
              </w:rPr>
              <w:t>: L</w:t>
            </w:r>
            <w:r w:rsidRPr="00BF5EA7">
              <w:rPr>
                <w:lang w:val="nl-NL"/>
              </w:rPr>
              <w:t>ý thuyết +</w:t>
            </w:r>
            <w:r w:rsidRPr="00BF5EA7">
              <w:rPr>
                <w:rFonts w:eastAsia="Arial"/>
              </w:rPr>
              <w:t xml:space="preserve"> Bài tập</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7"/>
          <w:jc w:val="center"/>
        </w:trPr>
        <w:tc>
          <w:tcPr>
            <w:tcW w:w="0" w:type="auto"/>
            <w:vMerge/>
            <w:vAlign w:val="center"/>
          </w:tcPr>
          <w:p w:rsidR="00920BD6" w:rsidRPr="00FA1737" w:rsidRDefault="00920BD6" w:rsidP="000443EA">
            <w:pPr>
              <w:jc w:val="center"/>
            </w:pPr>
          </w:p>
        </w:tc>
        <w:tc>
          <w:tcPr>
            <w:tcW w:w="0" w:type="auto"/>
          </w:tcPr>
          <w:p w:rsidR="00920BD6" w:rsidRPr="00014194" w:rsidRDefault="00920BD6" w:rsidP="000443EA">
            <w:pPr>
              <w:pStyle w:val="ListParagraph"/>
              <w:numPr>
                <w:ilvl w:val="1"/>
                <w:numId w:val="13"/>
              </w:numPr>
              <w:spacing w:before="120" w:line="360" w:lineRule="exact"/>
              <w:jc w:val="both"/>
              <w:rPr>
                <w:sz w:val="26"/>
                <w:szCs w:val="26"/>
              </w:rPr>
            </w:pPr>
            <w:r w:rsidRPr="00014194">
              <w:rPr>
                <w:sz w:val="26"/>
                <w:szCs w:val="26"/>
              </w:rPr>
              <w:t>Tích phân đường loại II</w:t>
            </w:r>
          </w:p>
          <w:p w:rsidR="00920BD6" w:rsidRPr="00BF5EA7" w:rsidRDefault="00920BD6" w:rsidP="000443EA">
            <w:pPr>
              <w:tabs>
                <w:tab w:val="num" w:pos="1276"/>
              </w:tabs>
              <w:spacing w:before="120" w:line="360" w:lineRule="exact"/>
              <w:jc w:val="both"/>
              <w:rPr>
                <w:rFonts w:eastAsia="Arial"/>
              </w:rPr>
            </w:pPr>
            <w:r w:rsidRPr="004927FB">
              <w:rPr>
                <w:sz w:val="26"/>
                <w:szCs w:val="26"/>
              </w:rPr>
              <w:t>Định nghĩa, ý nghĩa vật lý và công th</w:t>
            </w:r>
            <w:r>
              <w:rPr>
                <w:sz w:val="26"/>
                <w:szCs w:val="26"/>
              </w:rPr>
              <w:t xml:space="preserve">ức tính tích phân đường loại II. </w:t>
            </w:r>
            <w:r w:rsidRPr="004927FB">
              <w:rPr>
                <w:sz w:val="26"/>
                <w:szCs w:val="26"/>
              </w:rPr>
              <w:t>Công thức Green, điều kiện để tích phân đường không ph</w:t>
            </w:r>
            <w:r>
              <w:rPr>
                <w:sz w:val="26"/>
                <w:szCs w:val="26"/>
              </w:rPr>
              <w:t>ụ thuộc vào đường lấy tích phân</w:t>
            </w:r>
            <w:r w:rsidRPr="00BF5EA7">
              <w:rPr>
                <w:lang w:val="nl-NL"/>
              </w:rPr>
              <w:t>: Lý thuyết +</w:t>
            </w:r>
            <w:r w:rsidRPr="00BF5EA7">
              <w:rPr>
                <w:rFonts w:eastAsia="Arial"/>
              </w:rPr>
              <w:t xml:space="preserve"> Bài tập</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8"/>
          <w:jc w:val="center"/>
        </w:trPr>
        <w:tc>
          <w:tcPr>
            <w:tcW w:w="0" w:type="auto"/>
            <w:vMerge w:val="restart"/>
            <w:vAlign w:val="center"/>
          </w:tcPr>
          <w:p w:rsidR="00920BD6" w:rsidRPr="00FA1737" w:rsidRDefault="00920BD6" w:rsidP="000443EA">
            <w:pPr>
              <w:jc w:val="center"/>
            </w:pPr>
            <w:r w:rsidRPr="00FA1737">
              <w:lastRenderedPageBreak/>
              <w:t>1</w:t>
            </w:r>
            <w:r>
              <w:t>1</w:t>
            </w:r>
          </w:p>
        </w:tc>
        <w:tc>
          <w:tcPr>
            <w:tcW w:w="0" w:type="auto"/>
          </w:tcPr>
          <w:p w:rsidR="00920BD6" w:rsidRPr="007A7D96" w:rsidRDefault="00920BD6" w:rsidP="000443EA">
            <w:pPr>
              <w:pStyle w:val="ListParagraph"/>
              <w:numPr>
                <w:ilvl w:val="1"/>
                <w:numId w:val="13"/>
              </w:numPr>
              <w:spacing w:before="120" w:line="360" w:lineRule="exact"/>
              <w:jc w:val="both"/>
              <w:rPr>
                <w:sz w:val="26"/>
                <w:szCs w:val="26"/>
              </w:rPr>
            </w:pPr>
            <w:r w:rsidRPr="007A7D96">
              <w:rPr>
                <w:sz w:val="26"/>
                <w:szCs w:val="26"/>
              </w:rPr>
              <w:t>Giới thiệu tích phân mặt loại I và tích phân mặt loại II</w:t>
            </w:r>
            <w:r w:rsidRPr="007A7D96">
              <w:rPr>
                <w:sz w:val="24"/>
                <w:szCs w:val="24"/>
                <w:lang w:val="nl-NL"/>
              </w:rPr>
              <w:t>: Lý thuyết +</w:t>
            </w:r>
            <w:r w:rsidRPr="007A7D96">
              <w:rPr>
                <w:rFonts w:eastAsia="Arial"/>
                <w:sz w:val="24"/>
                <w:szCs w:val="24"/>
              </w:rPr>
              <w:t xml:space="preserve"> Bài tập</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7"/>
          <w:jc w:val="center"/>
        </w:trPr>
        <w:tc>
          <w:tcPr>
            <w:tcW w:w="0" w:type="auto"/>
            <w:vMerge/>
            <w:vAlign w:val="center"/>
          </w:tcPr>
          <w:p w:rsidR="00920BD6" w:rsidRPr="00FA1737" w:rsidRDefault="00920BD6" w:rsidP="000443EA">
            <w:pPr>
              <w:jc w:val="center"/>
            </w:pPr>
          </w:p>
        </w:tc>
        <w:tc>
          <w:tcPr>
            <w:tcW w:w="0" w:type="auto"/>
          </w:tcPr>
          <w:p w:rsidR="00920BD6" w:rsidRPr="00BF5EA7" w:rsidRDefault="00920BD6" w:rsidP="000443EA">
            <w:pPr>
              <w:spacing w:before="120" w:line="360" w:lineRule="exact"/>
              <w:jc w:val="both"/>
              <w:rPr>
                <w:rFonts w:eastAsia="Arial"/>
              </w:rPr>
            </w:pPr>
            <w:r w:rsidRPr="004927FB">
              <w:rPr>
                <w:sz w:val="26"/>
                <w:szCs w:val="26"/>
              </w:rPr>
              <w:t>Giới thiệu tích phân mặt loại I và tích phân mặt loại II</w:t>
            </w:r>
            <w:r w:rsidRPr="00BF5EA7">
              <w:rPr>
                <w:lang w:val="nl-NL"/>
              </w:rPr>
              <w:t>: Lý thuyết +</w:t>
            </w:r>
            <w:r w:rsidRPr="00BF5EA7">
              <w:rPr>
                <w:rFonts w:eastAsia="Arial"/>
              </w:rPr>
              <w:t xml:space="preserve"> Bài tập</w:t>
            </w:r>
            <w:r>
              <w:rPr>
                <w:rFonts w:eastAsia="Arial"/>
              </w:rPr>
              <w:t>(tiếp theo)</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8"/>
          <w:jc w:val="center"/>
        </w:trPr>
        <w:tc>
          <w:tcPr>
            <w:tcW w:w="0" w:type="auto"/>
            <w:vMerge w:val="restart"/>
            <w:vAlign w:val="center"/>
          </w:tcPr>
          <w:p w:rsidR="00920BD6" w:rsidRPr="00FA1737" w:rsidRDefault="00920BD6" w:rsidP="000443EA">
            <w:pPr>
              <w:jc w:val="center"/>
            </w:pPr>
            <w:r>
              <w:t>12</w:t>
            </w:r>
          </w:p>
        </w:tc>
        <w:tc>
          <w:tcPr>
            <w:tcW w:w="0" w:type="auto"/>
          </w:tcPr>
          <w:p w:rsidR="00920BD6" w:rsidRPr="00452DF2" w:rsidRDefault="00920BD6" w:rsidP="000443EA">
            <w:pPr>
              <w:pStyle w:val="ListParagraph"/>
              <w:numPr>
                <w:ilvl w:val="1"/>
                <w:numId w:val="13"/>
              </w:numPr>
              <w:spacing w:before="120" w:line="360" w:lineRule="exact"/>
              <w:jc w:val="both"/>
              <w:rPr>
                <w:sz w:val="26"/>
                <w:szCs w:val="26"/>
              </w:rPr>
            </w:pPr>
            <w:r w:rsidRPr="00452DF2">
              <w:rPr>
                <w:sz w:val="26"/>
                <w:szCs w:val="26"/>
              </w:rPr>
              <w:t>Mối quan hệ của các tích phân bội, đường và mặt (giới thiệu)</w:t>
            </w:r>
            <w:r w:rsidRPr="00452DF2">
              <w:rPr>
                <w:sz w:val="24"/>
                <w:szCs w:val="24"/>
                <w:lang w:val="nl-NL"/>
              </w:rPr>
              <w:t>: Lý thuyết +</w:t>
            </w:r>
            <w:r w:rsidRPr="00452DF2">
              <w:rPr>
                <w:rFonts w:eastAsia="Arial"/>
                <w:sz w:val="24"/>
                <w:szCs w:val="24"/>
              </w:rPr>
              <w:t xml:space="preserve"> Bài tập</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7"/>
          <w:jc w:val="center"/>
        </w:trPr>
        <w:tc>
          <w:tcPr>
            <w:tcW w:w="0" w:type="auto"/>
            <w:vMerge/>
            <w:vAlign w:val="center"/>
          </w:tcPr>
          <w:p w:rsidR="00920BD6" w:rsidRPr="00FA1737" w:rsidRDefault="00920BD6" w:rsidP="000443EA">
            <w:pPr>
              <w:jc w:val="center"/>
            </w:pPr>
          </w:p>
        </w:tc>
        <w:tc>
          <w:tcPr>
            <w:tcW w:w="0" w:type="auto"/>
          </w:tcPr>
          <w:p w:rsidR="00920BD6" w:rsidRPr="00BF5EA7" w:rsidRDefault="00920BD6" w:rsidP="000443EA">
            <w:pPr>
              <w:pStyle w:val="ListParagraph"/>
              <w:numPr>
                <w:ilvl w:val="1"/>
                <w:numId w:val="13"/>
              </w:numPr>
              <w:spacing w:before="120" w:line="360" w:lineRule="exact"/>
              <w:jc w:val="both"/>
              <w:rPr>
                <w:color w:val="000000"/>
              </w:rPr>
            </w:pPr>
            <w:r w:rsidRPr="00452DF2">
              <w:rPr>
                <w:sz w:val="26"/>
                <w:szCs w:val="26"/>
              </w:rPr>
              <w:t>Lý thuyết trường (giới thiệu)</w:t>
            </w:r>
            <w:r w:rsidRPr="00BF5EA7">
              <w:rPr>
                <w:color w:val="000000"/>
              </w:rPr>
              <w:t xml:space="preserve">: </w:t>
            </w:r>
            <w:r w:rsidRPr="00BF5EA7">
              <w:rPr>
                <w:rFonts w:eastAsia="Arial"/>
              </w:rPr>
              <w:t xml:space="preserve"> </w:t>
            </w:r>
            <w:r w:rsidRPr="00BF5EA7">
              <w:rPr>
                <w:lang w:val="nl-NL"/>
              </w:rPr>
              <w:t>Lý thuyết +</w:t>
            </w:r>
            <w:r w:rsidRPr="00BF5EA7">
              <w:rPr>
                <w:rFonts w:eastAsia="Arial"/>
              </w:rPr>
              <w:t xml:space="preserve"> Bài tập</w:t>
            </w:r>
          </w:p>
        </w:tc>
        <w:tc>
          <w:tcPr>
            <w:tcW w:w="0" w:type="auto"/>
            <w:vAlign w:val="center"/>
          </w:tcPr>
          <w:p w:rsidR="00920BD6" w:rsidRPr="00FA1737" w:rsidRDefault="00920BD6"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rsidRPr="00FA1737">
              <w:t>1</w:t>
            </w:r>
            <w:r>
              <w:t>3</w:t>
            </w:r>
          </w:p>
        </w:tc>
        <w:tc>
          <w:tcPr>
            <w:tcW w:w="0" w:type="auto"/>
          </w:tcPr>
          <w:p w:rsidR="00B1558E" w:rsidRPr="004927FB" w:rsidRDefault="00B1558E" w:rsidP="00B1558E">
            <w:pPr>
              <w:spacing w:before="120" w:after="120" w:line="360" w:lineRule="exact"/>
              <w:ind w:left="142"/>
              <w:jc w:val="both"/>
              <w:rPr>
                <w:rFonts w:eastAsia="MS Mincho"/>
                <w:sz w:val="26"/>
                <w:szCs w:val="26"/>
              </w:rPr>
            </w:pPr>
            <w:r w:rsidRPr="004927FB">
              <w:rPr>
                <w:b/>
                <w:bCs/>
                <w:sz w:val="26"/>
                <w:szCs w:val="26"/>
              </w:rPr>
              <w:t>Chương</w:t>
            </w:r>
            <w:r w:rsidRPr="004927FB">
              <w:rPr>
                <w:rFonts w:eastAsia="MS Mincho"/>
                <w:b/>
                <w:sz w:val="26"/>
                <w:szCs w:val="26"/>
              </w:rPr>
              <w:t xml:space="preserve"> 4. Phương trình vi phân</w:t>
            </w:r>
            <w:r w:rsidRPr="004927FB">
              <w:rPr>
                <w:rFonts w:eastAsia="MS Mincho"/>
                <w:sz w:val="26"/>
                <w:szCs w:val="26"/>
              </w:rPr>
              <w:t xml:space="preserve"> (6 LT; 6 BT)</w:t>
            </w:r>
          </w:p>
          <w:p w:rsidR="00B1558E" w:rsidRPr="004927FB" w:rsidRDefault="00B1558E" w:rsidP="00B1558E">
            <w:pPr>
              <w:pStyle w:val="ListParagraph"/>
              <w:numPr>
                <w:ilvl w:val="0"/>
                <w:numId w:val="9"/>
              </w:numPr>
              <w:tabs>
                <w:tab w:val="num" w:pos="993"/>
                <w:tab w:val="num" w:pos="1980"/>
              </w:tabs>
              <w:spacing w:before="120"/>
              <w:jc w:val="both"/>
              <w:rPr>
                <w:rFonts w:eastAsia="MS Mincho"/>
                <w:vanish/>
                <w:sz w:val="26"/>
                <w:szCs w:val="26"/>
              </w:rPr>
            </w:pPr>
          </w:p>
          <w:p w:rsidR="00B1558E" w:rsidRPr="004927FB" w:rsidRDefault="00B1558E" w:rsidP="00B1558E">
            <w:pPr>
              <w:pStyle w:val="ListParagraph"/>
              <w:numPr>
                <w:ilvl w:val="0"/>
                <w:numId w:val="8"/>
              </w:numPr>
              <w:spacing w:before="120" w:line="360" w:lineRule="exact"/>
              <w:jc w:val="both"/>
              <w:rPr>
                <w:vanish/>
                <w:sz w:val="26"/>
                <w:szCs w:val="26"/>
              </w:rPr>
            </w:pPr>
          </w:p>
          <w:p w:rsidR="00B1558E" w:rsidRPr="00B1558E" w:rsidRDefault="00B1558E" w:rsidP="00B1558E">
            <w:pPr>
              <w:pStyle w:val="ListParagraph"/>
              <w:numPr>
                <w:ilvl w:val="1"/>
                <w:numId w:val="17"/>
              </w:numPr>
              <w:tabs>
                <w:tab w:val="num" w:pos="993"/>
              </w:tabs>
              <w:spacing w:before="120" w:line="360" w:lineRule="exact"/>
              <w:jc w:val="both"/>
              <w:rPr>
                <w:sz w:val="26"/>
                <w:szCs w:val="26"/>
              </w:rPr>
            </w:pPr>
            <w:r w:rsidRPr="00B1558E">
              <w:rPr>
                <w:sz w:val="26"/>
                <w:szCs w:val="26"/>
              </w:rPr>
              <w:t>Các khái niệm cơ bản</w:t>
            </w:r>
          </w:p>
          <w:p w:rsidR="00B1558E" w:rsidRPr="004927FB" w:rsidRDefault="00B1558E" w:rsidP="00B1558E">
            <w:pPr>
              <w:tabs>
                <w:tab w:val="num" w:pos="1276"/>
              </w:tabs>
              <w:spacing w:before="120" w:line="360" w:lineRule="exact"/>
              <w:jc w:val="both"/>
              <w:rPr>
                <w:sz w:val="26"/>
                <w:szCs w:val="26"/>
              </w:rPr>
            </w:pPr>
            <w:r w:rsidRPr="004927FB">
              <w:rPr>
                <w:sz w:val="26"/>
                <w:szCs w:val="26"/>
              </w:rPr>
              <w:t>Ví dụ bài to</w:t>
            </w:r>
            <w:r>
              <w:rPr>
                <w:sz w:val="26"/>
                <w:szCs w:val="26"/>
              </w:rPr>
              <w:t xml:space="preserve">án dẫn đến phương trình vi phân. </w:t>
            </w:r>
            <w:r w:rsidRPr="004927FB">
              <w:rPr>
                <w:sz w:val="26"/>
                <w:szCs w:val="26"/>
              </w:rPr>
              <w:t>Định nghĩa phươn</w:t>
            </w:r>
            <w:r>
              <w:rPr>
                <w:sz w:val="26"/>
                <w:szCs w:val="26"/>
              </w:rPr>
              <w:t>g trình vi phân, cách phân loại.</w:t>
            </w:r>
          </w:p>
          <w:p w:rsidR="00C90031" w:rsidRPr="00BF5EA7" w:rsidRDefault="00B1558E" w:rsidP="00B1558E">
            <w:pPr>
              <w:spacing w:before="120" w:line="360" w:lineRule="exact"/>
              <w:jc w:val="both"/>
              <w:rPr>
                <w:rFonts w:eastAsia="Arial"/>
              </w:rPr>
            </w:pPr>
            <w:r w:rsidRPr="004927FB">
              <w:rPr>
                <w:sz w:val="26"/>
                <w:szCs w:val="26"/>
              </w:rPr>
              <w:t>Khái niệm nghiệm, nghiệm riêng, nghiệm tổng quát</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B1558E" w:rsidP="00B1558E">
            <w:pPr>
              <w:spacing w:before="120" w:line="360" w:lineRule="exact"/>
              <w:jc w:val="both"/>
              <w:rPr>
                <w:rFonts w:eastAsia="Arial"/>
              </w:rPr>
            </w:pPr>
            <w:r w:rsidRPr="004927FB">
              <w:rPr>
                <w:sz w:val="26"/>
                <w:szCs w:val="26"/>
              </w:rPr>
              <w:t>Khái niệm nghiệm, nghiệm riêng, nghiệm tổng quát</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rsidRPr="00FA1737">
              <w:t>1</w:t>
            </w:r>
            <w:r>
              <w:t>4</w:t>
            </w:r>
          </w:p>
        </w:tc>
        <w:tc>
          <w:tcPr>
            <w:tcW w:w="0" w:type="auto"/>
          </w:tcPr>
          <w:p w:rsidR="00A45510" w:rsidRPr="00A45510" w:rsidRDefault="00A45510" w:rsidP="00A45510">
            <w:pPr>
              <w:pStyle w:val="ListParagraph"/>
              <w:numPr>
                <w:ilvl w:val="1"/>
                <w:numId w:val="17"/>
              </w:numPr>
              <w:tabs>
                <w:tab w:val="num" w:pos="993"/>
              </w:tabs>
              <w:spacing w:before="120" w:line="360" w:lineRule="exact"/>
              <w:jc w:val="both"/>
              <w:rPr>
                <w:sz w:val="26"/>
                <w:szCs w:val="26"/>
              </w:rPr>
            </w:pPr>
            <w:r w:rsidRPr="00A45510">
              <w:rPr>
                <w:sz w:val="26"/>
                <w:szCs w:val="26"/>
              </w:rPr>
              <w:t>Phương trình vi phân cấp 1</w:t>
            </w:r>
          </w:p>
          <w:p w:rsidR="00C90031" w:rsidRPr="00A45510" w:rsidRDefault="00A45510" w:rsidP="00A45510">
            <w:pPr>
              <w:tabs>
                <w:tab w:val="num" w:pos="1276"/>
              </w:tabs>
              <w:spacing w:before="120" w:line="360" w:lineRule="exact"/>
              <w:jc w:val="both"/>
              <w:rPr>
                <w:sz w:val="26"/>
                <w:szCs w:val="26"/>
              </w:rPr>
            </w:pPr>
            <w:r w:rsidRPr="004927FB">
              <w:rPr>
                <w:sz w:val="26"/>
                <w:szCs w:val="26"/>
              </w:rPr>
              <w:t>Phương trình biến số phân ly</w:t>
            </w:r>
            <w:r>
              <w:rPr>
                <w:sz w:val="26"/>
                <w:szCs w:val="26"/>
              </w:rPr>
              <w:t xml:space="preserve">. </w:t>
            </w:r>
            <w:r w:rsidRPr="004927FB">
              <w:rPr>
                <w:sz w:val="26"/>
                <w:szCs w:val="26"/>
              </w:rPr>
              <w:t>Phương trình thuần nhất</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A45510" w:rsidP="00A45510">
            <w:pPr>
              <w:tabs>
                <w:tab w:val="num" w:pos="1276"/>
              </w:tabs>
              <w:spacing w:before="120" w:line="360" w:lineRule="exact"/>
              <w:jc w:val="both"/>
              <w:rPr>
                <w:rFonts w:eastAsia="Arial"/>
              </w:rPr>
            </w:pPr>
            <w:r w:rsidRPr="004927FB">
              <w:rPr>
                <w:sz w:val="26"/>
                <w:szCs w:val="26"/>
              </w:rPr>
              <w:t>Phương trình tuyến tính</w:t>
            </w:r>
            <w:r>
              <w:rPr>
                <w:sz w:val="26"/>
                <w:szCs w:val="26"/>
              </w:rPr>
              <w:t xml:space="preserve">. </w:t>
            </w:r>
            <w:r w:rsidRPr="004927FB">
              <w:rPr>
                <w:sz w:val="26"/>
                <w:szCs w:val="26"/>
              </w:rPr>
              <w:t>Phương trìn</w:t>
            </w:r>
            <w:r>
              <w:rPr>
                <w:sz w:val="26"/>
                <w:szCs w:val="26"/>
              </w:rPr>
              <w:t>h vi phân toàn phần</w:t>
            </w:r>
            <w:r w:rsidR="00C90031" w:rsidRPr="00BF5EA7">
              <w:rPr>
                <w:rFonts w:eastAsia="Arial"/>
              </w:rPr>
              <w:t>: Lý thuyết +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8"/>
          <w:jc w:val="center"/>
        </w:trPr>
        <w:tc>
          <w:tcPr>
            <w:tcW w:w="0" w:type="auto"/>
            <w:vMerge w:val="restart"/>
            <w:vAlign w:val="center"/>
          </w:tcPr>
          <w:p w:rsidR="00C90031" w:rsidRPr="00FA1737" w:rsidRDefault="00C90031" w:rsidP="000443EA">
            <w:pPr>
              <w:jc w:val="center"/>
            </w:pPr>
            <w:r w:rsidRPr="00FA1737">
              <w:t>1</w:t>
            </w:r>
            <w:r>
              <w:t>5</w:t>
            </w:r>
          </w:p>
        </w:tc>
        <w:tc>
          <w:tcPr>
            <w:tcW w:w="0" w:type="auto"/>
          </w:tcPr>
          <w:p w:rsidR="00366C33" w:rsidRPr="00366C33" w:rsidRDefault="00366C33" w:rsidP="00366C33">
            <w:pPr>
              <w:pStyle w:val="ListParagraph"/>
              <w:numPr>
                <w:ilvl w:val="1"/>
                <w:numId w:val="17"/>
              </w:numPr>
              <w:tabs>
                <w:tab w:val="num" w:pos="993"/>
              </w:tabs>
              <w:spacing w:before="120" w:line="360" w:lineRule="exact"/>
              <w:jc w:val="both"/>
              <w:rPr>
                <w:sz w:val="26"/>
                <w:szCs w:val="26"/>
              </w:rPr>
            </w:pPr>
            <w:r w:rsidRPr="00366C33">
              <w:rPr>
                <w:sz w:val="26"/>
                <w:szCs w:val="26"/>
              </w:rPr>
              <w:t>Giới thiệu phương trình vi phân cấp cao và hệ phương trình vi phân</w:t>
            </w:r>
          </w:p>
          <w:p w:rsidR="00C90031" w:rsidRPr="00366C33" w:rsidRDefault="00366C33" w:rsidP="00366C33">
            <w:pPr>
              <w:spacing w:before="120" w:line="360" w:lineRule="exact"/>
              <w:jc w:val="both"/>
              <w:rPr>
                <w:sz w:val="26"/>
                <w:szCs w:val="26"/>
              </w:rPr>
            </w:pPr>
            <w:r w:rsidRPr="004927FB">
              <w:rPr>
                <w:sz w:val="26"/>
                <w:szCs w:val="26"/>
              </w:rPr>
              <w:t>Phương trình tuyến tính với hệ số hằng thuần nhất và không thuần nhất với vế phải đặc biệt</w:t>
            </w:r>
            <w:r>
              <w:rPr>
                <w:sz w:val="26"/>
                <w:szCs w:val="26"/>
              </w:rPr>
              <w:t>.</w:t>
            </w:r>
            <w:r w:rsidR="00C90031" w:rsidRPr="00366C33">
              <w:rPr>
                <w:lang w:val="nl-NL"/>
              </w:rPr>
              <w:t>: Lý thuyết +</w:t>
            </w:r>
            <w:r w:rsidR="00C90031" w:rsidRPr="00366C33">
              <w:rPr>
                <w:rFonts w:eastAsia="Arial"/>
              </w:rPr>
              <w:t xml:space="preserve"> Bài tập</w:t>
            </w:r>
          </w:p>
        </w:tc>
        <w:tc>
          <w:tcPr>
            <w:tcW w:w="0" w:type="auto"/>
            <w:vAlign w:val="center"/>
          </w:tcPr>
          <w:p w:rsidR="00C90031" w:rsidRPr="00FA1737" w:rsidRDefault="00C90031" w:rsidP="000443EA">
            <w:pPr>
              <w:jc w:val="both"/>
            </w:pPr>
            <w:r>
              <w:t>Bài tập bổ sung</w:t>
            </w:r>
          </w:p>
        </w:tc>
      </w:tr>
      <w:tr w:rsidR="00A45510" w:rsidRPr="00FA1737" w:rsidTr="000443EA">
        <w:trPr>
          <w:cantSplit/>
          <w:trHeight w:val="247"/>
          <w:jc w:val="center"/>
        </w:trPr>
        <w:tc>
          <w:tcPr>
            <w:tcW w:w="0" w:type="auto"/>
            <w:vMerge/>
            <w:vAlign w:val="center"/>
          </w:tcPr>
          <w:p w:rsidR="00C90031" w:rsidRPr="00FA1737" w:rsidRDefault="00C90031" w:rsidP="000443EA">
            <w:pPr>
              <w:jc w:val="center"/>
            </w:pPr>
          </w:p>
        </w:tc>
        <w:tc>
          <w:tcPr>
            <w:tcW w:w="0" w:type="auto"/>
          </w:tcPr>
          <w:p w:rsidR="00C90031" w:rsidRPr="00BF5EA7" w:rsidRDefault="00366C33" w:rsidP="00366C33">
            <w:pPr>
              <w:spacing w:before="120" w:line="360" w:lineRule="exact"/>
              <w:jc w:val="both"/>
              <w:rPr>
                <w:rFonts w:eastAsia="Arial"/>
              </w:rPr>
            </w:pPr>
            <w:r w:rsidRPr="004927FB">
              <w:rPr>
                <w:sz w:val="26"/>
                <w:szCs w:val="26"/>
              </w:rPr>
              <w:t>Hệ phương trình vi phân tuyến tính thuần nhất hệ số hằng</w:t>
            </w:r>
            <w:r w:rsidR="00C90031" w:rsidRPr="00BF5EA7">
              <w:rPr>
                <w:lang w:val="nl-NL"/>
              </w:rPr>
              <w:t>: Lý thuyết +</w:t>
            </w:r>
            <w:r w:rsidR="00C90031" w:rsidRPr="00BF5EA7">
              <w:rPr>
                <w:rFonts w:eastAsia="Arial"/>
              </w:rPr>
              <w:t xml:space="preserve"> Bài tập</w:t>
            </w:r>
          </w:p>
        </w:tc>
        <w:tc>
          <w:tcPr>
            <w:tcW w:w="0" w:type="auto"/>
            <w:vAlign w:val="center"/>
          </w:tcPr>
          <w:p w:rsidR="00C90031" w:rsidRPr="00FA1737" w:rsidRDefault="00C90031" w:rsidP="000443EA">
            <w:pPr>
              <w:jc w:val="both"/>
            </w:pPr>
            <w:r>
              <w:t>Bài tập bổ sung</w:t>
            </w:r>
          </w:p>
        </w:tc>
      </w:tr>
    </w:tbl>
    <w:p w:rsidR="00C90031" w:rsidRPr="00965A82" w:rsidRDefault="00C90031" w:rsidP="00C90031">
      <w:pPr>
        <w:spacing w:before="120" w:after="120"/>
        <w:jc w:val="both"/>
        <w:rPr>
          <w:lang w:val="da-DK"/>
        </w:rPr>
      </w:pPr>
    </w:p>
    <w:p w:rsidR="00C90031" w:rsidRPr="00CA2023" w:rsidRDefault="00C90031" w:rsidP="00C90031">
      <w:pPr>
        <w:spacing w:before="120" w:after="120"/>
        <w:jc w:val="both"/>
        <w:rPr>
          <w:b/>
          <w:lang w:val="da-DK"/>
        </w:rPr>
      </w:pPr>
      <w:r w:rsidRPr="00CA2023">
        <w:rPr>
          <w:b/>
          <w:lang w:val="da-DK"/>
        </w:rPr>
        <w:t>9. Chính sách đối với môn học và các yêu cầu khác của giảng viên</w:t>
      </w:r>
    </w:p>
    <w:p w:rsidR="00C90031" w:rsidRPr="00E14511" w:rsidRDefault="00C90031" w:rsidP="00C90031">
      <w:pPr>
        <w:pStyle w:val="BodyText"/>
        <w:numPr>
          <w:ilvl w:val="0"/>
          <w:numId w:val="2"/>
        </w:numPr>
        <w:spacing w:after="120"/>
        <w:rPr>
          <w:bCs/>
          <w:color w:val="FF0000"/>
          <w:sz w:val="24"/>
          <w:szCs w:val="24"/>
          <w:lang w:val="da-DK"/>
        </w:rPr>
      </w:pPr>
      <w:r w:rsidRPr="00E14511">
        <w:rPr>
          <w:bCs/>
          <w:color w:val="FF0000"/>
          <w:sz w:val="24"/>
          <w:szCs w:val="24"/>
          <w:lang w:val="da-DK"/>
        </w:rPr>
        <w:t>Sinh viên nghỉ quá 20% số buổi học lý thuyết (6 buổi học) sẽ không được thi cuối kỳ. Mỗi buổi học sẽ có điểm danh.</w:t>
      </w:r>
    </w:p>
    <w:p w:rsidR="00C90031" w:rsidRPr="000B37F1" w:rsidRDefault="00C90031" w:rsidP="00C90031">
      <w:pPr>
        <w:pStyle w:val="BodyText"/>
        <w:numPr>
          <w:ilvl w:val="0"/>
          <w:numId w:val="2"/>
        </w:numPr>
        <w:spacing w:after="120"/>
        <w:rPr>
          <w:bCs/>
          <w:sz w:val="24"/>
          <w:szCs w:val="24"/>
          <w:lang w:val="da-DK"/>
        </w:rPr>
      </w:pPr>
      <w:r w:rsidRPr="000B37F1">
        <w:rPr>
          <w:bCs/>
          <w:sz w:val="24"/>
          <w:szCs w:val="24"/>
          <w:lang w:val="da-DK"/>
        </w:rPr>
        <w:t>Sinh viên tích cực làm bài tập trên lớp, tham gia thảo luận, trả lời câu hỏi (ở lớp hoặc gửi bài tập qua email) sẽ được xem xét cộng điểm môn học.</w:t>
      </w:r>
    </w:p>
    <w:p w:rsidR="00C90031" w:rsidRPr="00B44306" w:rsidRDefault="00C90031" w:rsidP="00C90031">
      <w:pPr>
        <w:pStyle w:val="BodyText"/>
        <w:spacing w:after="120"/>
        <w:rPr>
          <w:b/>
          <w:bCs/>
          <w:sz w:val="24"/>
          <w:szCs w:val="24"/>
          <w:lang w:val="da-DK"/>
        </w:rPr>
      </w:pPr>
      <w:r w:rsidRPr="00B44306">
        <w:rPr>
          <w:b/>
          <w:bCs/>
          <w:sz w:val="24"/>
          <w:szCs w:val="24"/>
          <w:lang w:val="da-DK"/>
        </w:rPr>
        <w:t>10. Phương pháp, hình thức kiểm tra, đánh giá kết quả học tập môn học</w:t>
      </w:r>
    </w:p>
    <w:p w:rsidR="00C90031" w:rsidRPr="00F416D9" w:rsidRDefault="00C90031" w:rsidP="00C90031">
      <w:pPr>
        <w:spacing w:before="120" w:after="120"/>
        <w:jc w:val="both"/>
        <w:rPr>
          <w:b/>
          <w:lang w:val="da-DK"/>
        </w:rPr>
      </w:pPr>
      <w:r w:rsidRPr="00F416D9">
        <w:rPr>
          <w:b/>
          <w:lang w:val="da-DK"/>
        </w:rPr>
        <w:t>10.1. Mục đích và trọng số kiểm tra, đánh giá</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835"/>
        <w:gridCol w:w="2551"/>
        <w:gridCol w:w="1558"/>
      </w:tblGrid>
      <w:tr w:rsidR="00C90031" w:rsidRPr="008665C5" w:rsidTr="000443EA">
        <w:trPr>
          <w:tblHeader/>
        </w:trPr>
        <w:tc>
          <w:tcPr>
            <w:tcW w:w="2518" w:type="dxa"/>
            <w:shd w:val="clear" w:color="auto" w:fill="auto"/>
            <w:vAlign w:val="center"/>
          </w:tcPr>
          <w:p w:rsidR="00C90031" w:rsidRPr="008665C5" w:rsidRDefault="00C90031" w:rsidP="000443EA">
            <w:pPr>
              <w:spacing w:before="120"/>
              <w:jc w:val="center"/>
              <w:rPr>
                <w:b/>
                <w:lang w:val="da-DK"/>
              </w:rPr>
            </w:pPr>
            <w:r w:rsidRPr="008665C5">
              <w:rPr>
                <w:lang w:val="da-DK"/>
              </w:rPr>
              <w:lastRenderedPageBreak/>
              <w:t xml:space="preserve"> </w:t>
            </w:r>
            <w:r w:rsidRPr="008665C5">
              <w:rPr>
                <w:b/>
                <w:lang w:val="da-DK"/>
              </w:rPr>
              <w:t>Hình thức</w:t>
            </w:r>
          </w:p>
        </w:tc>
        <w:tc>
          <w:tcPr>
            <w:tcW w:w="2835" w:type="dxa"/>
            <w:shd w:val="clear" w:color="auto" w:fill="auto"/>
            <w:vAlign w:val="center"/>
          </w:tcPr>
          <w:p w:rsidR="00C90031" w:rsidRPr="008665C5" w:rsidRDefault="00C90031" w:rsidP="000443EA">
            <w:pPr>
              <w:spacing w:before="120"/>
              <w:jc w:val="center"/>
              <w:rPr>
                <w:b/>
                <w:lang w:val="da-DK"/>
              </w:rPr>
            </w:pPr>
            <w:r w:rsidRPr="008665C5">
              <w:rPr>
                <w:b/>
                <w:lang w:val="da-DK"/>
              </w:rPr>
              <w:t>Phương pháp</w:t>
            </w:r>
          </w:p>
        </w:tc>
        <w:tc>
          <w:tcPr>
            <w:tcW w:w="2551" w:type="dxa"/>
            <w:shd w:val="clear" w:color="auto" w:fill="auto"/>
            <w:vAlign w:val="center"/>
          </w:tcPr>
          <w:p w:rsidR="00C90031" w:rsidRPr="008665C5" w:rsidRDefault="00C90031" w:rsidP="000443EA">
            <w:pPr>
              <w:spacing w:before="120"/>
              <w:jc w:val="center"/>
              <w:rPr>
                <w:b/>
                <w:lang w:val="da-DK"/>
              </w:rPr>
            </w:pPr>
            <w:r w:rsidRPr="008665C5">
              <w:rPr>
                <w:b/>
                <w:lang w:val="da-DK"/>
              </w:rPr>
              <w:t>Mục đích</w:t>
            </w:r>
          </w:p>
        </w:tc>
        <w:tc>
          <w:tcPr>
            <w:tcW w:w="1558" w:type="dxa"/>
            <w:shd w:val="clear" w:color="auto" w:fill="auto"/>
            <w:vAlign w:val="center"/>
          </w:tcPr>
          <w:p w:rsidR="00C90031" w:rsidRPr="008665C5" w:rsidRDefault="00C90031" w:rsidP="000443EA">
            <w:pPr>
              <w:spacing w:before="120"/>
              <w:jc w:val="center"/>
              <w:rPr>
                <w:b/>
                <w:lang w:val="da-DK"/>
              </w:rPr>
            </w:pPr>
            <w:r w:rsidRPr="008665C5">
              <w:rPr>
                <w:b/>
                <w:lang w:val="da-DK"/>
              </w:rPr>
              <w:t>Trọng số</w:t>
            </w:r>
          </w:p>
        </w:tc>
      </w:tr>
      <w:tr w:rsidR="00C90031" w:rsidRPr="008665C5" w:rsidTr="000443EA">
        <w:tc>
          <w:tcPr>
            <w:tcW w:w="2518" w:type="dxa"/>
            <w:shd w:val="clear" w:color="auto" w:fill="auto"/>
            <w:vAlign w:val="center"/>
          </w:tcPr>
          <w:p w:rsidR="00C90031" w:rsidRPr="004E7A4D" w:rsidRDefault="00C90031" w:rsidP="000443EA">
            <w:pPr>
              <w:spacing w:before="60"/>
              <w:jc w:val="both"/>
              <w:rPr>
                <w:b/>
                <w:color w:val="FF0000"/>
                <w:lang w:val="da-DK"/>
              </w:rPr>
            </w:pPr>
            <w:r w:rsidRPr="004E7A4D">
              <w:rPr>
                <w:b/>
                <w:color w:val="FF0000"/>
                <w:lang w:val="da-DK"/>
              </w:rPr>
              <w:t>Bài tập và chuyên cần</w:t>
            </w:r>
          </w:p>
        </w:tc>
        <w:tc>
          <w:tcPr>
            <w:tcW w:w="2835"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 xml:space="preserve">Bài tập </w:t>
            </w:r>
            <w:bookmarkStart w:id="0" w:name="_GoBack"/>
            <w:bookmarkEnd w:id="0"/>
          </w:p>
        </w:tc>
        <w:tc>
          <w:tcPr>
            <w:tcW w:w="2551"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Đánh giá việcvận dụng kiến thức đã học</w:t>
            </w:r>
          </w:p>
        </w:tc>
        <w:tc>
          <w:tcPr>
            <w:tcW w:w="1558" w:type="dxa"/>
            <w:shd w:val="clear" w:color="auto" w:fill="auto"/>
            <w:vAlign w:val="center"/>
          </w:tcPr>
          <w:p w:rsidR="00C90031" w:rsidRPr="004E7A4D" w:rsidRDefault="004415B3" w:rsidP="000443EA">
            <w:pPr>
              <w:spacing w:before="60"/>
              <w:jc w:val="center"/>
              <w:rPr>
                <w:b/>
                <w:color w:val="FF0000"/>
                <w:lang w:val="da-DK"/>
              </w:rPr>
            </w:pPr>
            <w:r w:rsidRPr="004E7A4D">
              <w:rPr>
                <w:b/>
                <w:color w:val="FF0000"/>
                <w:lang w:val="da-DK"/>
              </w:rPr>
              <w:t>20</w:t>
            </w:r>
            <w:r w:rsidR="00C90031" w:rsidRPr="004E7A4D">
              <w:rPr>
                <w:b/>
                <w:color w:val="FF0000"/>
                <w:lang w:val="da-DK"/>
              </w:rPr>
              <w:t>%</w:t>
            </w:r>
          </w:p>
        </w:tc>
      </w:tr>
      <w:tr w:rsidR="00C90031" w:rsidRPr="008665C5" w:rsidTr="000443EA">
        <w:tc>
          <w:tcPr>
            <w:tcW w:w="2518" w:type="dxa"/>
            <w:shd w:val="clear" w:color="auto" w:fill="auto"/>
            <w:vAlign w:val="center"/>
          </w:tcPr>
          <w:p w:rsidR="00C90031" w:rsidRPr="004E7A4D" w:rsidRDefault="00C90031" w:rsidP="000443EA">
            <w:pPr>
              <w:spacing w:before="60"/>
              <w:jc w:val="both"/>
              <w:rPr>
                <w:b/>
                <w:color w:val="FF0000"/>
                <w:lang w:val="da-DK"/>
              </w:rPr>
            </w:pPr>
            <w:r w:rsidRPr="004E7A4D">
              <w:rPr>
                <w:b/>
                <w:color w:val="FF0000"/>
                <w:lang w:val="da-DK"/>
              </w:rPr>
              <w:t xml:space="preserve">Kiểm tra giữa kỳ                   </w:t>
            </w:r>
          </w:p>
        </w:tc>
        <w:tc>
          <w:tcPr>
            <w:tcW w:w="2835"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Thi viết</w:t>
            </w:r>
          </w:p>
        </w:tc>
        <w:tc>
          <w:tcPr>
            <w:tcW w:w="2551"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Đánh giá kiến thức, kỹ năng sinh viên đạt được sau nửa học kỳ</w:t>
            </w:r>
          </w:p>
        </w:tc>
        <w:tc>
          <w:tcPr>
            <w:tcW w:w="1558" w:type="dxa"/>
            <w:shd w:val="clear" w:color="auto" w:fill="auto"/>
            <w:vAlign w:val="center"/>
          </w:tcPr>
          <w:p w:rsidR="00C90031" w:rsidRPr="004E7A4D" w:rsidRDefault="00C90031" w:rsidP="004415B3">
            <w:pPr>
              <w:spacing w:before="60"/>
              <w:jc w:val="center"/>
              <w:rPr>
                <w:b/>
                <w:color w:val="FF0000"/>
                <w:lang w:val="da-DK"/>
              </w:rPr>
            </w:pPr>
            <w:r w:rsidRPr="004E7A4D">
              <w:rPr>
                <w:b/>
                <w:color w:val="FF0000"/>
                <w:lang w:val="da-DK"/>
              </w:rPr>
              <w:t>2</w:t>
            </w:r>
            <w:r w:rsidR="004415B3" w:rsidRPr="004E7A4D">
              <w:rPr>
                <w:b/>
                <w:color w:val="FF0000"/>
                <w:lang w:val="da-DK"/>
              </w:rPr>
              <w:t>0</w:t>
            </w:r>
            <w:r w:rsidRPr="004E7A4D">
              <w:rPr>
                <w:b/>
                <w:color w:val="FF0000"/>
                <w:lang w:val="da-DK"/>
              </w:rPr>
              <w:t>%</w:t>
            </w:r>
          </w:p>
        </w:tc>
      </w:tr>
      <w:tr w:rsidR="00C90031" w:rsidRPr="008665C5" w:rsidTr="000443EA">
        <w:trPr>
          <w:cantSplit/>
        </w:trPr>
        <w:tc>
          <w:tcPr>
            <w:tcW w:w="2518" w:type="dxa"/>
            <w:shd w:val="clear" w:color="auto" w:fill="auto"/>
            <w:vAlign w:val="center"/>
          </w:tcPr>
          <w:p w:rsidR="00C90031" w:rsidRPr="004E7A4D" w:rsidRDefault="00C90031" w:rsidP="000443EA">
            <w:pPr>
              <w:spacing w:before="60"/>
              <w:jc w:val="both"/>
              <w:rPr>
                <w:b/>
                <w:color w:val="FF0000"/>
                <w:lang w:val="da-DK"/>
              </w:rPr>
            </w:pPr>
            <w:r w:rsidRPr="004E7A4D">
              <w:rPr>
                <w:b/>
                <w:color w:val="FF0000"/>
                <w:lang w:val="da-DK"/>
              </w:rPr>
              <w:t>Thi kết thúc môn học</w:t>
            </w:r>
          </w:p>
        </w:tc>
        <w:tc>
          <w:tcPr>
            <w:tcW w:w="2835"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Thi viết</w:t>
            </w:r>
          </w:p>
        </w:tc>
        <w:tc>
          <w:tcPr>
            <w:tcW w:w="2551" w:type="dxa"/>
            <w:shd w:val="clear" w:color="auto" w:fill="auto"/>
          </w:tcPr>
          <w:p w:rsidR="00C90031" w:rsidRPr="004E7A4D" w:rsidRDefault="00C90031" w:rsidP="000443EA">
            <w:pPr>
              <w:spacing w:before="60"/>
              <w:jc w:val="both"/>
              <w:rPr>
                <w:b/>
                <w:color w:val="FF0000"/>
                <w:lang w:val="da-DK"/>
              </w:rPr>
            </w:pPr>
            <w:r w:rsidRPr="004E7A4D">
              <w:rPr>
                <w:b/>
                <w:color w:val="FF0000"/>
                <w:lang w:val="da-DK"/>
              </w:rPr>
              <w:t>Đánh giá kiến thức, kỹ năng sinh viên đạt được khi kết thúc môn học</w:t>
            </w:r>
          </w:p>
        </w:tc>
        <w:tc>
          <w:tcPr>
            <w:tcW w:w="1558" w:type="dxa"/>
            <w:shd w:val="clear" w:color="auto" w:fill="auto"/>
            <w:vAlign w:val="center"/>
          </w:tcPr>
          <w:p w:rsidR="00C90031" w:rsidRPr="004E7A4D" w:rsidRDefault="00C90031" w:rsidP="000443EA">
            <w:pPr>
              <w:spacing w:before="60"/>
              <w:jc w:val="center"/>
              <w:rPr>
                <w:b/>
                <w:color w:val="FF0000"/>
                <w:lang w:val="da-DK"/>
              </w:rPr>
            </w:pPr>
            <w:r w:rsidRPr="004E7A4D">
              <w:rPr>
                <w:b/>
                <w:color w:val="FF0000"/>
                <w:lang w:val="da-DK"/>
              </w:rPr>
              <w:t>60%</w:t>
            </w:r>
          </w:p>
        </w:tc>
      </w:tr>
      <w:tr w:rsidR="00C90031" w:rsidRPr="008665C5" w:rsidTr="000443EA">
        <w:tc>
          <w:tcPr>
            <w:tcW w:w="7904" w:type="dxa"/>
            <w:gridSpan w:val="3"/>
            <w:shd w:val="clear" w:color="auto" w:fill="auto"/>
            <w:vAlign w:val="center"/>
          </w:tcPr>
          <w:p w:rsidR="00C90031" w:rsidRPr="004E7A4D" w:rsidRDefault="00C90031" w:rsidP="000443EA">
            <w:pPr>
              <w:spacing w:before="120"/>
              <w:jc w:val="center"/>
              <w:rPr>
                <w:b/>
                <w:color w:val="FF0000"/>
                <w:lang w:val="da-DK"/>
              </w:rPr>
            </w:pPr>
            <w:r w:rsidRPr="004E7A4D">
              <w:rPr>
                <w:b/>
                <w:color w:val="FF0000"/>
                <w:lang w:val="da-DK"/>
              </w:rPr>
              <w:t>Tổng</w:t>
            </w:r>
          </w:p>
        </w:tc>
        <w:tc>
          <w:tcPr>
            <w:tcW w:w="1558" w:type="dxa"/>
            <w:shd w:val="clear" w:color="auto" w:fill="auto"/>
            <w:vAlign w:val="center"/>
          </w:tcPr>
          <w:p w:rsidR="00C90031" w:rsidRPr="004E7A4D" w:rsidRDefault="00C90031" w:rsidP="000443EA">
            <w:pPr>
              <w:spacing w:before="120"/>
              <w:jc w:val="center"/>
              <w:rPr>
                <w:b/>
                <w:color w:val="FF0000"/>
                <w:lang w:val="da-DK"/>
              </w:rPr>
            </w:pPr>
            <w:r w:rsidRPr="004E7A4D">
              <w:rPr>
                <w:b/>
                <w:color w:val="FF0000"/>
                <w:lang w:val="da-DK"/>
              </w:rPr>
              <w:t>100%</w:t>
            </w:r>
          </w:p>
        </w:tc>
      </w:tr>
    </w:tbl>
    <w:p w:rsidR="00C90031" w:rsidRPr="00F416D9" w:rsidRDefault="00C90031" w:rsidP="00C90031">
      <w:pPr>
        <w:spacing w:before="120"/>
        <w:jc w:val="both"/>
        <w:rPr>
          <w:b/>
          <w:lang w:val="da-DK"/>
        </w:rPr>
      </w:pPr>
      <w:r w:rsidRPr="00F416D9">
        <w:rPr>
          <w:b/>
          <w:lang w:val="da-DK"/>
        </w:rPr>
        <w:t>10.2. Tiêu chí đánh giá</w:t>
      </w:r>
    </w:p>
    <w:p w:rsidR="00C90031" w:rsidRDefault="00C90031" w:rsidP="00C90031">
      <w:pPr>
        <w:spacing w:before="120"/>
        <w:jc w:val="both"/>
        <w:rPr>
          <w:i/>
          <w:lang w:val="da-DK"/>
        </w:rPr>
      </w:pPr>
      <w:r w:rsidRPr="00E27C13">
        <w:rPr>
          <w:lang w:val="da-DK"/>
        </w:rPr>
        <w:t>- Tiêu chí đánh giá cụ thể với từng đầu điểm của môn học</w:t>
      </w:r>
      <w:r>
        <w:rPr>
          <w:lang w:val="da-DK"/>
        </w:rPr>
        <w:t>:</w:t>
      </w:r>
    </w:p>
    <w:p w:rsidR="00C90031" w:rsidRDefault="00C90031" w:rsidP="00C90031">
      <w:pPr>
        <w:spacing w:before="120"/>
        <w:jc w:val="both"/>
        <w:rPr>
          <w:lang w:val="da-DK"/>
        </w:rPr>
      </w:pPr>
      <w:r w:rsidRPr="00E27C13">
        <w:rPr>
          <w:lang w:val="da-DK"/>
        </w:rPr>
        <w:t>+ Bài t</w:t>
      </w:r>
      <w:r>
        <w:rPr>
          <w:lang w:val="da-DK"/>
        </w:rPr>
        <w:t>ập: Làm được các bài tập mà giáo viên ra sau mỗi chương.</w:t>
      </w:r>
      <w:r w:rsidRPr="00E27C13">
        <w:rPr>
          <w:lang w:val="da-DK"/>
        </w:rPr>
        <w:t xml:space="preserve"> </w:t>
      </w:r>
    </w:p>
    <w:p w:rsidR="00C90031" w:rsidRDefault="00C90031" w:rsidP="00C90031">
      <w:pPr>
        <w:spacing w:before="120"/>
        <w:jc w:val="both"/>
        <w:rPr>
          <w:lang w:val="da-DK"/>
        </w:rPr>
      </w:pPr>
      <w:r w:rsidRPr="00E27C13">
        <w:rPr>
          <w:lang w:val="da-DK"/>
        </w:rPr>
        <w:t xml:space="preserve">+ Kiểm tra giữa kỳ: nắm </w:t>
      </w:r>
      <w:r>
        <w:rPr>
          <w:lang w:val="da-DK"/>
        </w:rPr>
        <w:t xml:space="preserve">bắt </w:t>
      </w:r>
      <w:r w:rsidRPr="00E27C13">
        <w:rPr>
          <w:lang w:val="da-DK"/>
        </w:rPr>
        <w:t xml:space="preserve">được </w:t>
      </w:r>
      <w:r>
        <w:rPr>
          <w:lang w:val="da-DK"/>
        </w:rPr>
        <w:t xml:space="preserve">nội dung kiến thức đã học từ </w:t>
      </w:r>
      <w:r w:rsidRPr="00E27C13">
        <w:rPr>
          <w:lang w:val="da-DK"/>
        </w:rPr>
        <w:t>tuần 1 đến tuần 7</w:t>
      </w:r>
      <w:r>
        <w:rPr>
          <w:lang w:val="da-DK"/>
        </w:rPr>
        <w:t xml:space="preserve">; thuần thục các kỹ năng giải các hệ phương trình tuyến tính và tính toán định thức </w:t>
      </w:r>
    </w:p>
    <w:p w:rsidR="00C90031" w:rsidRPr="00E27C13" w:rsidRDefault="00C90031" w:rsidP="00C90031">
      <w:pPr>
        <w:spacing w:before="120"/>
        <w:jc w:val="both"/>
        <w:rPr>
          <w:lang w:val="da-DK"/>
        </w:rPr>
      </w:pPr>
      <w:r w:rsidRPr="00E27C13">
        <w:rPr>
          <w:lang w:val="da-DK"/>
        </w:rPr>
        <w:t xml:space="preserve">+ Kết thúc môn: nắm </w:t>
      </w:r>
      <w:r>
        <w:rPr>
          <w:lang w:val="da-DK"/>
        </w:rPr>
        <w:t xml:space="preserve">bắt </w:t>
      </w:r>
      <w:r w:rsidRPr="00E27C13">
        <w:rPr>
          <w:lang w:val="da-DK"/>
        </w:rPr>
        <w:t xml:space="preserve">được </w:t>
      </w:r>
      <w:r>
        <w:rPr>
          <w:lang w:val="da-DK"/>
        </w:rPr>
        <w:t>nội dung kiến thức và thuần thục</w:t>
      </w:r>
      <w:r w:rsidRPr="00E27C13">
        <w:rPr>
          <w:lang w:val="da-DK"/>
        </w:rPr>
        <w:t xml:space="preserve"> kỹ năng đã học trong cả 15 tuần của học kỳ.</w:t>
      </w:r>
    </w:p>
    <w:p w:rsidR="00C90031" w:rsidRPr="00E27C13" w:rsidRDefault="00C90031" w:rsidP="00C90031">
      <w:pPr>
        <w:spacing w:before="120"/>
        <w:jc w:val="both"/>
        <w:rPr>
          <w:lang w:val="da-DK"/>
        </w:rPr>
      </w:pPr>
      <w:r w:rsidRPr="00E27C13">
        <w:rPr>
          <w:lang w:val="da-DK"/>
        </w:rPr>
        <w:t>- Cụ thể việc đánh giá kiến thức, kỹ năng của sinh viên theo các mức đáp ứng được chuẩn đầu ra, mức khá, mức giỏi</w:t>
      </w:r>
      <w:r>
        <w:rPr>
          <w:lang w:val="da-DK"/>
        </w:rPr>
        <w:t>:</w:t>
      </w:r>
    </w:p>
    <w:p w:rsidR="00C90031" w:rsidRPr="00E27C13" w:rsidRDefault="00C90031" w:rsidP="00C90031">
      <w:pPr>
        <w:spacing w:before="120"/>
        <w:jc w:val="both"/>
        <w:rPr>
          <w:lang w:val="da-DK"/>
        </w:rPr>
      </w:pPr>
      <w:r w:rsidRPr="00E27C13">
        <w:rPr>
          <w:lang w:val="da-DK"/>
        </w:rPr>
        <w:t xml:space="preserve">Tùy vào mức độ hoàn thành các bài kiểm tra trên mà sinh viên sẽ được phân loại thành trung bình, khá, và giỏi. </w:t>
      </w:r>
    </w:p>
    <w:p w:rsidR="00C90031" w:rsidRPr="00E27C13" w:rsidRDefault="00C90031" w:rsidP="00C90031">
      <w:pPr>
        <w:numPr>
          <w:ilvl w:val="0"/>
          <w:numId w:val="2"/>
        </w:numPr>
        <w:spacing w:before="120"/>
        <w:jc w:val="both"/>
        <w:rPr>
          <w:lang w:val="da-DK"/>
        </w:rPr>
      </w:pPr>
      <w:r w:rsidRPr="00E27C13">
        <w:rPr>
          <w:lang w:val="da-DK"/>
        </w:rPr>
        <w:t>Giỏi: hoàn thành hết các bài tập được giao với mức độ hoàn thiện cao</w:t>
      </w:r>
    </w:p>
    <w:p w:rsidR="00C90031" w:rsidRPr="00E27C13" w:rsidRDefault="00C90031" w:rsidP="00C90031">
      <w:pPr>
        <w:numPr>
          <w:ilvl w:val="0"/>
          <w:numId w:val="2"/>
        </w:numPr>
        <w:spacing w:before="120"/>
        <w:jc w:val="both"/>
        <w:rPr>
          <w:lang w:val="da-DK"/>
        </w:rPr>
      </w:pPr>
      <w:r w:rsidRPr="00E27C13">
        <w:rPr>
          <w:lang w:val="da-DK"/>
        </w:rPr>
        <w:t>Khá: hoàn thành được các bài tập cơ bản, chưa làm được các bài tập nâng cao hoặc làm chưa hoàn thiện</w:t>
      </w:r>
    </w:p>
    <w:p w:rsidR="00C90031" w:rsidRPr="00E27C13" w:rsidRDefault="00C90031" w:rsidP="00C90031">
      <w:pPr>
        <w:numPr>
          <w:ilvl w:val="0"/>
          <w:numId w:val="2"/>
        </w:numPr>
        <w:spacing w:before="120"/>
        <w:jc w:val="both"/>
        <w:rPr>
          <w:lang w:val="da-DK"/>
        </w:rPr>
      </w:pPr>
      <w:r w:rsidRPr="00E27C13">
        <w:rPr>
          <w:lang w:val="da-DK"/>
        </w:rPr>
        <w:t xml:space="preserve">Trung bình: còn một số nội dung chưa làm được.  </w:t>
      </w:r>
    </w:p>
    <w:p w:rsidR="00C90031" w:rsidRDefault="00C90031" w:rsidP="00C90031">
      <w:pPr>
        <w:jc w:val="both"/>
        <w:rPr>
          <w:b/>
          <w:i/>
          <w:lang w:val="da-DK"/>
        </w:rPr>
      </w:pPr>
    </w:p>
    <w:p w:rsidR="00C90031" w:rsidRPr="00F416D9" w:rsidRDefault="00C90031" w:rsidP="00C90031">
      <w:pPr>
        <w:jc w:val="both"/>
        <w:rPr>
          <w:b/>
          <w:lang w:val="da-DK"/>
        </w:rPr>
      </w:pPr>
      <w:r w:rsidRPr="00F416D9">
        <w:rPr>
          <w:b/>
          <w:lang w:val="da-DK"/>
        </w:rPr>
        <w:t>10.3. Lịch thi và kiểm 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C90031" w:rsidRPr="00D06FEF" w:rsidTr="000443EA">
        <w:tc>
          <w:tcPr>
            <w:tcW w:w="4644" w:type="dxa"/>
            <w:shd w:val="clear" w:color="auto" w:fill="auto"/>
          </w:tcPr>
          <w:p w:rsidR="00C90031" w:rsidRPr="00D06FEF" w:rsidRDefault="00C90031" w:rsidP="000443EA">
            <w:pPr>
              <w:jc w:val="both"/>
              <w:rPr>
                <w:b/>
                <w:lang w:val="da-DK"/>
              </w:rPr>
            </w:pPr>
            <w:r w:rsidRPr="00D06FEF">
              <w:rPr>
                <w:b/>
                <w:lang w:val="da-DK"/>
              </w:rPr>
              <w:t>Hình thức thi và kiểm tra</w:t>
            </w:r>
          </w:p>
        </w:tc>
        <w:tc>
          <w:tcPr>
            <w:tcW w:w="4644" w:type="dxa"/>
            <w:shd w:val="clear" w:color="auto" w:fill="auto"/>
          </w:tcPr>
          <w:p w:rsidR="00C90031" w:rsidRPr="00D06FEF" w:rsidRDefault="00C90031" w:rsidP="000443EA">
            <w:pPr>
              <w:jc w:val="both"/>
              <w:rPr>
                <w:b/>
                <w:lang w:val="da-DK"/>
              </w:rPr>
            </w:pPr>
            <w:r w:rsidRPr="00D06FEF">
              <w:rPr>
                <w:b/>
                <w:lang w:val="da-DK"/>
              </w:rPr>
              <w:t>Thời gian</w:t>
            </w:r>
          </w:p>
        </w:tc>
      </w:tr>
      <w:tr w:rsidR="00C90031" w:rsidRPr="00D06FEF" w:rsidTr="000443EA">
        <w:tc>
          <w:tcPr>
            <w:tcW w:w="4644" w:type="dxa"/>
            <w:shd w:val="clear" w:color="auto" w:fill="auto"/>
          </w:tcPr>
          <w:p w:rsidR="00C90031" w:rsidRPr="00D06FEF" w:rsidRDefault="00C90031" w:rsidP="000443EA">
            <w:pPr>
              <w:jc w:val="both"/>
              <w:rPr>
                <w:lang w:val="da-DK"/>
              </w:rPr>
            </w:pPr>
            <w:r>
              <w:rPr>
                <w:lang w:val="da-DK"/>
              </w:rPr>
              <w:t xml:space="preserve">Bài tập </w:t>
            </w:r>
          </w:p>
        </w:tc>
        <w:tc>
          <w:tcPr>
            <w:tcW w:w="4644" w:type="dxa"/>
            <w:shd w:val="clear" w:color="auto" w:fill="auto"/>
          </w:tcPr>
          <w:p w:rsidR="00C90031" w:rsidRPr="00D06FEF" w:rsidRDefault="00C90031" w:rsidP="000443EA">
            <w:pPr>
              <w:jc w:val="both"/>
              <w:rPr>
                <w:lang w:val="da-DK"/>
              </w:rPr>
            </w:pPr>
            <w:r>
              <w:rPr>
                <w:lang w:val="da-DK"/>
              </w:rPr>
              <w:t>Hàng tuần</w:t>
            </w:r>
          </w:p>
        </w:tc>
      </w:tr>
      <w:tr w:rsidR="00C90031" w:rsidRPr="00D06FEF" w:rsidTr="000443EA">
        <w:tc>
          <w:tcPr>
            <w:tcW w:w="4644" w:type="dxa"/>
            <w:shd w:val="clear" w:color="auto" w:fill="auto"/>
          </w:tcPr>
          <w:p w:rsidR="00C90031" w:rsidRPr="00D06FEF" w:rsidRDefault="00C90031" w:rsidP="000443EA">
            <w:pPr>
              <w:jc w:val="both"/>
              <w:rPr>
                <w:lang w:val="da-DK"/>
              </w:rPr>
            </w:pPr>
            <w:r w:rsidRPr="00D06FEF">
              <w:rPr>
                <w:lang w:val="da-DK"/>
              </w:rPr>
              <w:t>Kiểm tra giữa kỳ</w:t>
            </w:r>
          </w:p>
        </w:tc>
        <w:tc>
          <w:tcPr>
            <w:tcW w:w="4644" w:type="dxa"/>
            <w:shd w:val="clear" w:color="auto" w:fill="auto"/>
          </w:tcPr>
          <w:p w:rsidR="00C90031" w:rsidRPr="00D06FEF" w:rsidRDefault="00C90031" w:rsidP="000443EA">
            <w:pPr>
              <w:jc w:val="both"/>
              <w:rPr>
                <w:lang w:val="da-DK"/>
              </w:rPr>
            </w:pPr>
            <w:r>
              <w:rPr>
                <w:lang w:val="da-DK"/>
              </w:rPr>
              <w:t>Tuần 8</w:t>
            </w:r>
          </w:p>
        </w:tc>
      </w:tr>
      <w:tr w:rsidR="00C90031" w:rsidRPr="00D06FEF" w:rsidTr="000443EA">
        <w:tc>
          <w:tcPr>
            <w:tcW w:w="4644" w:type="dxa"/>
            <w:shd w:val="clear" w:color="auto" w:fill="auto"/>
          </w:tcPr>
          <w:p w:rsidR="00C90031" w:rsidRPr="00D06FEF" w:rsidRDefault="00C90031" w:rsidP="000443EA">
            <w:pPr>
              <w:jc w:val="both"/>
              <w:rPr>
                <w:lang w:val="da-DK"/>
              </w:rPr>
            </w:pPr>
            <w:r w:rsidRPr="00D06FEF">
              <w:rPr>
                <w:lang w:val="da-DK"/>
              </w:rPr>
              <w:t>Thi cuối kỳ</w:t>
            </w:r>
          </w:p>
        </w:tc>
        <w:tc>
          <w:tcPr>
            <w:tcW w:w="4644" w:type="dxa"/>
            <w:shd w:val="clear" w:color="auto" w:fill="auto"/>
          </w:tcPr>
          <w:p w:rsidR="00C90031" w:rsidRPr="00D06FEF" w:rsidRDefault="00C90031" w:rsidP="000443EA">
            <w:pPr>
              <w:jc w:val="both"/>
              <w:rPr>
                <w:lang w:val="da-DK"/>
              </w:rPr>
            </w:pPr>
            <w:r w:rsidRPr="00D06FEF">
              <w:rPr>
                <w:lang w:val="da-DK"/>
              </w:rPr>
              <w:t>Theo lịch của Trường</w:t>
            </w:r>
          </w:p>
        </w:tc>
      </w:tr>
    </w:tbl>
    <w:p w:rsidR="00E43D5C" w:rsidRPr="008665C5" w:rsidRDefault="00E43D5C" w:rsidP="00E43D5C">
      <w:pPr>
        <w:jc w:val="both"/>
        <w:rPr>
          <w:spacing w:val="10"/>
        </w:rPr>
      </w:pPr>
    </w:p>
    <w:tbl>
      <w:tblPr>
        <w:tblW w:w="9900" w:type="dxa"/>
        <w:jc w:val="center"/>
        <w:tblLook w:val="01E0" w:firstRow="1" w:lastRow="1" w:firstColumn="1" w:lastColumn="1" w:noHBand="0" w:noVBand="0"/>
      </w:tblPr>
      <w:tblGrid>
        <w:gridCol w:w="2836"/>
        <w:gridCol w:w="3102"/>
        <w:gridCol w:w="3962"/>
      </w:tblGrid>
      <w:tr w:rsidR="00E43D5C" w:rsidRPr="008665C5" w:rsidTr="000443EA">
        <w:trPr>
          <w:jc w:val="center"/>
        </w:trPr>
        <w:tc>
          <w:tcPr>
            <w:tcW w:w="2665" w:type="dxa"/>
          </w:tcPr>
          <w:p w:rsidR="00E43D5C" w:rsidRPr="008665C5" w:rsidRDefault="00E43D5C" w:rsidP="000443EA">
            <w:pPr>
              <w:jc w:val="center"/>
              <w:rPr>
                <w:b/>
                <w:spacing w:val="10"/>
              </w:rPr>
            </w:pPr>
            <w:r w:rsidRPr="008665C5">
              <w:rPr>
                <w:b/>
                <w:spacing w:val="10"/>
              </w:rPr>
              <w:t>Duyệt</w:t>
            </w:r>
          </w:p>
          <w:p w:rsidR="00E43D5C" w:rsidRPr="008665C5" w:rsidRDefault="00E43D5C" w:rsidP="000443EA">
            <w:pPr>
              <w:jc w:val="center"/>
              <w:rPr>
                <w:b/>
                <w:spacing w:val="10"/>
              </w:rPr>
            </w:pPr>
          </w:p>
          <w:p w:rsidR="00E43D5C" w:rsidRPr="008665C5" w:rsidRDefault="00E43D5C" w:rsidP="000443EA">
            <w:pPr>
              <w:jc w:val="center"/>
              <w:rPr>
                <w:b/>
                <w:spacing w:val="10"/>
              </w:rPr>
            </w:pPr>
          </w:p>
          <w:p w:rsidR="00E43D5C" w:rsidRPr="008665C5" w:rsidRDefault="00E43D5C" w:rsidP="000443EA">
            <w:pPr>
              <w:jc w:val="center"/>
              <w:rPr>
                <w:b/>
                <w:spacing w:val="10"/>
              </w:rPr>
            </w:pPr>
          </w:p>
          <w:p w:rsidR="00E43D5C" w:rsidRPr="008665C5" w:rsidRDefault="00E43D5C" w:rsidP="000443EA">
            <w:pPr>
              <w:jc w:val="center"/>
              <w:rPr>
                <w:b/>
                <w:spacing w:val="10"/>
              </w:rPr>
            </w:pPr>
          </w:p>
        </w:tc>
        <w:tc>
          <w:tcPr>
            <w:tcW w:w="2916" w:type="dxa"/>
          </w:tcPr>
          <w:p w:rsidR="00E43D5C" w:rsidRPr="008665C5" w:rsidRDefault="00E43D5C" w:rsidP="000443EA">
            <w:pPr>
              <w:jc w:val="center"/>
              <w:rPr>
                <w:b/>
                <w:spacing w:val="10"/>
              </w:rPr>
            </w:pPr>
            <w:r w:rsidRPr="008665C5">
              <w:rPr>
                <w:b/>
                <w:spacing w:val="10"/>
              </w:rPr>
              <w:t>Chủ nhiệm Khoa</w:t>
            </w:r>
          </w:p>
        </w:tc>
        <w:tc>
          <w:tcPr>
            <w:tcW w:w="3724" w:type="dxa"/>
          </w:tcPr>
          <w:p w:rsidR="00E43D5C" w:rsidRPr="008665C5" w:rsidRDefault="00E43D5C" w:rsidP="000443EA">
            <w:pPr>
              <w:jc w:val="center"/>
              <w:rPr>
                <w:b/>
                <w:spacing w:val="10"/>
              </w:rPr>
            </w:pPr>
            <w:r w:rsidRPr="008665C5">
              <w:rPr>
                <w:b/>
                <w:spacing w:val="10"/>
              </w:rPr>
              <w:t>Chủ nhiệm bộ môn</w:t>
            </w:r>
          </w:p>
          <w:p w:rsidR="00E43D5C" w:rsidRPr="008665C5" w:rsidRDefault="00E43D5C" w:rsidP="000443EA">
            <w:pPr>
              <w:jc w:val="center"/>
              <w:rPr>
                <w:b/>
                <w:spacing w:val="10"/>
              </w:rPr>
            </w:pPr>
          </w:p>
          <w:p w:rsidR="00E43D5C" w:rsidRPr="008665C5" w:rsidRDefault="00E43D5C" w:rsidP="000443EA">
            <w:pPr>
              <w:jc w:val="center"/>
              <w:rPr>
                <w:b/>
                <w:spacing w:val="10"/>
              </w:rPr>
            </w:pPr>
          </w:p>
          <w:p w:rsidR="00E43D5C" w:rsidRPr="008665C5" w:rsidRDefault="00E43D5C" w:rsidP="000443EA">
            <w:pPr>
              <w:jc w:val="center"/>
              <w:rPr>
                <w:b/>
                <w:spacing w:val="10"/>
              </w:rPr>
            </w:pPr>
          </w:p>
          <w:p w:rsidR="00E43D5C" w:rsidRPr="008665C5" w:rsidRDefault="00E43D5C" w:rsidP="000443EA">
            <w:pPr>
              <w:jc w:val="center"/>
              <w:rPr>
                <w:b/>
                <w:spacing w:val="10"/>
              </w:rPr>
            </w:pPr>
          </w:p>
        </w:tc>
      </w:tr>
    </w:tbl>
    <w:p w:rsidR="00E43D5C" w:rsidRDefault="00E43D5C" w:rsidP="00E43D5C"/>
    <w:p w:rsidR="00E43D5C" w:rsidRDefault="00E43D5C" w:rsidP="00E43D5C"/>
    <w:p w:rsidR="00D2185E" w:rsidRDefault="00D2185E"/>
    <w:sectPr w:rsidR="00D2185E" w:rsidSect="00FA05F0">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498"/>
    <w:multiLevelType w:val="multilevel"/>
    <w:tmpl w:val="D6DAE4EE"/>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 w15:restartNumberingAfterBreak="0">
    <w:nsid w:val="11E41BF0"/>
    <w:multiLevelType w:val="multilevel"/>
    <w:tmpl w:val="3DA409FA"/>
    <w:lvl w:ilvl="0">
      <w:start w:val="1"/>
      <w:numFmt w:val="decimal"/>
      <w:lvlText w:val="I.%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861255"/>
    <w:multiLevelType w:val="multilevel"/>
    <w:tmpl w:val="FBC2C6F2"/>
    <w:lvl w:ilvl="0">
      <w:start w:val="3"/>
      <w:numFmt w:val="decimal"/>
      <w:lvlText w:val="II.%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C74D83"/>
    <w:multiLevelType w:val="hybridMultilevel"/>
    <w:tmpl w:val="C4743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FB5F3A"/>
    <w:multiLevelType w:val="multilevel"/>
    <w:tmpl w:val="FAA8BA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180EC6"/>
    <w:multiLevelType w:val="hybridMultilevel"/>
    <w:tmpl w:val="A13AAA72"/>
    <w:lvl w:ilvl="0" w:tplc="797E61B8">
      <w:start w:val="1"/>
      <w:numFmt w:val="decimal"/>
      <w:lvlText w:val="%1."/>
      <w:lvlJc w:val="left"/>
      <w:pPr>
        <w:tabs>
          <w:tab w:val="num" w:pos="1080"/>
        </w:tabs>
        <w:ind w:left="1080" w:hanging="360"/>
      </w:pPr>
      <w:rPr>
        <w:b/>
        <w:sz w:val="26"/>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6B65F51"/>
    <w:multiLevelType w:val="multilevel"/>
    <w:tmpl w:val="6F8010B4"/>
    <w:lvl w:ilvl="0">
      <w:start w:val="1"/>
      <w:numFmt w:val="decimal"/>
      <w:lvlText w:val="%1."/>
      <w:lvlJc w:val="left"/>
      <w:pPr>
        <w:ind w:left="144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CE32B49"/>
    <w:multiLevelType w:val="multilevel"/>
    <w:tmpl w:val="3DA409FA"/>
    <w:lvl w:ilvl="0">
      <w:start w:val="1"/>
      <w:numFmt w:val="decimal"/>
      <w:lvlText w:val="I.%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4256A8"/>
    <w:multiLevelType w:val="hybridMultilevel"/>
    <w:tmpl w:val="477484A4"/>
    <w:lvl w:ilvl="0" w:tplc="2C260F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C0AB4"/>
    <w:multiLevelType w:val="hybridMultilevel"/>
    <w:tmpl w:val="51800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8674B4"/>
    <w:multiLevelType w:val="multilevel"/>
    <w:tmpl w:val="C3F670D0"/>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5C8D5A34"/>
    <w:multiLevelType w:val="hybridMultilevel"/>
    <w:tmpl w:val="790427F0"/>
    <w:lvl w:ilvl="0" w:tplc="E9002C1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30502"/>
    <w:multiLevelType w:val="multilevel"/>
    <w:tmpl w:val="8AD0D3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8C42E9"/>
    <w:multiLevelType w:val="multilevel"/>
    <w:tmpl w:val="3DA409FA"/>
    <w:lvl w:ilvl="0">
      <w:start w:val="1"/>
      <w:numFmt w:val="decimal"/>
      <w:lvlText w:val="I.%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C70A2B"/>
    <w:multiLevelType w:val="multilevel"/>
    <w:tmpl w:val="A9164DCA"/>
    <w:lvl w:ilvl="0">
      <w:start w:val="3"/>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6F0D2145"/>
    <w:multiLevelType w:val="multilevel"/>
    <w:tmpl w:val="C0EEF43C"/>
    <w:lvl w:ilvl="0">
      <w:start w:val="1"/>
      <w:numFmt w:val="decimal"/>
      <w:lvlText w:val="I.%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2"/>
      <w:numFmt w:val="bullet"/>
      <w:lvlText w:val="-"/>
      <w:lvlJc w:val="left"/>
      <w:pPr>
        <w:tabs>
          <w:tab w:val="num" w:pos="1430"/>
        </w:tabs>
        <w:ind w:left="1214" w:hanging="504"/>
      </w:pPr>
      <w:rPr>
        <w:rFonts w:ascii="Times New Roman" w:eastAsia="Times New Roman" w:hAnsi="Times New Roman"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6F852E6"/>
    <w:multiLevelType w:val="multilevel"/>
    <w:tmpl w:val="C3F670D0"/>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num w:numId="1">
    <w:abstractNumId w:val="5"/>
  </w:num>
  <w:num w:numId="2">
    <w:abstractNumId w:val="8"/>
  </w:num>
  <w:num w:numId="3">
    <w:abstractNumId w:val="12"/>
  </w:num>
  <w:num w:numId="4">
    <w:abstractNumId w:val="9"/>
  </w:num>
  <w:num w:numId="5">
    <w:abstractNumId w:val="11"/>
  </w:num>
  <w:num w:numId="6">
    <w:abstractNumId w:val="3"/>
  </w:num>
  <w:num w:numId="7">
    <w:abstractNumId w:val="6"/>
  </w:num>
  <w:num w:numId="8">
    <w:abstractNumId w:val="13"/>
  </w:num>
  <w:num w:numId="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num>
  <w:num w:numId="12">
    <w:abstractNumId w:val="7"/>
  </w:num>
  <w:num w:numId="13">
    <w:abstractNumId w:val="10"/>
  </w:num>
  <w:num w:numId="14">
    <w:abstractNumId w:val="14"/>
  </w:num>
  <w:num w:numId="15">
    <w:abstractNumId w:val="1"/>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5C"/>
    <w:rsid w:val="0000767C"/>
    <w:rsid w:val="00014194"/>
    <w:rsid w:val="00023BD4"/>
    <w:rsid w:val="00066297"/>
    <w:rsid w:val="00135878"/>
    <w:rsid w:val="00136B84"/>
    <w:rsid w:val="00137662"/>
    <w:rsid w:val="00154E2B"/>
    <w:rsid w:val="001D54F6"/>
    <w:rsid w:val="00204115"/>
    <w:rsid w:val="0022011C"/>
    <w:rsid w:val="00366C33"/>
    <w:rsid w:val="003B59F6"/>
    <w:rsid w:val="00407F68"/>
    <w:rsid w:val="004415B3"/>
    <w:rsid w:val="00452DF2"/>
    <w:rsid w:val="00495A1E"/>
    <w:rsid w:val="004A572A"/>
    <w:rsid w:val="004E7A4D"/>
    <w:rsid w:val="00501DEC"/>
    <w:rsid w:val="00517B5E"/>
    <w:rsid w:val="00517C6D"/>
    <w:rsid w:val="0055284C"/>
    <w:rsid w:val="00561890"/>
    <w:rsid w:val="00567D38"/>
    <w:rsid w:val="00595D94"/>
    <w:rsid w:val="005B12A6"/>
    <w:rsid w:val="005D64C5"/>
    <w:rsid w:val="005E7852"/>
    <w:rsid w:val="005F2B81"/>
    <w:rsid w:val="00605551"/>
    <w:rsid w:val="006876F6"/>
    <w:rsid w:val="00697673"/>
    <w:rsid w:val="006D7B84"/>
    <w:rsid w:val="0071451A"/>
    <w:rsid w:val="0072732F"/>
    <w:rsid w:val="00737787"/>
    <w:rsid w:val="00754994"/>
    <w:rsid w:val="007A7D96"/>
    <w:rsid w:val="008070A7"/>
    <w:rsid w:val="008346AF"/>
    <w:rsid w:val="008820B8"/>
    <w:rsid w:val="00897552"/>
    <w:rsid w:val="008D5AC9"/>
    <w:rsid w:val="008E35F3"/>
    <w:rsid w:val="008F172E"/>
    <w:rsid w:val="008F2771"/>
    <w:rsid w:val="00920BD6"/>
    <w:rsid w:val="009B50B9"/>
    <w:rsid w:val="009C73B1"/>
    <w:rsid w:val="00A45510"/>
    <w:rsid w:val="00A66F49"/>
    <w:rsid w:val="00A84A84"/>
    <w:rsid w:val="00AD2233"/>
    <w:rsid w:val="00B1558E"/>
    <w:rsid w:val="00BA0792"/>
    <w:rsid w:val="00BA3315"/>
    <w:rsid w:val="00BF7610"/>
    <w:rsid w:val="00C44D75"/>
    <w:rsid w:val="00C90031"/>
    <w:rsid w:val="00D2185E"/>
    <w:rsid w:val="00D315E6"/>
    <w:rsid w:val="00D94633"/>
    <w:rsid w:val="00DA6033"/>
    <w:rsid w:val="00E016D9"/>
    <w:rsid w:val="00E14511"/>
    <w:rsid w:val="00E20A01"/>
    <w:rsid w:val="00E43D5C"/>
    <w:rsid w:val="00EE6290"/>
    <w:rsid w:val="00EF37B3"/>
    <w:rsid w:val="00F551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AC811-E47D-47EF-A815-18990D8B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5C"/>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E43D5C"/>
    <w:pPr>
      <w:keepNext/>
      <w:spacing w:line="312" w:lineRule="auto"/>
      <w:outlineLvl w:val="2"/>
    </w:pPr>
    <w:rPr>
      <w:b/>
      <w:i/>
      <w:color w:val="FF0000"/>
    </w:rPr>
  </w:style>
  <w:style w:type="paragraph" w:styleId="Heading4">
    <w:name w:val="heading 4"/>
    <w:basedOn w:val="Normal"/>
    <w:next w:val="Normal"/>
    <w:link w:val="Heading4Char"/>
    <w:qFormat/>
    <w:rsid w:val="00E43D5C"/>
    <w:pPr>
      <w:keepNext/>
      <w:spacing w:before="120" w:after="120" w:line="360" w:lineRule="atLeast"/>
      <w:jc w:val="center"/>
      <w:outlineLvl w:val="3"/>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43D5C"/>
    <w:rPr>
      <w:rFonts w:ascii="Times New Roman" w:eastAsia="Times New Roman" w:hAnsi="Times New Roman" w:cs="Times New Roman"/>
      <w:b/>
      <w:i/>
      <w:color w:val="FF0000"/>
      <w:sz w:val="24"/>
      <w:szCs w:val="24"/>
      <w:lang w:val="en-US"/>
    </w:rPr>
  </w:style>
  <w:style w:type="character" w:customStyle="1" w:styleId="Heading4Char">
    <w:name w:val="Heading 4 Char"/>
    <w:basedOn w:val="DefaultParagraphFont"/>
    <w:link w:val="Heading4"/>
    <w:rsid w:val="00E43D5C"/>
    <w:rPr>
      <w:rFonts w:ascii="Times New Roman" w:eastAsia="Times New Roman" w:hAnsi="Times New Roman" w:cs="Times New Roman"/>
      <w:b/>
      <w:color w:val="0000FF"/>
      <w:sz w:val="24"/>
      <w:szCs w:val="24"/>
      <w:lang w:val="en-US"/>
    </w:rPr>
  </w:style>
  <w:style w:type="paragraph" w:styleId="BodyText">
    <w:name w:val="Body Text"/>
    <w:basedOn w:val="Normal"/>
    <w:link w:val="BodyTextChar"/>
    <w:rsid w:val="00E43D5C"/>
    <w:pPr>
      <w:jc w:val="both"/>
    </w:pPr>
    <w:rPr>
      <w:sz w:val="26"/>
      <w:szCs w:val="26"/>
    </w:rPr>
  </w:style>
  <w:style w:type="character" w:customStyle="1" w:styleId="BodyTextChar">
    <w:name w:val="Body Text Char"/>
    <w:basedOn w:val="DefaultParagraphFont"/>
    <w:link w:val="BodyText"/>
    <w:rsid w:val="00E43D5C"/>
    <w:rPr>
      <w:rFonts w:ascii="Times New Roman" w:eastAsia="Times New Roman" w:hAnsi="Times New Roman" w:cs="Times New Roman"/>
      <w:sz w:val="26"/>
      <w:szCs w:val="26"/>
      <w:lang w:val="en-US"/>
    </w:rPr>
  </w:style>
  <w:style w:type="paragraph" w:styleId="ListParagraph">
    <w:name w:val="List Paragraph"/>
    <w:basedOn w:val="Normal"/>
    <w:uiPriority w:val="34"/>
    <w:qFormat/>
    <w:rsid w:val="00737787"/>
    <w:pPr>
      <w:ind w:left="7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Thu hw Tran</cp:lastModifiedBy>
  <cp:revision>70</cp:revision>
  <dcterms:created xsi:type="dcterms:W3CDTF">2015-08-03T01:58:00Z</dcterms:created>
  <dcterms:modified xsi:type="dcterms:W3CDTF">2025-02-13T01:48:00Z</dcterms:modified>
</cp:coreProperties>
</file>