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statistics as 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base_dir = os.path.normpath("/Users/celestecohen/Downloads/Biofilm_bioinformatics")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#This would be the Code folder on google drive, where all the other required files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st_filename = base_dir + os.sep + "filtering_results.csv"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filt=pd.read_csv(st_filename,header=0,sep="\t")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#Make the filtering values into a ratio rather than a % to match the washing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filt["%flocc"]=filt["%flocc"]/100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#Plot filtering phenotypes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plt.rcParams["figure.figsize"] = (30,5.5)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segregants=['R' + str(ind) for ind in list(range(1,55))]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strain_order=np.concatenate((["JB50","JB759"],segregants))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x=list(range(0,len(set(filt['Strain']))))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y=[filt.loc[filt["Strain"]==name] for name in strain_order]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colours=np.concatenate((["tomato","navajowhite"],np.repeat("cornflowerblue",54)))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ax.bar(x,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height=[np.mean(yi["%flocc"]) for yi in y],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yerr=[np.std(yi["%flocc"]) for yi in y],    # error bars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capsize=6,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width=0.8,    # bar width,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color=colours,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zorder = 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tick_label=strain_order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ax.set_xlim(-1,56)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ax.set_ylabel('Ratio of flocculated cells',fontsize=30,fontname="Arial")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ax.set_xlabel("Parental strains and segregants",fontsize=30,fontname="Arial")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ax.set_title("Filtering assay",fontsize=40,fontweight="bold",fontname="Arial")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plt.axhline(y=1, color='grey', linestyle='dashed', linewidth=1)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#Scatter plot of rep1 vs rep2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plt.rcParams["figure.figsize"] = (5,4)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filt_mod=filt.copy()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filt_mod["%flocc"][2]=st.mean([filt_mod["%flocc"][1],filt_mod["%flocc"][2]])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filt_mod=filt_mod.drop([1])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x=list(filt_mod.loc[filt_mod["Rep"]==1]["%flocc"])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y=list(filt_mod.loc[filt_mod["Rep"]==2]["%flocc"])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ax.scatter(x,y,color=colours,s=20)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ax.set_ylabel('Ratio values from Rep 2',fontsize=11)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ax.set_xlabel("Ratio values from Rep 1",fontsize=11)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#prepare for QTL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filt_grouped=filt.groupby("Strain",as_index=False).mean()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phenotype=filt_grouped[["Strain","%flocc"]]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#Make all segregant names R1_x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p in range(0,len(phenotype["Strain"])):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phenotype["Strain"][p][0]=="R":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phenotype["Strain"][p]=str("R1_"+re.findall("[0-9]+",phenotype["Strain"][p])[0])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#Make parental values X968 (JB50) and Y0036 (JB759)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phenotype["Strain"][np.where(phenotype=="JB50")[0]]="X968"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phenotype["Strain"][np.where(phenotype=="JB759")[0]]="Y0036"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#phenotype.to_csv("filtering_phenotypes.csv")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#when you want to actually create the phenotypes csv file, remove the 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