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2369F" w14:textId="77777777" w:rsidR="00713AFF" w:rsidRPr="00A8140C" w:rsidRDefault="00FC4ED4">
      <w:pPr>
        <w:pStyle w:val="Heading3"/>
        <w:rPr>
          <w:rFonts w:ascii="Times New Roman" w:hAnsi="Times New Roman" w:cs="Times New Roman"/>
          <w:sz w:val="22"/>
          <w:szCs w:val="22"/>
        </w:rPr>
      </w:pPr>
      <w:bookmarkStart w:id="0" w:name="background"/>
      <w:r w:rsidRPr="00A8140C">
        <w:rPr>
          <w:rFonts w:ascii="Times New Roman" w:hAnsi="Times New Roman" w:cs="Times New Roman"/>
          <w:sz w:val="22"/>
          <w:szCs w:val="22"/>
        </w:rPr>
        <w:t>Background</w:t>
      </w:r>
    </w:p>
    <w:p w14:paraId="7316338C" w14:textId="297A4090" w:rsidR="00713AFF" w:rsidRPr="00A8140C" w:rsidRDefault="00FC4ED4">
      <w:pPr>
        <w:pStyle w:val="FirstParagraph"/>
        <w:rPr>
          <w:rFonts w:ascii="Times New Roman" w:hAnsi="Times New Roman" w:cs="Times New Roman"/>
          <w:sz w:val="22"/>
          <w:szCs w:val="22"/>
        </w:rPr>
      </w:pPr>
      <w:r w:rsidRPr="00A8140C">
        <w:rPr>
          <w:rFonts w:ascii="Times New Roman" w:hAnsi="Times New Roman" w:cs="Times New Roman"/>
          <w:sz w:val="22"/>
          <w:szCs w:val="22"/>
        </w:rPr>
        <w:t xml:space="preserve">Trees in the genus </w:t>
      </w:r>
      <w:r w:rsidRPr="00A8140C">
        <w:rPr>
          <w:rFonts w:ascii="Times New Roman" w:hAnsi="Times New Roman" w:cs="Times New Roman"/>
          <w:i/>
          <w:iCs/>
          <w:sz w:val="22"/>
          <w:szCs w:val="22"/>
        </w:rPr>
        <w:t>Populus</w:t>
      </w:r>
      <w:r w:rsidRPr="00A8140C">
        <w:rPr>
          <w:rFonts w:ascii="Times New Roman" w:hAnsi="Times New Roman" w:cs="Times New Roman"/>
          <w:sz w:val="22"/>
          <w:szCs w:val="22"/>
        </w:rPr>
        <w:t xml:space="preserve"> </w:t>
      </w:r>
      <w:r w:rsidRPr="00A8140C">
        <w:rPr>
          <w:rFonts w:ascii="Times New Roman" w:hAnsi="Times New Roman" w:cs="Times New Roman"/>
          <w:sz w:val="22"/>
          <w:szCs w:val="22"/>
        </w:rPr>
        <w:t xml:space="preserve">(poplars) are important for the bioenergy sector. </w:t>
      </w:r>
      <w:r w:rsidR="00682E83" w:rsidRPr="00A8140C">
        <w:rPr>
          <w:rFonts w:ascii="Times New Roman" w:hAnsi="Times New Roman" w:cs="Times New Roman"/>
          <w:sz w:val="22"/>
          <w:szCs w:val="22"/>
        </w:rPr>
        <w:t>Two</w:t>
      </w:r>
      <w:r w:rsidRPr="00A8140C">
        <w:rPr>
          <w:rFonts w:ascii="Times New Roman" w:hAnsi="Times New Roman" w:cs="Times New Roman"/>
          <w:sz w:val="22"/>
          <w:szCs w:val="22"/>
        </w:rPr>
        <w:t xml:space="preserve"> closely related</w:t>
      </w:r>
      <w:r w:rsidR="00682E83" w:rsidRPr="00A8140C">
        <w:rPr>
          <w:rFonts w:ascii="Times New Roman" w:hAnsi="Times New Roman" w:cs="Times New Roman"/>
          <w:sz w:val="22"/>
          <w:szCs w:val="22"/>
        </w:rPr>
        <w:t xml:space="preserve"> </w:t>
      </w:r>
      <w:r w:rsidR="00682E83" w:rsidRPr="00A8140C">
        <w:rPr>
          <w:rFonts w:ascii="Times New Roman" w:hAnsi="Times New Roman" w:cs="Times New Roman"/>
          <w:i/>
          <w:iCs/>
          <w:sz w:val="22"/>
          <w:szCs w:val="22"/>
        </w:rPr>
        <w:t>Populus</w:t>
      </w:r>
      <w:r w:rsidRPr="00A8140C">
        <w:rPr>
          <w:rFonts w:ascii="Times New Roman" w:hAnsi="Times New Roman" w:cs="Times New Roman"/>
          <w:sz w:val="22"/>
          <w:szCs w:val="22"/>
        </w:rPr>
        <w:t xml:space="preserve"> species (</w:t>
      </w:r>
      <w:proofErr w:type="spellStart"/>
      <w:r w:rsidRPr="00A8140C">
        <w:rPr>
          <w:rFonts w:ascii="Times New Roman" w:hAnsi="Times New Roman" w:cs="Times New Roman"/>
          <w:i/>
          <w:iCs/>
          <w:sz w:val="22"/>
          <w:szCs w:val="22"/>
        </w:rPr>
        <w:t>P</w:t>
      </w:r>
      <w:r w:rsidR="00682E83" w:rsidRPr="00A8140C">
        <w:rPr>
          <w:rFonts w:ascii="Times New Roman" w:hAnsi="Times New Roman" w:cs="Times New Roman"/>
          <w:i/>
          <w:iCs/>
          <w:sz w:val="22"/>
          <w:szCs w:val="22"/>
        </w:rPr>
        <w:t>.</w:t>
      </w:r>
      <w:r w:rsidRPr="00A8140C">
        <w:rPr>
          <w:rFonts w:ascii="Times New Roman" w:hAnsi="Times New Roman" w:cs="Times New Roman"/>
          <w:i/>
          <w:iCs/>
          <w:sz w:val="22"/>
          <w:szCs w:val="22"/>
        </w:rPr>
        <w:t>trichocarpa</w:t>
      </w:r>
      <w:proofErr w:type="spellEnd"/>
      <w:r w:rsidRPr="00A8140C">
        <w:rPr>
          <w:rFonts w:ascii="Times New Roman" w:hAnsi="Times New Roman" w:cs="Times New Roman"/>
          <w:sz w:val="22"/>
          <w:szCs w:val="22"/>
        </w:rPr>
        <w:t xml:space="preserve"> and </w:t>
      </w:r>
      <w:proofErr w:type="spellStart"/>
      <w:r w:rsidRPr="00A8140C">
        <w:rPr>
          <w:rFonts w:ascii="Times New Roman" w:hAnsi="Times New Roman" w:cs="Times New Roman"/>
          <w:i/>
          <w:iCs/>
          <w:sz w:val="22"/>
          <w:szCs w:val="22"/>
        </w:rPr>
        <w:t>P</w:t>
      </w:r>
      <w:r w:rsidR="00682E83" w:rsidRPr="00A8140C">
        <w:rPr>
          <w:rFonts w:ascii="Times New Roman" w:hAnsi="Times New Roman" w:cs="Times New Roman"/>
          <w:i/>
          <w:iCs/>
          <w:sz w:val="22"/>
          <w:szCs w:val="22"/>
        </w:rPr>
        <w:t>.</w:t>
      </w:r>
      <w:r w:rsidRPr="00A8140C">
        <w:rPr>
          <w:rFonts w:ascii="Times New Roman" w:hAnsi="Times New Roman" w:cs="Times New Roman"/>
          <w:i/>
          <w:iCs/>
          <w:sz w:val="22"/>
          <w:szCs w:val="22"/>
        </w:rPr>
        <w:t>balsamifera</w:t>
      </w:r>
      <w:proofErr w:type="spellEnd"/>
      <w:r w:rsidRPr="00A8140C">
        <w:rPr>
          <w:rFonts w:ascii="Times New Roman" w:hAnsi="Times New Roman" w:cs="Times New Roman"/>
          <w:sz w:val="22"/>
          <w:szCs w:val="22"/>
        </w:rPr>
        <w:t xml:space="preserve">) are of interest due to their </w:t>
      </w:r>
      <w:r w:rsidRPr="00A8140C">
        <w:rPr>
          <w:rFonts w:ascii="Times New Roman" w:hAnsi="Times New Roman" w:cs="Times New Roman"/>
          <w:sz w:val="22"/>
          <w:szCs w:val="22"/>
        </w:rPr>
        <w:t xml:space="preserve">ability to hybridize and adapt to local environments </w:t>
      </w:r>
      <w:r w:rsidR="00205AF8" w:rsidRPr="00A8140C">
        <w:rPr>
          <w:rFonts w:ascii="Times New Roman" w:hAnsi="Times New Roman" w:cs="Times New Roman"/>
          <w:sz w:val="22"/>
          <w:szCs w:val="22"/>
        </w:rPr>
        <w:t>[1,2]</w:t>
      </w:r>
      <w:r w:rsidRPr="00A8140C">
        <w:rPr>
          <w:rFonts w:ascii="Times New Roman" w:hAnsi="Times New Roman" w:cs="Times New Roman"/>
          <w:sz w:val="22"/>
          <w:szCs w:val="22"/>
        </w:rPr>
        <w:t xml:space="preserve">. In the pacific northwest, there is overlap in these species geographic ranges which leads to mix ancestry of trees along this gradient. Such mixed ancestry may contribute to </w:t>
      </w:r>
      <w:r w:rsidR="00682E83" w:rsidRPr="00A8140C">
        <w:rPr>
          <w:rFonts w:ascii="Times New Roman" w:hAnsi="Times New Roman" w:cs="Times New Roman"/>
          <w:sz w:val="22"/>
          <w:szCs w:val="22"/>
        </w:rPr>
        <w:t>local adaptation</w:t>
      </w:r>
      <w:r w:rsidRPr="00A8140C">
        <w:rPr>
          <w:rFonts w:ascii="Times New Roman" w:hAnsi="Times New Roman" w:cs="Times New Roman"/>
          <w:sz w:val="22"/>
          <w:szCs w:val="22"/>
        </w:rPr>
        <w:t xml:space="preserve"> and </w:t>
      </w:r>
      <w:r w:rsidRPr="00A8140C">
        <w:rPr>
          <w:rFonts w:ascii="Times New Roman" w:hAnsi="Times New Roman" w:cs="Times New Roman"/>
          <w:sz w:val="22"/>
          <w:szCs w:val="22"/>
        </w:rPr>
        <w:t>phenological response to environmental cues. To explore this relationship, stem cuttings were collected from 6 transcripts spanning the hybridization gradient. These cuttings were rooted and leaf tissue was collected for DNA extraction and paired end s</w:t>
      </w:r>
      <w:r w:rsidRPr="00A8140C">
        <w:rPr>
          <w:rFonts w:ascii="Times New Roman" w:hAnsi="Times New Roman" w:cs="Times New Roman"/>
          <w:sz w:val="22"/>
          <w:szCs w:val="22"/>
        </w:rPr>
        <w:t>equencing via the Illumina NovaSeq platform. Cuttings were transplanted to a common garden in Vermont where they were monitored for phenological changes. During th</w:t>
      </w:r>
      <w:r w:rsidR="00F4427B" w:rsidRPr="00A8140C">
        <w:rPr>
          <w:rFonts w:ascii="Times New Roman" w:hAnsi="Times New Roman" w:cs="Times New Roman"/>
          <w:sz w:val="22"/>
          <w:szCs w:val="22"/>
        </w:rPr>
        <w:t>e</w:t>
      </w:r>
      <w:r w:rsidRPr="00A8140C">
        <w:rPr>
          <w:rFonts w:ascii="Times New Roman" w:hAnsi="Times New Roman" w:cs="Times New Roman"/>
          <w:sz w:val="22"/>
          <w:szCs w:val="22"/>
        </w:rPr>
        <w:t xml:space="preserve"> monitoring period, climate data </w:t>
      </w:r>
      <w:r w:rsidR="00F4427B" w:rsidRPr="00A8140C">
        <w:rPr>
          <w:rFonts w:ascii="Times New Roman" w:hAnsi="Times New Roman" w:cs="Times New Roman"/>
          <w:sz w:val="22"/>
          <w:szCs w:val="22"/>
        </w:rPr>
        <w:t>was</w:t>
      </w:r>
      <w:r w:rsidRPr="00A8140C">
        <w:rPr>
          <w:rFonts w:ascii="Times New Roman" w:hAnsi="Times New Roman" w:cs="Times New Roman"/>
          <w:sz w:val="22"/>
          <w:szCs w:val="22"/>
        </w:rPr>
        <w:t xml:space="preserve"> collected to assess </w:t>
      </w:r>
      <w:r w:rsidR="00F4427B" w:rsidRPr="00A8140C">
        <w:rPr>
          <w:rFonts w:ascii="Times New Roman" w:hAnsi="Times New Roman" w:cs="Times New Roman"/>
          <w:sz w:val="22"/>
          <w:szCs w:val="22"/>
        </w:rPr>
        <w:t>the response of</w:t>
      </w:r>
      <w:r w:rsidRPr="00A8140C">
        <w:rPr>
          <w:rFonts w:ascii="Times New Roman" w:hAnsi="Times New Roman" w:cs="Times New Roman"/>
          <w:sz w:val="22"/>
          <w:szCs w:val="22"/>
        </w:rPr>
        <w:t xml:space="preserve"> phenological processes </w:t>
      </w:r>
      <w:r w:rsidR="00F4427B" w:rsidRPr="00A8140C">
        <w:rPr>
          <w:rFonts w:ascii="Times New Roman" w:hAnsi="Times New Roman" w:cs="Times New Roman"/>
          <w:sz w:val="22"/>
          <w:szCs w:val="22"/>
        </w:rPr>
        <w:t>to environment</w:t>
      </w:r>
      <w:r w:rsidRPr="00A8140C">
        <w:rPr>
          <w:rFonts w:ascii="Times New Roman" w:hAnsi="Times New Roman" w:cs="Times New Roman"/>
          <w:sz w:val="22"/>
          <w:szCs w:val="22"/>
        </w:rPr>
        <w:t xml:space="preserve">. I hypothesize </w:t>
      </w:r>
      <w:r w:rsidR="004C63AF" w:rsidRPr="00A8140C">
        <w:rPr>
          <w:rFonts w:ascii="Times New Roman" w:hAnsi="Times New Roman" w:cs="Times New Roman"/>
          <w:sz w:val="22"/>
          <w:szCs w:val="22"/>
        </w:rPr>
        <w:t>there</w:t>
      </w:r>
      <w:r w:rsidRPr="00A8140C">
        <w:rPr>
          <w:rFonts w:ascii="Times New Roman" w:hAnsi="Times New Roman" w:cs="Times New Roman"/>
          <w:sz w:val="22"/>
          <w:szCs w:val="22"/>
        </w:rPr>
        <w:t xml:space="preserve"> </w:t>
      </w:r>
      <w:r w:rsidR="004C63AF" w:rsidRPr="00A8140C">
        <w:rPr>
          <w:rFonts w:ascii="Times New Roman" w:hAnsi="Times New Roman" w:cs="Times New Roman"/>
          <w:sz w:val="22"/>
          <w:szCs w:val="22"/>
        </w:rPr>
        <w:t xml:space="preserve"> </w:t>
      </w:r>
      <w:r w:rsidRPr="00A8140C">
        <w:rPr>
          <w:rFonts w:ascii="Times New Roman" w:hAnsi="Times New Roman" w:cs="Times New Roman"/>
          <w:sz w:val="22"/>
          <w:szCs w:val="22"/>
        </w:rPr>
        <w:t>will be overlap in the genomic regions associated with phenological traits such as bud flush and response to climate characteristics. Further the genes shared among these traits are likely to be associate</w:t>
      </w:r>
      <w:r w:rsidRPr="00A8140C">
        <w:rPr>
          <w:rFonts w:ascii="Times New Roman" w:hAnsi="Times New Roman" w:cs="Times New Roman"/>
          <w:sz w:val="22"/>
          <w:szCs w:val="22"/>
        </w:rPr>
        <w:t>d with breaking of dormancy at the cellular level.</w:t>
      </w:r>
    </w:p>
    <w:p w14:paraId="35C46E22" w14:textId="24430CF8" w:rsidR="00713AFF" w:rsidRPr="00A8140C" w:rsidRDefault="00FC4ED4">
      <w:pPr>
        <w:pStyle w:val="Heading3"/>
        <w:rPr>
          <w:rFonts w:ascii="Times New Roman" w:hAnsi="Times New Roman" w:cs="Times New Roman"/>
          <w:sz w:val="22"/>
          <w:szCs w:val="22"/>
        </w:rPr>
      </w:pPr>
      <w:bookmarkStart w:id="1" w:name="bioinformatics-pipeline"/>
      <w:bookmarkEnd w:id="0"/>
      <w:r w:rsidRPr="00A8140C">
        <w:rPr>
          <w:rFonts w:ascii="Times New Roman" w:hAnsi="Times New Roman" w:cs="Times New Roman"/>
          <w:sz w:val="22"/>
          <w:szCs w:val="22"/>
        </w:rPr>
        <w:t>Bioinformatics pipeline</w:t>
      </w:r>
    </w:p>
    <w:p w14:paraId="5F33A803" w14:textId="24A3EB22" w:rsidR="003D59E3" w:rsidRPr="00A8140C" w:rsidRDefault="00430E5D" w:rsidP="003D59E3">
      <w:pPr>
        <w:pStyle w:val="FirstParagrap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82304" behindDoc="0" locked="0" layoutInCell="1" allowOverlap="1" wp14:anchorId="3F804115" wp14:editId="279CF57E">
                <wp:simplePos x="0" y="0"/>
                <wp:positionH relativeFrom="leftMargin">
                  <wp:posOffset>2790825</wp:posOffset>
                </wp:positionH>
                <wp:positionV relativeFrom="paragraph">
                  <wp:posOffset>3923665</wp:posOffset>
                </wp:positionV>
                <wp:extent cx="323850"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23850" cy="276225"/>
                        </a:xfrm>
                        <a:prstGeom prst="rect">
                          <a:avLst/>
                        </a:prstGeom>
                        <a:noFill/>
                        <a:ln w="6350">
                          <a:noFill/>
                        </a:ln>
                      </wps:spPr>
                      <wps:txbx>
                        <w:txbxContent>
                          <w:p w14:paraId="14473D7C" w14:textId="77777777"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04115" id="_x0000_t202" coordsize="21600,21600" o:spt="202" path="m,l,21600r21600,l21600,xe">
                <v:stroke joinstyle="miter"/>
                <v:path gradientshapeok="t" o:connecttype="rect"/>
              </v:shapetype>
              <v:shape id="Text Box 14" o:spid="_x0000_s1026" type="#_x0000_t202" style="position:absolute;margin-left:219.75pt;margin-top:308.95pt;width:25.5pt;height:21.75pt;z-index:251682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" filled="f" stroked="f" strokeweight=".5pt">
                <v:textbox>
                  <w:txbxContent>
                    <w:p w14:paraId="14473D7C" w14:textId="77777777"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d</w:t>
                      </w:r>
                    </w:p>
                  </w:txbxContent>
                </v:textbox>
                <w10:wrap anchorx="margin"/>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80256" behindDoc="0" locked="0" layoutInCell="1" allowOverlap="1" wp14:anchorId="5DEAFCC4" wp14:editId="11C794AC">
                <wp:simplePos x="0" y="0"/>
                <wp:positionH relativeFrom="leftMargin">
                  <wp:posOffset>1181100</wp:posOffset>
                </wp:positionH>
                <wp:positionV relativeFrom="paragraph">
                  <wp:posOffset>3945255</wp:posOffset>
                </wp:positionV>
                <wp:extent cx="323850"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3850" cy="276225"/>
                        </a:xfrm>
                        <a:prstGeom prst="rect">
                          <a:avLst/>
                        </a:prstGeom>
                        <a:noFill/>
                        <a:ln w="6350">
                          <a:noFill/>
                        </a:ln>
                      </wps:spPr>
                      <wps:txbx>
                        <w:txbxContent>
                          <w:p w14:paraId="1E477592" w14:textId="77777777"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AFCC4" id="Text Box 13" o:spid="_x0000_s1027" type="#_x0000_t202" style="position:absolute;margin-left:93pt;margin-top:310.65pt;width:25.5pt;height:21.75pt;z-index:251680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" filled="f" stroked="f" strokeweight=".5pt">
                <v:textbox>
                  <w:txbxContent>
                    <w:p w14:paraId="1E477592" w14:textId="77777777"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c</w:t>
                      </w:r>
                    </w:p>
                  </w:txbxContent>
                </v:textbox>
                <w10:wrap anchorx="margin"/>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78208" behindDoc="0" locked="0" layoutInCell="1" allowOverlap="1" wp14:anchorId="0E96D381" wp14:editId="59730F25">
                <wp:simplePos x="0" y="0"/>
                <wp:positionH relativeFrom="leftMargin">
                  <wp:posOffset>2771775</wp:posOffset>
                </wp:positionH>
                <wp:positionV relativeFrom="paragraph">
                  <wp:posOffset>2799715</wp:posOffset>
                </wp:positionV>
                <wp:extent cx="32385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23850" cy="276225"/>
                        </a:xfrm>
                        <a:prstGeom prst="rect">
                          <a:avLst/>
                        </a:prstGeom>
                        <a:noFill/>
                        <a:ln w="6350">
                          <a:noFill/>
                        </a:ln>
                      </wps:spPr>
                      <wps:txbx>
                        <w:txbxContent>
                          <w:p w14:paraId="584BD2EF" w14:textId="77777777"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6D381" id="Text Box 12" o:spid="_x0000_s1028" type="#_x0000_t202" style="position:absolute;margin-left:218.25pt;margin-top:220.45pt;width:25.5pt;height:21.75pt;z-index:251678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" filled="f" stroked="f" strokeweight=".5pt">
                <v:textbox>
                  <w:txbxContent>
                    <w:p w14:paraId="584BD2EF" w14:textId="77777777"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b</w:t>
                      </w:r>
                    </w:p>
                  </w:txbxContent>
                </v:textbox>
                <w10:wrap anchorx="margin"/>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76160" behindDoc="0" locked="0" layoutInCell="1" allowOverlap="1" wp14:anchorId="37551CD4" wp14:editId="289E3320">
                <wp:simplePos x="0" y="0"/>
                <wp:positionH relativeFrom="leftMargin">
                  <wp:posOffset>1181100</wp:posOffset>
                </wp:positionH>
                <wp:positionV relativeFrom="paragraph">
                  <wp:posOffset>2790825</wp:posOffset>
                </wp:positionV>
                <wp:extent cx="32385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23850" cy="276225"/>
                        </a:xfrm>
                        <a:prstGeom prst="rect">
                          <a:avLst/>
                        </a:prstGeom>
                        <a:noFill/>
                        <a:ln w="6350">
                          <a:noFill/>
                        </a:ln>
                      </wps:spPr>
                      <wps:txbx>
                        <w:txbxContent>
                          <w:p w14:paraId="6CACA0DC" w14:textId="77777777"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51CD4" id="Text Box 11" o:spid="_x0000_s1029" type="#_x0000_t202" style="position:absolute;margin-left:93pt;margin-top:219.75pt;width:25.5pt;height:21.75pt;z-index:251676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" filled="f" stroked="f" strokeweight=".5pt">
                <v:textbox>
                  <w:txbxContent>
                    <w:p w14:paraId="6CACA0DC" w14:textId="77777777"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a</w:t>
                      </w:r>
                    </w:p>
                  </w:txbxContent>
                </v:textbox>
                <w10:wrap anchorx="margin"/>
              </v:shape>
            </w:pict>
          </mc:Fallback>
        </mc:AlternateContent>
      </w:r>
      <w:r w:rsidR="00A8140C">
        <w:rPr>
          <w:rFonts w:ascii="Times New Roman" w:hAnsi="Times New Roman" w:cs="Times New Roman"/>
          <w:noProof/>
          <w:sz w:val="22"/>
          <w:szCs w:val="22"/>
        </w:rPr>
        <mc:AlternateContent>
          <mc:Choice Requires="wps">
            <w:drawing>
              <wp:anchor distT="0" distB="0" distL="114300" distR="114300" simplePos="0" relativeHeight="251661824" behindDoc="0" locked="0" layoutInCell="1" allowOverlap="1" wp14:anchorId="00049B3A" wp14:editId="6B394A92">
                <wp:simplePos x="0" y="0"/>
                <wp:positionH relativeFrom="margin">
                  <wp:align>right</wp:align>
                </wp:positionH>
                <wp:positionV relativeFrom="paragraph">
                  <wp:posOffset>3202305</wp:posOffset>
                </wp:positionV>
                <wp:extent cx="2009775" cy="1485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009775" cy="1485900"/>
                        </a:xfrm>
                        <a:prstGeom prst="rect">
                          <a:avLst/>
                        </a:prstGeom>
                        <a:noFill/>
                        <a:ln w="6350">
                          <a:noFill/>
                        </a:ln>
                      </wps:spPr>
                      <wps:txbx>
                        <w:txbxContent>
                          <w:p w14:paraId="7D0EA8AB" w14:textId="3A6D2802" w:rsidR="00A8140C" w:rsidRPr="00430E5D" w:rsidRDefault="00A8140C">
                            <w:pPr>
                              <w:rPr>
                                <w:rFonts w:ascii="Times New Roman" w:hAnsi="Times New Roman" w:cs="Times New Roman"/>
                                <w:i/>
                                <w:iCs/>
                                <w:sz w:val="22"/>
                                <w:szCs w:val="22"/>
                              </w:rPr>
                            </w:pPr>
                            <w:r w:rsidRPr="00430E5D">
                              <w:rPr>
                                <w:rFonts w:ascii="Times New Roman" w:hAnsi="Times New Roman" w:cs="Times New Roman"/>
                                <w:b/>
                                <w:bCs/>
                                <w:i/>
                                <w:iCs/>
                                <w:sz w:val="22"/>
                                <w:szCs w:val="22"/>
                              </w:rPr>
                              <w:t xml:space="preserve">Figure 1. </w:t>
                            </w:r>
                            <w:r w:rsidRPr="00430E5D">
                              <w:rPr>
                                <w:rFonts w:ascii="Times New Roman" w:hAnsi="Times New Roman" w:cs="Times New Roman"/>
                                <w:i/>
                                <w:iCs/>
                                <w:sz w:val="22"/>
                                <w:szCs w:val="22"/>
                              </w:rPr>
                              <w:t>The relationship of proportion of ‘</w:t>
                            </w:r>
                            <w:proofErr w:type="spellStart"/>
                            <w:r w:rsidRPr="00430E5D">
                              <w:rPr>
                                <w:rFonts w:ascii="Times New Roman" w:hAnsi="Times New Roman" w:cs="Times New Roman"/>
                                <w:i/>
                                <w:iCs/>
                                <w:sz w:val="22"/>
                                <w:szCs w:val="22"/>
                              </w:rPr>
                              <w:t>P.balsamifera</w:t>
                            </w:r>
                            <w:proofErr w:type="spellEnd"/>
                            <w:r w:rsidRPr="00430E5D">
                              <w:rPr>
                                <w:rFonts w:ascii="Times New Roman" w:hAnsi="Times New Roman" w:cs="Times New Roman"/>
                                <w:i/>
                                <w:iCs/>
                                <w:sz w:val="22"/>
                                <w:szCs w:val="22"/>
                              </w:rPr>
                              <w:t xml:space="preserve"> ancestry to a) chilling degree days, b) growing degree days, c) final freezing event, and d) bud flush. Each point represents a single individual collected along a transect.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49B3A" id="Text Box 3" o:spid="_x0000_s1030" type="#_x0000_t202" style="position:absolute;margin-left:107.05pt;margin-top:252.15pt;width:158.25pt;height:117pt;z-index:251661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" filled="f" stroked="f" strokeweight=".5pt">
                <v:textbox>
                  <w:txbxContent>
                    <w:p w14:paraId="7D0EA8AB" w14:textId="3A6D2802" w:rsidR="00A8140C" w:rsidRPr="00430E5D" w:rsidRDefault="00A8140C">
                      <w:pPr>
                        <w:rPr>
                          <w:rFonts w:ascii="Times New Roman" w:hAnsi="Times New Roman" w:cs="Times New Roman"/>
                          <w:i/>
                          <w:iCs/>
                          <w:sz w:val="22"/>
                          <w:szCs w:val="22"/>
                        </w:rPr>
                      </w:pPr>
                      <w:r w:rsidRPr="00430E5D">
                        <w:rPr>
                          <w:rFonts w:ascii="Times New Roman" w:hAnsi="Times New Roman" w:cs="Times New Roman"/>
                          <w:b/>
                          <w:bCs/>
                          <w:i/>
                          <w:iCs/>
                          <w:sz w:val="22"/>
                          <w:szCs w:val="22"/>
                        </w:rPr>
                        <w:t xml:space="preserve">Figure 1. </w:t>
                      </w:r>
                      <w:r w:rsidRPr="00430E5D">
                        <w:rPr>
                          <w:rFonts w:ascii="Times New Roman" w:hAnsi="Times New Roman" w:cs="Times New Roman"/>
                          <w:i/>
                          <w:iCs/>
                          <w:sz w:val="22"/>
                          <w:szCs w:val="22"/>
                        </w:rPr>
                        <w:t>The relationship of proportion of ‘</w:t>
                      </w:r>
                      <w:proofErr w:type="spellStart"/>
                      <w:r w:rsidRPr="00430E5D">
                        <w:rPr>
                          <w:rFonts w:ascii="Times New Roman" w:hAnsi="Times New Roman" w:cs="Times New Roman"/>
                          <w:i/>
                          <w:iCs/>
                          <w:sz w:val="22"/>
                          <w:szCs w:val="22"/>
                        </w:rPr>
                        <w:t>P.balsamifera</w:t>
                      </w:r>
                      <w:proofErr w:type="spellEnd"/>
                      <w:r w:rsidRPr="00430E5D">
                        <w:rPr>
                          <w:rFonts w:ascii="Times New Roman" w:hAnsi="Times New Roman" w:cs="Times New Roman"/>
                          <w:i/>
                          <w:iCs/>
                          <w:sz w:val="22"/>
                          <w:szCs w:val="22"/>
                        </w:rPr>
                        <w:t xml:space="preserve"> ancestry to a) chilling degree days, b) growing degree days, c) final freezing event, and d) bud flush. Each point represents a single individual collected along a transect. </w:t>
                      </w:r>
                    </w:p>
                  </w:txbxContent>
                </v:textbox>
                <w10:wrap anchorx="margin"/>
              </v:shape>
            </w:pict>
          </mc:Fallback>
        </mc:AlternateContent>
      </w:r>
      <w:r w:rsidR="003D59E3" w:rsidRPr="00A8140C">
        <w:rPr>
          <w:rFonts w:ascii="Times New Roman" w:hAnsi="Times New Roman" w:cs="Times New Roman"/>
          <w:noProof/>
          <w:sz w:val="22"/>
          <w:szCs w:val="22"/>
        </w:rPr>
        <w:drawing>
          <wp:anchor distT="0" distB="0" distL="114300" distR="114300" simplePos="0" relativeHeight="251656704" behindDoc="0" locked="0" layoutInCell="1" allowOverlap="1" wp14:anchorId="72168574" wp14:editId="23347B8D">
            <wp:simplePos x="0" y="0"/>
            <wp:positionH relativeFrom="margin">
              <wp:align>left</wp:align>
            </wp:positionH>
            <wp:positionV relativeFrom="paragraph">
              <wp:posOffset>2766060</wp:posOffset>
            </wp:positionV>
            <wp:extent cx="3867150" cy="2320925"/>
            <wp:effectExtent l="0" t="0" r="0" b="3175"/>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7150" cy="2320925"/>
                    </a:xfrm>
                    <a:prstGeom prst="rect">
                      <a:avLst/>
                    </a:prstGeom>
                  </pic:spPr>
                </pic:pic>
              </a:graphicData>
            </a:graphic>
          </wp:anchor>
        </w:drawing>
      </w:r>
      <w:r w:rsidR="00FC4ED4" w:rsidRPr="00A8140C">
        <w:rPr>
          <w:rFonts w:ascii="Times New Roman" w:hAnsi="Times New Roman" w:cs="Times New Roman"/>
          <w:sz w:val="22"/>
          <w:szCs w:val="22"/>
        </w:rPr>
        <w:t xml:space="preserve">In order to </w:t>
      </w:r>
      <w:r w:rsidR="004C63AF" w:rsidRPr="00A8140C">
        <w:rPr>
          <w:rFonts w:ascii="Times New Roman" w:hAnsi="Times New Roman" w:cs="Times New Roman"/>
          <w:sz w:val="22"/>
          <w:szCs w:val="22"/>
        </w:rPr>
        <w:t>infer</w:t>
      </w:r>
      <w:r w:rsidR="00FC4ED4" w:rsidRPr="00A8140C">
        <w:rPr>
          <w:rFonts w:ascii="Times New Roman" w:hAnsi="Times New Roman" w:cs="Times New Roman"/>
          <w:sz w:val="22"/>
          <w:szCs w:val="22"/>
        </w:rPr>
        <w:t xml:space="preserve"> local ancestry, admixture was determined for </w:t>
      </w:r>
      <w:r w:rsidR="004C63AF" w:rsidRPr="00A8140C">
        <w:rPr>
          <w:rFonts w:ascii="Times New Roman" w:hAnsi="Times New Roman" w:cs="Times New Roman"/>
          <w:sz w:val="22"/>
          <w:szCs w:val="22"/>
        </w:rPr>
        <w:t>all samples at</w:t>
      </w:r>
      <w:r w:rsidR="00FC4ED4" w:rsidRPr="00A8140C">
        <w:rPr>
          <w:rFonts w:ascii="Times New Roman" w:hAnsi="Times New Roman" w:cs="Times New Roman"/>
          <w:sz w:val="22"/>
          <w:szCs w:val="22"/>
        </w:rPr>
        <w:t xml:space="preserve"> </w:t>
      </w:r>
      <w:r w:rsidR="004C63AF" w:rsidRPr="00A8140C">
        <w:rPr>
          <w:rFonts w:ascii="Times New Roman" w:hAnsi="Times New Roman" w:cs="Times New Roman"/>
          <w:sz w:val="22"/>
          <w:szCs w:val="22"/>
        </w:rPr>
        <w:t>K=5</w:t>
      </w:r>
      <w:r w:rsidR="00D37260" w:rsidRPr="00A8140C">
        <w:rPr>
          <w:rFonts w:ascii="Times New Roman" w:hAnsi="Times New Roman" w:cs="Times New Roman"/>
          <w:sz w:val="22"/>
          <w:szCs w:val="22"/>
        </w:rPr>
        <w:t xml:space="preserve"> </w:t>
      </w:r>
      <w:r w:rsidR="004C63AF" w:rsidRPr="00A8140C">
        <w:rPr>
          <w:rFonts w:ascii="Times New Roman" w:hAnsi="Times New Roman" w:cs="Times New Roman"/>
          <w:sz w:val="22"/>
          <w:szCs w:val="22"/>
        </w:rPr>
        <w:t>and</w:t>
      </w:r>
      <w:r w:rsidR="00FC4ED4" w:rsidRPr="00A8140C">
        <w:rPr>
          <w:rFonts w:ascii="Times New Roman" w:hAnsi="Times New Roman" w:cs="Times New Roman"/>
          <w:sz w:val="22"/>
          <w:szCs w:val="22"/>
        </w:rPr>
        <w:t xml:space="preserve"> used to assign broad ancestry for each</w:t>
      </w:r>
      <w:r w:rsidR="00FC4ED4" w:rsidRPr="00A8140C">
        <w:rPr>
          <w:rFonts w:ascii="Times New Roman" w:hAnsi="Times New Roman" w:cs="Times New Roman"/>
          <w:sz w:val="22"/>
          <w:szCs w:val="22"/>
        </w:rPr>
        <w:t xml:space="preserve"> individual (balsamifera, trichocarpa, or admixed) based on the proportion of </w:t>
      </w:r>
      <w:r w:rsidR="00D37260" w:rsidRPr="00A8140C">
        <w:rPr>
          <w:rFonts w:ascii="Times New Roman" w:hAnsi="Times New Roman" w:cs="Times New Roman"/>
          <w:sz w:val="22"/>
          <w:szCs w:val="22"/>
        </w:rPr>
        <w:t xml:space="preserve">the </w:t>
      </w:r>
      <w:r w:rsidR="00FC4ED4" w:rsidRPr="00A8140C">
        <w:rPr>
          <w:rFonts w:ascii="Times New Roman" w:hAnsi="Times New Roman" w:cs="Times New Roman"/>
          <w:sz w:val="22"/>
          <w:szCs w:val="22"/>
        </w:rPr>
        <w:t xml:space="preserve">genome attributed to each K group. </w:t>
      </w:r>
      <w:r w:rsidR="00D37260" w:rsidRPr="00A8140C">
        <w:rPr>
          <w:rFonts w:ascii="Times New Roman" w:hAnsi="Times New Roman" w:cs="Times New Roman"/>
          <w:sz w:val="22"/>
          <w:szCs w:val="22"/>
        </w:rPr>
        <w:t xml:space="preserve">Files containing </w:t>
      </w:r>
      <w:proofErr w:type="spellStart"/>
      <w:r w:rsidR="00D37260" w:rsidRPr="00A8140C">
        <w:rPr>
          <w:rFonts w:ascii="Times New Roman" w:hAnsi="Times New Roman" w:cs="Times New Roman"/>
          <w:i/>
          <w:iCs/>
          <w:sz w:val="22"/>
          <w:szCs w:val="22"/>
        </w:rPr>
        <w:t>P.trichocarpa</w:t>
      </w:r>
      <w:proofErr w:type="spellEnd"/>
      <w:r w:rsidR="00D37260" w:rsidRPr="00A8140C">
        <w:rPr>
          <w:rFonts w:ascii="Times New Roman" w:hAnsi="Times New Roman" w:cs="Times New Roman"/>
          <w:sz w:val="22"/>
          <w:szCs w:val="22"/>
        </w:rPr>
        <w:t xml:space="preserve"> and </w:t>
      </w:r>
      <w:proofErr w:type="spellStart"/>
      <w:r w:rsidR="00D37260" w:rsidRPr="00A8140C">
        <w:rPr>
          <w:rFonts w:ascii="Times New Roman" w:hAnsi="Times New Roman" w:cs="Times New Roman"/>
          <w:i/>
          <w:iCs/>
          <w:sz w:val="22"/>
          <w:szCs w:val="22"/>
        </w:rPr>
        <w:t>P.balsamifera</w:t>
      </w:r>
      <w:proofErr w:type="spellEnd"/>
      <w:r w:rsidR="00D37260" w:rsidRPr="00A8140C">
        <w:rPr>
          <w:rFonts w:ascii="Times New Roman" w:hAnsi="Times New Roman" w:cs="Times New Roman"/>
          <w:sz w:val="22"/>
          <w:szCs w:val="22"/>
        </w:rPr>
        <w:t xml:space="preserve"> </w:t>
      </w:r>
      <w:r w:rsidR="00D37260" w:rsidRPr="00A8140C">
        <w:rPr>
          <w:rFonts w:ascii="Times New Roman" w:hAnsi="Times New Roman" w:cs="Times New Roman"/>
          <w:sz w:val="22"/>
          <w:szCs w:val="22"/>
        </w:rPr>
        <w:t>reference individuals and</w:t>
      </w:r>
      <w:r w:rsidR="00D37260" w:rsidRPr="00A8140C">
        <w:rPr>
          <w:rFonts w:ascii="Times New Roman" w:hAnsi="Times New Roman" w:cs="Times New Roman"/>
          <w:sz w:val="22"/>
          <w:szCs w:val="22"/>
        </w:rPr>
        <w:t xml:space="preserve"> the SNP positions</w:t>
      </w:r>
      <w:r w:rsidR="00D37260" w:rsidRPr="00A8140C">
        <w:rPr>
          <w:rFonts w:ascii="Times New Roman" w:hAnsi="Times New Roman" w:cs="Times New Roman"/>
          <w:sz w:val="22"/>
          <w:szCs w:val="22"/>
        </w:rPr>
        <w:t xml:space="preserve"> </w:t>
      </w:r>
      <w:r w:rsidR="00401F23" w:rsidRPr="00A8140C">
        <w:rPr>
          <w:rFonts w:ascii="Times New Roman" w:hAnsi="Times New Roman" w:cs="Times New Roman"/>
          <w:sz w:val="22"/>
          <w:szCs w:val="22"/>
        </w:rPr>
        <w:t xml:space="preserve">were converted to </w:t>
      </w:r>
      <w:proofErr w:type="spellStart"/>
      <w:r w:rsidR="00401F23" w:rsidRPr="00A8140C">
        <w:rPr>
          <w:rFonts w:ascii="Times New Roman" w:hAnsi="Times New Roman" w:cs="Times New Roman"/>
          <w:sz w:val="22"/>
          <w:szCs w:val="22"/>
        </w:rPr>
        <w:t>vcf</w:t>
      </w:r>
      <w:proofErr w:type="spellEnd"/>
      <w:r w:rsidR="00401F23" w:rsidRPr="00A8140C">
        <w:rPr>
          <w:rFonts w:ascii="Times New Roman" w:hAnsi="Times New Roman" w:cs="Times New Roman"/>
          <w:sz w:val="22"/>
          <w:szCs w:val="22"/>
        </w:rPr>
        <w:t xml:space="preserve"> files with </w:t>
      </w:r>
      <w:proofErr w:type="spellStart"/>
      <w:r w:rsidR="00401F23" w:rsidRPr="00A8140C">
        <w:rPr>
          <w:rFonts w:ascii="Times New Roman" w:hAnsi="Times New Roman" w:cs="Times New Roman"/>
          <w:sz w:val="22"/>
          <w:szCs w:val="22"/>
        </w:rPr>
        <w:t>vcftools</w:t>
      </w:r>
      <w:proofErr w:type="spellEnd"/>
      <w:r w:rsidR="00FC4ED4" w:rsidRPr="00A8140C">
        <w:rPr>
          <w:rFonts w:ascii="Times New Roman" w:hAnsi="Times New Roman" w:cs="Times New Roman"/>
          <w:sz w:val="22"/>
          <w:szCs w:val="22"/>
        </w:rPr>
        <w:t>.</w:t>
      </w:r>
      <w:r w:rsidR="00FC4ED4" w:rsidRPr="00A8140C">
        <w:rPr>
          <w:rFonts w:ascii="Times New Roman" w:hAnsi="Times New Roman" w:cs="Times New Roman"/>
          <w:sz w:val="22"/>
          <w:szCs w:val="22"/>
        </w:rPr>
        <w:t xml:space="preserve"> </w:t>
      </w:r>
      <w:r w:rsidR="00401F23" w:rsidRPr="00A8140C">
        <w:rPr>
          <w:rFonts w:ascii="Times New Roman" w:hAnsi="Times New Roman" w:cs="Times New Roman"/>
          <w:sz w:val="22"/>
          <w:szCs w:val="22"/>
        </w:rPr>
        <w:t>For files containing admixed individuals, a</w:t>
      </w:r>
      <w:r w:rsidR="00FC4ED4" w:rsidRPr="00A8140C">
        <w:rPr>
          <w:rFonts w:ascii="Times New Roman" w:hAnsi="Times New Roman" w:cs="Times New Roman"/>
          <w:sz w:val="22"/>
          <w:szCs w:val="22"/>
        </w:rPr>
        <w:t xml:space="preserve"> while read loop was used </w:t>
      </w:r>
      <w:r w:rsidR="00401F23" w:rsidRPr="00A8140C">
        <w:rPr>
          <w:rFonts w:ascii="Times New Roman" w:hAnsi="Times New Roman" w:cs="Times New Roman"/>
          <w:sz w:val="22"/>
          <w:szCs w:val="22"/>
        </w:rPr>
        <w:t>read</w:t>
      </w:r>
      <w:r w:rsidR="00FC4ED4" w:rsidRPr="00A8140C">
        <w:rPr>
          <w:rFonts w:ascii="Times New Roman" w:hAnsi="Times New Roman" w:cs="Times New Roman"/>
          <w:sz w:val="22"/>
          <w:szCs w:val="22"/>
        </w:rPr>
        <w:t xml:space="preserve"> in files one line at a time</w:t>
      </w:r>
      <w:r w:rsidR="00401F23" w:rsidRPr="00A8140C">
        <w:rPr>
          <w:rFonts w:ascii="Times New Roman" w:hAnsi="Times New Roman" w:cs="Times New Roman"/>
          <w:sz w:val="22"/>
          <w:szCs w:val="22"/>
        </w:rPr>
        <w:t xml:space="preserve"> and convert to </w:t>
      </w:r>
      <w:proofErr w:type="spellStart"/>
      <w:r w:rsidR="00401F23" w:rsidRPr="00A8140C">
        <w:rPr>
          <w:rFonts w:ascii="Times New Roman" w:hAnsi="Times New Roman" w:cs="Times New Roman"/>
          <w:sz w:val="22"/>
          <w:szCs w:val="22"/>
        </w:rPr>
        <w:t>vcf</w:t>
      </w:r>
      <w:proofErr w:type="spellEnd"/>
      <w:r w:rsidR="00401F23" w:rsidRPr="00A8140C">
        <w:rPr>
          <w:rFonts w:ascii="Times New Roman" w:hAnsi="Times New Roman" w:cs="Times New Roman"/>
          <w:sz w:val="22"/>
          <w:szCs w:val="22"/>
        </w:rPr>
        <w:t xml:space="preserve"> </w:t>
      </w:r>
      <w:r w:rsidR="00FC4ED4" w:rsidRPr="00A8140C">
        <w:rPr>
          <w:rFonts w:ascii="Times New Roman" w:hAnsi="Times New Roman" w:cs="Times New Roman"/>
          <w:sz w:val="22"/>
          <w:szCs w:val="22"/>
        </w:rPr>
        <w:t>.</w:t>
      </w:r>
      <w:r w:rsidR="00401F23" w:rsidRPr="00A8140C">
        <w:rPr>
          <w:rFonts w:ascii="Times New Roman" w:hAnsi="Times New Roman" w:cs="Times New Roman"/>
          <w:sz w:val="22"/>
          <w:szCs w:val="22"/>
        </w:rPr>
        <w:t xml:space="preserve"> These </w:t>
      </w:r>
      <w:proofErr w:type="spellStart"/>
      <w:r w:rsidR="00401F23" w:rsidRPr="00A8140C">
        <w:rPr>
          <w:rFonts w:ascii="Times New Roman" w:hAnsi="Times New Roman" w:cs="Times New Roman"/>
          <w:sz w:val="22"/>
          <w:szCs w:val="22"/>
        </w:rPr>
        <w:t>vcf</w:t>
      </w:r>
      <w:proofErr w:type="spellEnd"/>
      <w:r w:rsidR="00FC4ED4" w:rsidRPr="00A8140C">
        <w:rPr>
          <w:rFonts w:ascii="Times New Roman" w:hAnsi="Times New Roman" w:cs="Times New Roman"/>
          <w:sz w:val="22"/>
          <w:szCs w:val="22"/>
        </w:rPr>
        <w:t xml:space="preserve"> files were </w:t>
      </w:r>
      <w:r w:rsidR="00FC4ED4" w:rsidRPr="00A8140C">
        <w:rPr>
          <w:rFonts w:ascii="Times New Roman" w:hAnsi="Times New Roman" w:cs="Times New Roman"/>
          <w:sz w:val="22"/>
          <w:szCs w:val="22"/>
        </w:rPr>
        <w:t xml:space="preserve">matched to a sample ID and passed to loter which inferred local ancestry along chromosome 18. The text </w:t>
      </w:r>
      <w:r w:rsidR="00FC4ED4" w:rsidRPr="00A8140C">
        <w:rPr>
          <w:rFonts w:ascii="Times New Roman" w:hAnsi="Times New Roman" w:cs="Times New Roman"/>
          <w:sz w:val="22"/>
          <w:szCs w:val="22"/>
        </w:rPr>
        <w:t xml:space="preserve">file output was </w:t>
      </w:r>
      <w:r w:rsidR="00FC4ED4" w:rsidRPr="00A8140C">
        <w:rPr>
          <w:rFonts w:ascii="Times New Roman" w:hAnsi="Times New Roman" w:cs="Times New Roman"/>
          <w:sz w:val="22"/>
          <w:szCs w:val="22"/>
        </w:rPr>
        <w:t xml:space="preserve">converted </w:t>
      </w:r>
      <w:r w:rsidR="00D7551B" w:rsidRPr="00A8140C">
        <w:rPr>
          <w:rFonts w:ascii="Times New Roman" w:hAnsi="Times New Roman" w:cs="Times New Roman"/>
          <w:sz w:val="22"/>
          <w:szCs w:val="22"/>
        </w:rPr>
        <w:t xml:space="preserve">from </w:t>
      </w:r>
      <w:r w:rsidR="00FC4ED4" w:rsidRPr="00A8140C">
        <w:rPr>
          <w:rFonts w:ascii="Times New Roman" w:hAnsi="Times New Roman" w:cs="Times New Roman"/>
          <w:sz w:val="22"/>
          <w:szCs w:val="22"/>
        </w:rPr>
        <w:t>haploid format (0/1 for each homolog) to diploid (0/1/2 for both homologs combined) at each SNP site</w:t>
      </w:r>
      <w:r w:rsidR="00D7551B" w:rsidRPr="00A8140C">
        <w:rPr>
          <w:rFonts w:ascii="Times New Roman" w:hAnsi="Times New Roman" w:cs="Times New Roman"/>
          <w:sz w:val="22"/>
          <w:szCs w:val="22"/>
        </w:rPr>
        <w:t xml:space="preserve"> with </w:t>
      </w:r>
      <w:proofErr w:type="spellStart"/>
      <w:r w:rsidR="00D7551B" w:rsidRPr="00A8140C">
        <w:rPr>
          <w:rFonts w:ascii="Times New Roman" w:hAnsi="Times New Roman" w:cs="Times New Roman"/>
          <w:sz w:val="22"/>
          <w:szCs w:val="22"/>
        </w:rPr>
        <w:t>datamash</w:t>
      </w:r>
      <w:proofErr w:type="spellEnd"/>
      <w:r w:rsidR="00FC4ED4" w:rsidRPr="00A8140C">
        <w:rPr>
          <w:rFonts w:ascii="Times New Roman" w:hAnsi="Times New Roman" w:cs="Times New Roman"/>
          <w:sz w:val="22"/>
          <w:szCs w:val="22"/>
        </w:rPr>
        <w:t xml:space="preserve">. </w:t>
      </w:r>
      <w:r w:rsidR="00FC4ED4" w:rsidRPr="00A8140C">
        <w:rPr>
          <w:rFonts w:ascii="Times New Roman" w:hAnsi="Times New Roman" w:cs="Times New Roman"/>
          <w:sz w:val="22"/>
          <w:szCs w:val="22"/>
        </w:rPr>
        <w:t>SNP positions and</w:t>
      </w:r>
      <w:r w:rsidR="0062711D" w:rsidRPr="00A8140C">
        <w:rPr>
          <w:rFonts w:ascii="Times New Roman" w:hAnsi="Times New Roman" w:cs="Times New Roman"/>
          <w:sz w:val="22"/>
          <w:szCs w:val="22"/>
        </w:rPr>
        <w:t xml:space="preserve"> two</w:t>
      </w:r>
      <w:r w:rsidR="00FC4ED4" w:rsidRPr="00A8140C">
        <w:rPr>
          <w:rFonts w:ascii="Times New Roman" w:hAnsi="Times New Roman" w:cs="Times New Roman"/>
          <w:sz w:val="22"/>
          <w:szCs w:val="22"/>
        </w:rPr>
        <w:t xml:space="preserve"> mock a</w:t>
      </w:r>
      <w:r w:rsidR="00FC4ED4" w:rsidRPr="00A8140C">
        <w:rPr>
          <w:rFonts w:ascii="Times New Roman" w:hAnsi="Times New Roman" w:cs="Times New Roman"/>
          <w:sz w:val="22"/>
          <w:szCs w:val="22"/>
        </w:rPr>
        <w:t>llele</w:t>
      </w:r>
      <w:r w:rsidR="0062711D" w:rsidRPr="00A8140C">
        <w:rPr>
          <w:rFonts w:ascii="Times New Roman" w:hAnsi="Times New Roman" w:cs="Times New Roman"/>
          <w:sz w:val="22"/>
          <w:szCs w:val="22"/>
        </w:rPr>
        <w:t xml:space="preserve"> columns were added to the diploid file and a</w:t>
      </w:r>
      <w:r w:rsidR="00FC4ED4" w:rsidRPr="00A8140C">
        <w:rPr>
          <w:rFonts w:ascii="Times New Roman" w:hAnsi="Times New Roman" w:cs="Times New Roman"/>
          <w:sz w:val="22"/>
          <w:szCs w:val="22"/>
        </w:rPr>
        <w:t xml:space="preserve"> .fam file containing information about each sample was also generated. These files were converted to Plink format and used to determine local ancestry at each SNP site. Finally, </w:t>
      </w:r>
      <w:proofErr w:type="gramStart"/>
      <w:r w:rsidR="00FC4ED4" w:rsidRPr="00A8140C">
        <w:rPr>
          <w:rFonts w:ascii="Times New Roman" w:hAnsi="Times New Roman" w:cs="Times New Roman"/>
          <w:sz w:val="22"/>
          <w:szCs w:val="22"/>
        </w:rPr>
        <w:t>Plink</w:t>
      </w:r>
      <w:proofErr w:type="gramEnd"/>
      <w:r w:rsidR="00FC4ED4" w:rsidRPr="00A8140C">
        <w:rPr>
          <w:rFonts w:ascii="Times New Roman" w:hAnsi="Times New Roman" w:cs="Times New Roman"/>
          <w:sz w:val="22"/>
          <w:szCs w:val="22"/>
        </w:rPr>
        <w:t xml:space="preserve"> was used for admixture mapping by modeling the ge</w:t>
      </w:r>
      <w:r w:rsidR="00FC4ED4" w:rsidRPr="00A8140C">
        <w:rPr>
          <w:rFonts w:ascii="Times New Roman" w:hAnsi="Times New Roman" w:cs="Times New Roman"/>
          <w:sz w:val="22"/>
          <w:szCs w:val="22"/>
        </w:rPr>
        <w:t>neralized linear relationship between local ancestry and phenotype</w:t>
      </w:r>
      <w:r w:rsidR="0062711D" w:rsidRPr="00A8140C">
        <w:rPr>
          <w:rFonts w:ascii="Times New Roman" w:hAnsi="Times New Roman" w:cs="Times New Roman"/>
          <w:sz w:val="22"/>
          <w:szCs w:val="22"/>
        </w:rPr>
        <w:t xml:space="preserve"> or</w:t>
      </w:r>
      <w:r w:rsidR="00FC4ED4" w:rsidRPr="00A8140C">
        <w:rPr>
          <w:rFonts w:ascii="Times New Roman" w:hAnsi="Times New Roman" w:cs="Times New Roman"/>
          <w:sz w:val="22"/>
          <w:szCs w:val="22"/>
        </w:rPr>
        <w:t xml:space="preserve"> climate conditions. All Plink files were brought into R to analyze and visualize the relationship between climate or phenotype and proportion of </w:t>
      </w:r>
      <w:proofErr w:type="spellStart"/>
      <w:r w:rsidR="00FC4ED4" w:rsidRPr="00A8140C">
        <w:rPr>
          <w:rFonts w:ascii="Times New Roman" w:hAnsi="Times New Roman" w:cs="Times New Roman"/>
          <w:i/>
          <w:iCs/>
          <w:sz w:val="22"/>
          <w:szCs w:val="22"/>
        </w:rPr>
        <w:t>P.balsamifera</w:t>
      </w:r>
      <w:proofErr w:type="spellEnd"/>
      <w:r w:rsidR="00FC4ED4" w:rsidRPr="00A8140C">
        <w:rPr>
          <w:rFonts w:ascii="Times New Roman" w:hAnsi="Times New Roman" w:cs="Times New Roman"/>
          <w:sz w:val="22"/>
          <w:szCs w:val="22"/>
        </w:rPr>
        <w:t xml:space="preserve"> ancestry</w:t>
      </w:r>
      <w:r w:rsidR="00FC4ED4" w:rsidRPr="00A8140C">
        <w:rPr>
          <w:rFonts w:ascii="Times New Roman" w:hAnsi="Times New Roman" w:cs="Times New Roman"/>
          <w:sz w:val="22"/>
          <w:szCs w:val="22"/>
        </w:rPr>
        <w:t>.</w:t>
      </w:r>
      <w:r w:rsidR="00FC4ED4" w:rsidRPr="00A8140C">
        <w:rPr>
          <w:rFonts w:ascii="Times New Roman" w:hAnsi="Times New Roman" w:cs="Times New Roman"/>
          <w:sz w:val="22"/>
          <w:szCs w:val="22"/>
        </w:rPr>
        <w:t xml:space="preserve"> </w:t>
      </w:r>
      <w:r w:rsidR="00536ACE" w:rsidRPr="00A8140C">
        <w:rPr>
          <w:rFonts w:ascii="Times New Roman" w:hAnsi="Times New Roman" w:cs="Times New Roman"/>
          <w:sz w:val="22"/>
          <w:szCs w:val="22"/>
        </w:rPr>
        <w:t>T</w:t>
      </w:r>
      <w:r w:rsidR="00536ACE" w:rsidRPr="00A8140C">
        <w:rPr>
          <w:rFonts w:ascii="Times New Roman" w:hAnsi="Times New Roman" w:cs="Times New Roman"/>
          <w:sz w:val="22"/>
          <w:szCs w:val="22"/>
        </w:rPr>
        <w:t xml:space="preserve">he </w:t>
      </w:r>
      <w:proofErr w:type="spellStart"/>
      <w:r w:rsidR="00536ACE" w:rsidRPr="00A8140C">
        <w:rPr>
          <w:rFonts w:ascii="Times New Roman" w:hAnsi="Times New Roman" w:cs="Times New Roman"/>
          <w:sz w:val="22"/>
          <w:szCs w:val="22"/>
        </w:rPr>
        <w:t>GenomicRanges</w:t>
      </w:r>
      <w:proofErr w:type="spellEnd"/>
      <w:r w:rsidR="00536ACE" w:rsidRPr="00A8140C">
        <w:rPr>
          <w:rFonts w:ascii="Times New Roman" w:hAnsi="Times New Roman" w:cs="Times New Roman"/>
          <w:sz w:val="22"/>
          <w:szCs w:val="22"/>
        </w:rPr>
        <w:t xml:space="preserve"> package in R</w:t>
      </w:r>
      <w:r w:rsidR="00536ACE" w:rsidRPr="00A8140C">
        <w:rPr>
          <w:rFonts w:ascii="Times New Roman" w:hAnsi="Times New Roman" w:cs="Times New Roman"/>
          <w:sz w:val="22"/>
          <w:szCs w:val="22"/>
        </w:rPr>
        <w:t xml:space="preserve"> was used to identify outliers in a</w:t>
      </w:r>
      <w:r w:rsidR="00FC4ED4" w:rsidRPr="00A8140C">
        <w:rPr>
          <w:rFonts w:ascii="Times New Roman" w:hAnsi="Times New Roman" w:cs="Times New Roman"/>
          <w:sz w:val="22"/>
          <w:szCs w:val="22"/>
        </w:rPr>
        <w:t xml:space="preserve">dmixture mapping results were used </w:t>
      </w:r>
      <w:r w:rsidR="005463AC" w:rsidRPr="00A8140C">
        <w:rPr>
          <w:rFonts w:ascii="Times New Roman" w:hAnsi="Times New Roman" w:cs="Times New Roman"/>
          <w:sz w:val="22"/>
          <w:szCs w:val="22"/>
        </w:rPr>
        <w:t xml:space="preserve">and overlap in outlier regions </w:t>
      </w:r>
      <w:r w:rsidR="00FC4ED4" w:rsidRPr="00A8140C">
        <w:rPr>
          <w:rFonts w:ascii="Times New Roman" w:hAnsi="Times New Roman" w:cs="Times New Roman"/>
          <w:sz w:val="22"/>
          <w:szCs w:val="22"/>
        </w:rPr>
        <w:t>between</w:t>
      </w:r>
      <w:r w:rsidR="005463AC" w:rsidRPr="00A8140C">
        <w:rPr>
          <w:rFonts w:ascii="Times New Roman" w:hAnsi="Times New Roman" w:cs="Times New Roman"/>
          <w:sz w:val="22"/>
          <w:szCs w:val="22"/>
        </w:rPr>
        <w:t xml:space="preserve"> all</w:t>
      </w:r>
      <w:r w:rsidR="00FC4ED4" w:rsidRPr="00A8140C">
        <w:rPr>
          <w:rFonts w:ascii="Times New Roman" w:hAnsi="Times New Roman" w:cs="Times New Roman"/>
          <w:sz w:val="22"/>
          <w:szCs w:val="22"/>
        </w:rPr>
        <w:t xml:space="preserve"> traits</w:t>
      </w:r>
      <w:r w:rsidR="00FC4ED4" w:rsidRPr="00A8140C">
        <w:rPr>
          <w:rFonts w:ascii="Times New Roman" w:hAnsi="Times New Roman" w:cs="Times New Roman"/>
          <w:sz w:val="22"/>
          <w:szCs w:val="22"/>
        </w:rPr>
        <w:t xml:space="preserve">. Genes of interest were determined by aligning regions with reference </w:t>
      </w:r>
      <w:r w:rsidR="00FC4ED4" w:rsidRPr="00A8140C">
        <w:rPr>
          <w:rFonts w:ascii="Times New Roman" w:hAnsi="Times New Roman" w:cs="Times New Roman"/>
          <w:sz w:val="22"/>
          <w:szCs w:val="22"/>
        </w:rPr>
        <w:t xml:space="preserve">genomes then matched to gene ontology (GO) terms using </w:t>
      </w:r>
      <w:proofErr w:type="spellStart"/>
      <w:r w:rsidR="00FC4ED4" w:rsidRPr="00A8140C">
        <w:rPr>
          <w:rFonts w:ascii="Times New Roman" w:hAnsi="Times New Roman" w:cs="Times New Roman"/>
          <w:sz w:val="22"/>
          <w:szCs w:val="22"/>
        </w:rPr>
        <w:t>PopGenie</w:t>
      </w:r>
      <w:proofErr w:type="spellEnd"/>
      <w:r w:rsidR="00FC4ED4" w:rsidRPr="00A8140C">
        <w:rPr>
          <w:rFonts w:ascii="Times New Roman" w:hAnsi="Times New Roman" w:cs="Times New Roman"/>
          <w:sz w:val="22"/>
          <w:szCs w:val="22"/>
        </w:rPr>
        <w:t>.</w:t>
      </w:r>
    </w:p>
    <w:p w14:paraId="65ED5463" w14:textId="5F24CF25" w:rsidR="00713AFF" w:rsidRPr="00A8140C" w:rsidRDefault="00FC4ED4">
      <w:pPr>
        <w:pStyle w:val="Heading3"/>
        <w:rPr>
          <w:rFonts w:ascii="Times New Roman" w:hAnsi="Times New Roman" w:cs="Times New Roman"/>
          <w:sz w:val="22"/>
          <w:szCs w:val="22"/>
        </w:rPr>
      </w:pPr>
      <w:bookmarkStart w:id="2" w:name="results"/>
      <w:bookmarkEnd w:id="1"/>
      <w:r w:rsidRPr="00A8140C">
        <w:rPr>
          <w:rFonts w:ascii="Times New Roman" w:hAnsi="Times New Roman" w:cs="Times New Roman"/>
          <w:sz w:val="22"/>
          <w:szCs w:val="22"/>
        </w:rPr>
        <w:lastRenderedPageBreak/>
        <w:t>Results</w:t>
      </w:r>
    </w:p>
    <w:p w14:paraId="4745CB19" w14:textId="0B078AF0" w:rsidR="003D59E3" w:rsidRPr="00A8140C" w:rsidRDefault="00430E5D" w:rsidP="003D59E3">
      <w:pPr>
        <w:pStyle w:val="FirstParagrap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7968" behindDoc="0" locked="0" layoutInCell="1" allowOverlap="1" wp14:anchorId="5563D6B6" wp14:editId="27D563F5">
                <wp:simplePos x="0" y="0"/>
                <wp:positionH relativeFrom="leftMargin">
                  <wp:posOffset>4486275</wp:posOffset>
                </wp:positionH>
                <wp:positionV relativeFrom="paragraph">
                  <wp:posOffset>3809365</wp:posOffset>
                </wp:positionV>
                <wp:extent cx="323850" cy="276225"/>
                <wp:effectExtent l="0" t="0" r="0" b="0"/>
                <wp:wrapNone/>
                <wp:docPr id="7" name="Text Box 7"/>
                <wp:cNvGraphicFramePr/>
                <a:graphic xmlns:a="http://schemas.openxmlformats.org/drawingml/2006/main">
                  <a:graphicData uri="http://schemas.microsoft.com/office/word/2010/wordprocessingShape">
                    <wps:wsp>
                      <wps:cNvSpPr txBox="1"/>
                      <wps:spPr>
                        <a:xfrm>
                          <a:off x="0" y="0"/>
                          <a:ext cx="323850" cy="276225"/>
                        </a:xfrm>
                        <a:prstGeom prst="rect">
                          <a:avLst/>
                        </a:prstGeom>
                        <a:noFill/>
                        <a:ln w="6350">
                          <a:noFill/>
                        </a:ln>
                      </wps:spPr>
                      <wps:txbx>
                        <w:txbxContent>
                          <w:p w14:paraId="5D7808C9" w14:textId="78174DCA"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3D6B6" id="Text Box 7" o:spid="_x0000_s1031" type="#_x0000_t202" style="position:absolute;margin-left:353.25pt;margin-top:299.95pt;width:25.5pt;height:21.75pt;z-index:251667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" filled="f" stroked="f" strokeweight=".5pt">
                <v:textbox>
                  <w:txbxContent>
                    <w:p w14:paraId="5D7808C9" w14:textId="78174DCA"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e</w:t>
                      </w:r>
                    </w:p>
                  </w:txbxContent>
                </v:textbox>
                <w10:wrap anchorx="margin"/>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70016" behindDoc="0" locked="0" layoutInCell="1" allowOverlap="1" wp14:anchorId="211F8C02" wp14:editId="477D6118">
                <wp:simplePos x="0" y="0"/>
                <wp:positionH relativeFrom="leftMargin">
                  <wp:posOffset>3152775</wp:posOffset>
                </wp:positionH>
                <wp:positionV relativeFrom="paragraph">
                  <wp:posOffset>3811270</wp:posOffset>
                </wp:positionV>
                <wp:extent cx="32385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23850" cy="276225"/>
                        </a:xfrm>
                        <a:prstGeom prst="rect">
                          <a:avLst/>
                        </a:prstGeom>
                        <a:noFill/>
                        <a:ln w="6350">
                          <a:noFill/>
                        </a:ln>
                      </wps:spPr>
                      <wps:txbx>
                        <w:txbxContent>
                          <w:p w14:paraId="2DFE98C2" w14:textId="69510EC2"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F8C02" id="Text Box 8" o:spid="_x0000_s1032" type="#_x0000_t202" style="position:absolute;margin-left:248.25pt;margin-top:300.1pt;width:25.5pt;height:21.75pt;z-index:251670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" filled="f" stroked="f" strokeweight=".5pt">
                <v:textbox>
                  <w:txbxContent>
                    <w:p w14:paraId="2DFE98C2" w14:textId="69510EC2"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d</w:t>
                      </w:r>
                    </w:p>
                  </w:txbxContent>
                </v:textbox>
                <w10:wrap anchorx="margin"/>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72064" behindDoc="0" locked="0" layoutInCell="1" allowOverlap="1" wp14:anchorId="7A0A81E2" wp14:editId="258C75AA">
                <wp:simplePos x="0" y="0"/>
                <wp:positionH relativeFrom="leftMargin">
                  <wp:posOffset>5753100</wp:posOffset>
                </wp:positionH>
                <wp:positionV relativeFrom="paragraph">
                  <wp:posOffset>2688590</wp:posOffset>
                </wp:positionV>
                <wp:extent cx="32385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23850" cy="276225"/>
                        </a:xfrm>
                        <a:prstGeom prst="rect">
                          <a:avLst/>
                        </a:prstGeom>
                        <a:noFill/>
                        <a:ln w="6350">
                          <a:noFill/>
                        </a:ln>
                      </wps:spPr>
                      <wps:txbx>
                        <w:txbxContent>
                          <w:p w14:paraId="15D9EBE2" w14:textId="5B6DDFFC"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A81E2" id="Text Box 9" o:spid="_x0000_s1033" type="#_x0000_t202" style="position:absolute;margin-left:453pt;margin-top:211.7pt;width:25.5pt;height:21.75pt;z-index:251672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" filled="f" stroked="f" strokeweight=".5pt">
                <v:textbox>
                  <w:txbxContent>
                    <w:p w14:paraId="15D9EBE2" w14:textId="5B6DDFFC"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c</w:t>
                      </w:r>
                    </w:p>
                  </w:txbxContent>
                </v:textbox>
                <w10:wrap anchorx="margin"/>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74112" behindDoc="0" locked="0" layoutInCell="1" allowOverlap="1" wp14:anchorId="268EAEF5" wp14:editId="7E5016F2">
                <wp:simplePos x="0" y="0"/>
                <wp:positionH relativeFrom="leftMargin">
                  <wp:posOffset>4533900</wp:posOffset>
                </wp:positionH>
                <wp:positionV relativeFrom="paragraph">
                  <wp:posOffset>2687320</wp:posOffset>
                </wp:positionV>
                <wp:extent cx="32385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23850" cy="276225"/>
                        </a:xfrm>
                        <a:prstGeom prst="rect">
                          <a:avLst/>
                        </a:prstGeom>
                        <a:noFill/>
                        <a:ln w="6350">
                          <a:noFill/>
                        </a:ln>
                      </wps:spPr>
                      <wps:txbx>
                        <w:txbxContent>
                          <w:p w14:paraId="1E5FCE4B" w14:textId="68668FC8"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EAEF5" id="Text Box 10" o:spid="_x0000_s1034" type="#_x0000_t202" style="position:absolute;margin-left:357pt;margin-top:211.6pt;width:25.5pt;height:21.75pt;z-index:251674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" filled="f" stroked="f" strokeweight=".5pt">
                <v:textbox>
                  <w:txbxContent>
                    <w:p w14:paraId="1E5FCE4B" w14:textId="68668FC8"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b</w:t>
                      </w:r>
                    </w:p>
                  </w:txbxContent>
                </v:textbox>
                <w10:wrap anchorx="margin"/>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5920" behindDoc="0" locked="0" layoutInCell="1" allowOverlap="1" wp14:anchorId="09A02F4A" wp14:editId="2C2BC1D1">
                <wp:simplePos x="0" y="0"/>
                <wp:positionH relativeFrom="leftMargin">
                  <wp:posOffset>3143250</wp:posOffset>
                </wp:positionH>
                <wp:positionV relativeFrom="paragraph">
                  <wp:posOffset>2687320</wp:posOffset>
                </wp:positionV>
                <wp:extent cx="323850" cy="276225"/>
                <wp:effectExtent l="0" t="0" r="0" b="0"/>
                <wp:wrapNone/>
                <wp:docPr id="5" name="Text Box 5"/>
                <wp:cNvGraphicFramePr/>
                <a:graphic xmlns:a="http://schemas.openxmlformats.org/drawingml/2006/main">
                  <a:graphicData uri="http://schemas.microsoft.com/office/word/2010/wordprocessingShape">
                    <wps:wsp>
                      <wps:cNvSpPr txBox="1"/>
                      <wps:spPr>
                        <a:xfrm>
                          <a:off x="0" y="0"/>
                          <a:ext cx="323850" cy="276225"/>
                        </a:xfrm>
                        <a:prstGeom prst="rect">
                          <a:avLst/>
                        </a:prstGeom>
                        <a:noFill/>
                        <a:ln w="6350">
                          <a:noFill/>
                        </a:ln>
                      </wps:spPr>
                      <wps:txbx>
                        <w:txbxContent>
                          <w:p w14:paraId="6D6A7EEA" w14:textId="3BE4F76C"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02F4A" id="Text Box 5" o:spid="_x0000_s1035" type="#_x0000_t202" style="position:absolute;margin-left:247.5pt;margin-top:211.6pt;width:25.5pt;height:21.75pt;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" filled="f" stroked="f" strokeweight=".5pt">
                <v:textbox>
                  <w:txbxContent>
                    <w:p w14:paraId="6D6A7EEA" w14:textId="3BE4F76C" w:rsidR="00430E5D" w:rsidRPr="00430E5D" w:rsidRDefault="00430E5D" w:rsidP="00430E5D">
                      <w:pPr>
                        <w:rPr>
                          <w:rFonts w:ascii="Times New Roman" w:hAnsi="Times New Roman" w:cs="Times New Roman"/>
                          <w:i/>
                          <w:iCs/>
                          <w:sz w:val="22"/>
                          <w:szCs w:val="22"/>
                        </w:rPr>
                      </w:pPr>
                      <w:r>
                        <w:rPr>
                          <w:rFonts w:ascii="Times New Roman" w:hAnsi="Times New Roman" w:cs="Times New Roman"/>
                          <w:b/>
                          <w:bCs/>
                          <w:i/>
                          <w:iCs/>
                          <w:sz w:val="22"/>
                          <w:szCs w:val="22"/>
                        </w:rPr>
                        <w:t>a</w:t>
                      </w:r>
                    </w:p>
                  </w:txbxContent>
                </v:textbox>
                <w10:wrap anchorx="margin"/>
              </v:shape>
            </w:pict>
          </mc:Fallback>
        </mc:AlternateContent>
      </w:r>
      <w:r w:rsidR="00A8140C">
        <w:rPr>
          <w:rFonts w:ascii="Times New Roman" w:hAnsi="Times New Roman" w:cs="Times New Roman"/>
          <w:noProof/>
          <w:sz w:val="22"/>
          <w:szCs w:val="22"/>
        </w:rPr>
        <mc:AlternateContent>
          <mc:Choice Requires="wps">
            <w:drawing>
              <wp:anchor distT="0" distB="0" distL="114300" distR="114300" simplePos="0" relativeHeight="251663872" behindDoc="0" locked="0" layoutInCell="1" allowOverlap="1" wp14:anchorId="664A02A1" wp14:editId="6EEFA213">
                <wp:simplePos x="0" y="0"/>
                <wp:positionH relativeFrom="margin">
                  <wp:align>left</wp:align>
                </wp:positionH>
                <wp:positionV relativeFrom="paragraph">
                  <wp:posOffset>2904490</wp:posOffset>
                </wp:positionV>
                <wp:extent cx="2009775" cy="1714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9775" cy="1714500"/>
                        </a:xfrm>
                        <a:prstGeom prst="rect">
                          <a:avLst/>
                        </a:prstGeom>
                        <a:noFill/>
                        <a:ln w="6350">
                          <a:noFill/>
                        </a:ln>
                      </wps:spPr>
                      <wps:txbx>
                        <w:txbxContent>
                          <w:p w14:paraId="75E87CFB" w14:textId="2799EA9D" w:rsidR="00A8140C" w:rsidRPr="00430E5D" w:rsidRDefault="00A8140C" w:rsidP="00A8140C">
                            <w:pPr>
                              <w:rPr>
                                <w:rFonts w:ascii="Times New Roman" w:hAnsi="Times New Roman" w:cs="Times New Roman"/>
                                <w:i/>
                                <w:iCs/>
                                <w:sz w:val="22"/>
                                <w:szCs w:val="22"/>
                              </w:rPr>
                            </w:pPr>
                            <w:r w:rsidRPr="00430E5D">
                              <w:rPr>
                                <w:rFonts w:ascii="Times New Roman" w:hAnsi="Times New Roman" w:cs="Times New Roman"/>
                                <w:b/>
                                <w:bCs/>
                                <w:i/>
                                <w:iCs/>
                                <w:sz w:val="22"/>
                                <w:szCs w:val="22"/>
                              </w:rPr>
                              <w:t xml:space="preserve">Figure </w:t>
                            </w:r>
                            <w:r w:rsidRPr="00430E5D">
                              <w:rPr>
                                <w:rFonts w:ascii="Times New Roman" w:hAnsi="Times New Roman" w:cs="Times New Roman"/>
                                <w:b/>
                                <w:bCs/>
                                <w:i/>
                                <w:iCs/>
                                <w:sz w:val="22"/>
                                <w:szCs w:val="22"/>
                              </w:rPr>
                              <w:t>2</w:t>
                            </w:r>
                            <w:r w:rsidRPr="00430E5D">
                              <w:rPr>
                                <w:rFonts w:ascii="Times New Roman" w:hAnsi="Times New Roman" w:cs="Times New Roman"/>
                                <w:b/>
                                <w:bCs/>
                                <w:i/>
                                <w:iCs/>
                                <w:sz w:val="22"/>
                                <w:szCs w:val="22"/>
                              </w:rPr>
                              <w:t xml:space="preserve">. </w:t>
                            </w:r>
                            <w:r w:rsidRPr="00430E5D">
                              <w:rPr>
                                <w:rFonts w:ascii="Times New Roman" w:hAnsi="Times New Roman" w:cs="Times New Roman"/>
                                <w:i/>
                                <w:iCs/>
                                <w:sz w:val="22"/>
                                <w:szCs w:val="22"/>
                              </w:rPr>
                              <w:t xml:space="preserve">The </w:t>
                            </w:r>
                            <w:r w:rsidRPr="00430E5D">
                              <w:rPr>
                                <w:rFonts w:ascii="Times New Roman" w:hAnsi="Times New Roman" w:cs="Times New Roman"/>
                                <w:i/>
                                <w:iCs/>
                                <w:sz w:val="22"/>
                                <w:szCs w:val="22"/>
                              </w:rPr>
                              <w:t>-log10 p-values at positions along the chromosome associated with</w:t>
                            </w:r>
                            <w:r w:rsidRPr="00430E5D">
                              <w:rPr>
                                <w:rFonts w:ascii="Times New Roman" w:hAnsi="Times New Roman" w:cs="Times New Roman"/>
                                <w:i/>
                                <w:iCs/>
                                <w:sz w:val="22"/>
                                <w:szCs w:val="22"/>
                              </w:rPr>
                              <w:t xml:space="preserve"> a) chilling degree days, b) growing degree days, c) final freezing event, and d) bud flush. </w:t>
                            </w:r>
                            <w:r w:rsidR="00430E5D" w:rsidRPr="00430E5D">
                              <w:rPr>
                                <w:rFonts w:ascii="Times New Roman" w:hAnsi="Times New Roman" w:cs="Times New Roman"/>
                                <w:i/>
                                <w:iCs/>
                                <w:sz w:val="22"/>
                                <w:szCs w:val="22"/>
                              </w:rPr>
                              <w:t xml:space="preserve">Red dots indicated outlier regions. </w:t>
                            </w:r>
                            <w:r w:rsidRPr="00430E5D">
                              <w:rPr>
                                <w:rFonts w:ascii="Times New Roman" w:hAnsi="Times New Roman" w:cs="Times New Roman"/>
                                <w:i/>
                                <w:iCs/>
                                <w:sz w:val="22"/>
                                <w:szCs w:val="22"/>
                              </w:rPr>
                              <w:t>Panel e represents inferred local ancestry along the chromosome.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A02A1" id="Text Box 4" o:spid="_x0000_s1036" type="#_x0000_t202" style="position:absolute;margin-left:0;margin-top:228.7pt;width:158.25pt;height:135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" filled="f" stroked="f" strokeweight=".5pt">
                <v:textbox>
                  <w:txbxContent>
                    <w:p w14:paraId="75E87CFB" w14:textId="2799EA9D" w:rsidR="00A8140C" w:rsidRPr="00430E5D" w:rsidRDefault="00A8140C" w:rsidP="00A8140C">
                      <w:pPr>
                        <w:rPr>
                          <w:rFonts w:ascii="Times New Roman" w:hAnsi="Times New Roman" w:cs="Times New Roman"/>
                          <w:i/>
                          <w:iCs/>
                          <w:sz w:val="22"/>
                          <w:szCs w:val="22"/>
                        </w:rPr>
                      </w:pPr>
                      <w:r w:rsidRPr="00430E5D">
                        <w:rPr>
                          <w:rFonts w:ascii="Times New Roman" w:hAnsi="Times New Roman" w:cs="Times New Roman"/>
                          <w:b/>
                          <w:bCs/>
                          <w:i/>
                          <w:iCs/>
                          <w:sz w:val="22"/>
                          <w:szCs w:val="22"/>
                        </w:rPr>
                        <w:t xml:space="preserve">Figure </w:t>
                      </w:r>
                      <w:r w:rsidRPr="00430E5D">
                        <w:rPr>
                          <w:rFonts w:ascii="Times New Roman" w:hAnsi="Times New Roman" w:cs="Times New Roman"/>
                          <w:b/>
                          <w:bCs/>
                          <w:i/>
                          <w:iCs/>
                          <w:sz w:val="22"/>
                          <w:szCs w:val="22"/>
                        </w:rPr>
                        <w:t>2</w:t>
                      </w:r>
                      <w:r w:rsidRPr="00430E5D">
                        <w:rPr>
                          <w:rFonts w:ascii="Times New Roman" w:hAnsi="Times New Roman" w:cs="Times New Roman"/>
                          <w:b/>
                          <w:bCs/>
                          <w:i/>
                          <w:iCs/>
                          <w:sz w:val="22"/>
                          <w:szCs w:val="22"/>
                        </w:rPr>
                        <w:t xml:space="preserve">. </w:t>
                      </w:r>
                      <w:r w:rsidRPr="00430E5D">
                        <w:rPr>
                          <w:rFonts w:ascii="Times New Roman" w:hAnsi="Times New Roman" w:cs="Times New Roman"/>
                          <w:i/>
                          <w:iCs/>
                          <w:sz w:val="22"/>
                          <w:szCs w:val="22"/>
                        </w:rPr>
                        <w:t xml:space="preserve">The </w:t>
                      </w:r>
                      <w:r w:rsidRPr="00430E5D">
                        <w:rPr>
                          <w:rFonts w:ascii="Times New Roman" w:hAnsi="Times New Roman" w:cs="Times New Roman"/>
                          <w:i/>
                          <w:iCs/>
                          <w:sz w:val="22"/>
                          <w:szCs w:val="22"/>
                        </w:rPr>
                        <w:t>-log10 p-values at positions along the chromosome associated with</w:t>
                      </w:r>
                      <w:r w:rsidRPr="00430E5D">
                        <w:rPr>
                          <w:rFonts w:ascii="Times New Roman" w:hAnsi="Times New Roman" w:cs="Times New Roman"/>
                          <w:i/>
                          <w:iCs/>
                          <w:sz w:val="22"/>
                          <w:szCs w:val="22"/>
                        </w:rPr>
                        <w:t xml:space="preserve"> a) chilling degree days, b) growing degree days, c) final freezing event, and d) bud flush. </w:t>
                      </w:r>
                      <w:r w:rsidR="00430E5D" w:rsidRPr="00430E5D">
                        <w:rPr>
                          <w:rFonts w:ascii="Times New Roman" w:hAnsi="Times New Roman" w:cs="Times New Roman"/>
                          <w:i/>
                          <w:iCs/>
                          <w:sz w:val="22"/>
                          <w:szCs w:val="22"/>
                        </w:rPr>
                        <w:t xml:space="preserve">Red dots indicated outlier regions. </w:t>
                      </w:r>
                      <w:r w:rsidRPr="00430E5D">
                        <w:rPr>
                          <w:rFonts w:ascii="Times New Roman" w:hAnsi="Times New Roman" w:cs="Times New Roman"/>
                          <w:i/>
                          <w:iCs/>
                          <w:sz w:val="22"/>
                          <w:szCs w:val="22"/>
                        </w:rPr>
                        <w:t>Panel e represents inferred local ancestry along the chromosome.</w:t>
                      </w:r>
                    </w:p>
                  </w:txbxContent>
                </v:textbox>
                <w10:wrap anchorx="margin"/>
              </v:shape>
            </w:pict>
          </mc:Fallback>
        </mc:AlternateContent>
      </w:r>
      <w:r w:rsidR="003D59E3" w:rsidRPr="00A8140C">
        <w:rPr>
          <w:rFonts w:ascii="Times New Roman" w:hAnsi="Times New Roman" w:cs="Times New Roman"/>
          <w:noProof/>
          <w:sz w:val="22"/>
          <w:szCs w:val="22"/>
        </w:rPr>
        <w:drawing>
          <wp:anchor distT="0" distB="0" distL="114300" distR="114300" simplePos="0" relativeHeight="251660800" behindDoc="0" locked="0" layoutInCell="1" allowOverlap="1" wp14:anchorId="233987D9" wp14:editId="658DB788">
            <wp:simplePos x="0" y="0"/>
            <wp:positionH relativeFrom="margin">
              <wp:align>right</wp:align>
            </wp:positionH>
            <wp:positionV relativeFrom="paragraph">
              <wp:posOffset>2540635</wp:posOffset>
            </wp:positionV>
            <wp:extent cx="3869582" cy="2322576"/>
            <wp:effectExtent l="0" t="0" r="0" b="1905"/>
            <wp:wrapTopAndBottom/>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9582" cy="2322576"/>
                    </a:xfrm>
                    <a:prstGeom prst="rect">
                      <a:avLst/>
                    </a:prstGeom>
                  </pic:spPr>
                </pic:pic>
              </a:graphicData>
            </a:graphic>
          </wp:anchor>
        </w:drawing>
      </w:r>
      <w:r w:rsidR="005463AC" w:rsidRPr="00A8140C">
        <w:rPr>
          <w:rFonts w:ascii="Times New Roman" w:hAnsi="Times New Roman" w:cs="Times New Roman"/>
          <w:sz w:val="22"/>
          <w:szCs w:val="22"/>
        </w:rPr>
        <w:t>P</w:t>
      </w:r>
      <w:r w:rsidR="005463AC" w:rsidRPr="00A8140C">
        <w:rPr>
          <w:rFonts w:ascii="Times New Roman" w:hAnsi="Times New Roman" w:cs="Times New Roman"/>
          <w:sz w:val="22"/>
          <w:szCs w:val="22"/>
        </w:rPr>
        <w:t xml:space="preserve">roportion of </w:t>
      </w:r>
      <w:proofErr w:type="spellStart"/>
      <w:r w:rsidR="005463AC" w:rsidRPr="00A8140C">
        <w:rPr>
          <w:rFonts w:ascii="Times New Roman" w:hAnsi="Times New Roman" w:cs="Times New Roman"/>
          <w:i/>
          <w:iCs/>
          <w:sz w:val="22"/>
          <w:szCs w:val="22"/>
        </w:rPr>
        <w:t>P.Balsamifera</w:t>
      </w:r>
      <w:proofErr w:type="spellEnd"/>
      <w:r w:rsidR="005463AC" w:rsidRPr="00A8140C">
        <w:rPr>
          <w:rFonts w:ascii="Times New Roman" w:hAnsi="Times New Roman" w:cs="Times New Roman"/>
          <w:sz w:val="22"/>
          <w:szCs w:val="22"/>
        </w:rPr>
        <w:t xml:space="preserve"> ancestry </w:t>
      </w:r>
      <w:r w:rsidR="005463AC" w:rsidRPr="00A8140C">
        <w:rPr>
          <w:rFonts w:ascii="Times New Roman" w:hAnsi="Times New Roman" w:cs="Times New Roman"/>
          <w:noProof/>
          <w:sz w:val="22"/>
          <w:szCs w:val="22"/>
        </w:rPr>
        <w:t>showed a significant linear relationship</w:t>
      </w:r>
      <w:r w:rsidR="00FC4ED4" w:rsidRPr="00A8140C">
        <w:rPr>
          <w:rFonts w:ascii="Times New Roman" w:hAnsi="Times New Roman" w:cs="Times New Roman"/>
          <w:sz w:val="22"/>
          <w:szCs w:val="22"/>
        </w:rPr>
        <w:t xml:space="preserve"> with chilling degree days (CDD), growing degree days (GDD), final freezing event (FFE), and bud flush</w:t>
      </w:r>
      <w:r w:rsidR="005463AC" w:rsidRPr="00A8140C">
        <w:rPr>
          <w:rFonts w:ascii="Times New Roman" w:hAnsi="Times New Roman" w:cs="Times New Roman"/>
          <w:sz w:val="22"/>
          <w:szCs w:val="22"/>
        </w:rPr>
        <w:t xml:space="preserve"> (</w:t>
      </w:r>
      <w:r w:rsidR="00FC4ED4" w:rsidRPr="00A8140C">
        <w:rPr>
          <w:rFonts w:ascii="Times New Roman" w:hAnsi="Times New Roman" w:cs="Times New Roman"/>
          <w:sz w:val="22"/>
          <w:szCs w:val="22"/>
        </w:rPr>
        <w:t>figure 1</w:t>
      </w:r>
      <w:r w:rsidR="005463AC" w:rsidRPr="00A8140C">
        <w:rPr>
          <w:rFonts w:ascii="Times New Roman" w:hAnsi="Times New Roman" w:cs="Times New Roman"/>
          <w:sz w:val="22"/>
          <w:szCs w:val="22"/>
        </w:rPr>
        <w:t>)</w:t>
      </w:r>
      <w:r w:rsidR="00FC4ED4" w:rsidRPr="00A8140C">
        <w:rPr>
          <w:rFonts w:ascii="Times New Roman" w:hAnsi="Times New Roman" w:cs="Times New Roman"/>
          <w:sz w:val="22"/>
          <w:szCs w:val="22"/>
        </w:rPr>
        <w:t>. CDD, GDD, and FFE all show</w:t>
      </w:r>
      <w:r w:rsidR="005463AC" w:rsidRPr="00A8140C">
        <w:rPr>
          <w:rFonts w:ascii="Times New Roman" w:hAnsi="Times New Roman" w:cs="Times New Roman"/>
          <w:sz w:val="22"/>
          <w:szCs w:val="22"/>
        </w:rPr>
        <w:t>ed</w:t>
      </w:r>
      <w:r w:rsidR="00FC4ED4" w:rsidRPr="00A8140C">
        <w:rPr>
          <w:rFonts w:ascii="Times New Roman" w:hAnsi="Times New Roman" w:cs="Times New Roman"/>
          <w:sz w:val="22"/>
          <w:szCs w:val="22"/>
        </w:rPr>
        <w:t xml:space="preserve"> positive relationships with ancestry where lower levels of </w:t>
      </w:r>
      <w:r w:rsidR="00FC4ED4" w:rsidRPr="00A8140C">
        <w:rPr>
          <w:rFonts w:ascii="Times New Roman" w:hAnsi="Times New Roman" w:cs="Times New Roman"/>
          <w:i/>
          <w:iCs/>
          <w:sz w:val="22"/>
          <w:szCs w:val="22"/>
        </w:rPr>
        <w:t>P.balsamifera</w:t>
      </w:r>
      <w:r w:rsidR="00FC4ED4" w:rsidRPr="00A8140C">
        <w:rPr>
          <w:rFonts w:ascii="Times New Roman" w:hAnsi="Times New Roman" w:cs="Times New Roman"/>
          <w:sz w:val="22"/>
          <w:szCs w:val="22"/>
        </w:rPr>
        <w:t xml:space="preserve"> ancestry correlate to lower </w:t>
      </w:r>
      <w:r w:rsidR="00FC4ED4" w:rsidRPr="00A8140C">
        <w:rPr>
          <w:rFonts w:ascii="Times New Roman" w:hAnsi="Times New Roman" w:cs="Times New Roman"/>
          <w:sz w:val="22"/>
          <w:szCs w:val="22"/>
        </w:rPr>
        <w:t>values for each trait. Bud flush, however, show</w:t>
      </w:r>
      <w:r w:rsidR="005463AC" w:rsidRPr="00A8140C">
        <w:rPr>
          <w:rFonts w:ascii="Times New Roman" w:hAnsi="Times New Roman" w:cs="Times New Roman"/>
          <w:sz w:val="22"/>
          <w:szCs w:val="22"/>
        </w:rPr>
        <w:t>ed</w:t>
      </w:r>
      <w:r w:rsidR="00FC4ED4" w:rsidRPr="00A8140C">
        <w:rPr>
          <w:rFonts w:ascii="Times New Roman" w:hAnsi="Times New Roman" w:cs="Times New Roman"/>
          <w:sz w:val="22"/>
          <w:szCs w:val="22"/>
        </w:rPr>
        <w:t xml:space="preserve"> a </w:t>
      </w:r>
      <w:proofErr w:type="spellStart"/>
      <w:r w:rsidR="00FC4ED4" w:rsidRPr="00A8140C">
        <w:rPr>
          <w:rFonts w:ascii="Times New Roman" w:hAnsi="Times New Roman" w:cs="Times New Roman"/>
          <w:sz w:val="22"/>
          <w:szCs w:val="22"/>
        </w:rPr>
        <w:t>signficant</w:t>
      </w:r>
      <w:proofErr w:type="spellEnd"/>
      <w:r w:rsidR="00FC4ED4" w:rsidRPr="00A8140C">
        <w:rPr>
          <w:rFonts w:ascii="Times New Roman" w:hAnsi="Times New Roman" w:cs="Times New Roman"/>
          <w:sz w:val="22"/>
          <w:szCs w:val="22"/>
        </w:rPr>
        <w:t xml:space="preserve"> negative relationship with ancestry where lower levels of </w:t>
      </w:r>
      <w:r w:rsidR="00FC4ED4" w:rsidRPr="00A8140C">
        <w:rPr>
          <w:rFonts w:ascii="Times New Roman" w:hAnsi="Times New Roman" w:cs="Times New Roman"/>
          <w:i/>
          <w:iCs/>
          <w:sz w:val="22"/>
          <w:szCs w:val="22"/>
        </w:rPr>
        <w:t>P.balsamifera</w:t>
      </w:r>
      <w:r w:rsidR="00FC4ED4" w:rsidRPr="00A8140C">
        <w:rPr>
          <w:rFonts w:ascii="Times New Roman" w:hAnsi="Times New Roman" w:cs="Times New Roman"/>
          <w:sz w:val="22"/>
          <w:szCs w:val="22"/>
        </w:rPr>
        <w:t xml:space="preserve"> ancestry correlate to higher values for budflush. Additionally, certain genomic regions show strong association with each </w:t>
      </w:r>
      <w:r w:rsidR="00FC4ED4" w:rsidRPr="00A8140C">
        <w:rPr>
          <w:rFonts w:ascii="Times New Roman" w:hAnsi="Times New Roman" w:cs="Times New Roman"/>
          <w:sz w:val="22"/>
          <w:szCs w:val="22"/>
        </w:rPr>
        <w:t xml:space="preserve">trait (figure 2). </w:t>
      </w:r>
      <w:r w:rsidR="005463AC" w:rsidRPr="00A8140C">
        <w:rPr>
          <w:rFonts w:ascii="Times New Roman" w:hAnsi="Times New Roman" w:cs="Times New Roman"/>
          <w:sz w:val="22"/>
          <w:szCs w:val="22"/>
        </w:rPr>
        <w:t>T</w:t>
      </w:r>
      <w:r w:rsidR="00FC4ED4" w:rsidRPr="00A8140C">
        <w:rPr>
          <w:rFonts w:ascii="Times New Roman" w:hAnsi="Times New Roman" w:cs="Times New Roman"/>
          <w:sz w:val="22"/>
          <w:szCs w:val="22"/>
        </w:rPr>
        <w:t xml:space="preserve">he regions associated with these traits </w:t>
      </w:r>
      <w:r w:rsidR="00FC4ED4" w:rsidRPr="00A8140C">
        <w:rPr>
          <w:rFonts w:ascii="Times New Roman" w:hAnsi="Times New Roman" w:cs="Times New Roman"/>
          <w:sz w:val="22"/>
          <w:szCs w:val="22"/>
        </w:rPr>
        <w:t>seem to be close but different for each trait. Further, when we look at inferred local ancestry along the chromosome</w:t>
      </w:r>
      <w:r w:rsidR="005463AC" w:rsidRPr="00A8140C">
        <w:rPr>
          <w:rFonts w:ascii="Times New Roman" w:hAnsi="Times New Roman" w:cs="Times New Roman"/>
          <w:sz w:val="22"/>
          <w:szCs w:val="22"/>
        </w:rPr>
        <w:t>,</w:t>
      </w:r>
      <w:r w:rsidR="00FC4ED4" w:rsidRPr="00A8140C">
        <w:rPr>
          <w:rFonts w:ascii="Times New Roman" w:hAnsi="Times New Roman" w:cs="Times New Roman"/>
          <w:sz w:val="22"/>
          <w:szCs w:val="22"/>
        </w:rPr>
        <w:t xml:space="preserve"> the regions</w:t>
      </w:r>
      <w:r w:rsidR="005463AC" w:rsidRPr="00A8140C">
        <w:rPr>
          <w:rFonts w:ascii="Times New Roman" w:hAnsi="Times New Roman" w:cs="Times New Roman"/>
          <w:sz w:val="22"/>
          <w:szCs w:val="22"/>
        </w:rPr>
        <w:t xml:space="preserve"> of interest may </w:t>
      </w:r>
      <w:r w:rsidR="00FC4ED4" w:rsidRPr="00A8140C">
        <w:rPr>
          <w:rFonts w:ascii="Times New Roman" w:hAnsi="Times New Roman" w:cs="Times New Roman"/>
          <w:sz w:val="22"/>
          <w:szCs w:val="22"/>
        </w:rPr>
        <w:t xml:space="preserve">be </w:t>
      </w:r>
      <w:r w:rsidR="00054DF2" w:rsidRPr="00A8140C">
        <w:rPr>
          <w:rFonts w:ascii="Times New Roman" w:hAnsi="Times New Roman" w:cs="Times New Roman"/>
          <w:sz w:val="22"/>
          <w:szCs w:val="22"/>
        </w:rPr>
        <w:t xml:space="preserve">associated with </w:t>
      </w:r>
      <w:r w:rsidR="00FC4ED4" w:rsidRPr="00A8140C">
        <w:rPr>
          <w:rFonts w:ascii="Times New Roman" w:hAnsi="Times New Roman" w:cs="Times New Roman"/>
          <w:sz w:val="22"/>
          <w:szCs w:val="22"/>
        </w:rPr>
        <w:t xml:space="preserve">changes in frequency of </w:t>
      </w:r>
      <w:proofErr w:type="spellStart"/>
      <w:r w:rsidR="00FC4ED4" w:rsidRPr="00A8140C">
        <w:rPr>
          <w:rFonts w:ascii="Times New Roman" w:hAnsi="Times New Roman" w:cs="Times New Roman"/>
          <w:i/>
          <w:iCs/>
          <w:sz w:val="22"/>
          <w:szCs w:val="22"/>
        </w:rPr>
        <w:t>P.trichocarpa</w:t>
      </w:r>
      <w:proofErr w:type="spellEnd"/>
      <w:r w:rsidR="00FC4ED4" w:rsidRPr="00A8140C">
        <w:rPr>
          <w:rFonts w:ascii="Times New Roman" w:hAnsi="Times New Roman" w:cs="Times New Roman"/>
          <w:sz w:val="22"/>
          <w:szCs w:val="22"/>
        </w:rPr>
        <w:t xml:space="preserve"> ancestry</w:t>
      </w:r>
      <w:r w:rsidR="00FC4ED4" w:rsidRPr="00A8140C">
        <w:rPr>
          <w:rFonts w:ascii="Times New Roman" w:hAnsi="Times New Roman" w:cs="Times New Roman"/>
          <w:sz w:val="22"/>
          <w:szCs w:val="22"/>
        </w:rPr>
        <w:t>. Only GDD</w:t>
      </w:r>
      <w:r w:rsidR="00FC4ED4" w:rsidRPr="00A8140C">
        <w:rPr>
          <w:rFonts w:ascii="Times New Roman" w:hAnsi="Times New Roman" w:cs="Times New Roman"/>
          <w:sz w:val="22"/>
          <w:szCs w:val="22"/>
        </w:rPr>
        <w:t xml:space="preserve"> regions showed overlap with the bud flush</w:t>
      </w:r>
      <w:r w:rsidR="00FC4ED4" w:rsidRPr="00A8140C">
        <w:rPr>
          <w:rFonts w:ascii="Times New Roman" w:hAnsi="Times New Roman" w:cs="Times New Roman"/>
          <w:sz w:val="22"/>
          <w:szCs w:val="22"/>
        </w:rPr>
        <w:t xml:space="preserve"> regions, indicating that it may be the only climatic variable influencing bud flush. Unfortunately, when GO analysis w</w:t>
      </w:r>
      <w:r w:rsidR="00FC4ED4" w:rsidRPr="00A8140C">
        <w:rPr>
          <w:rFonts w:ascii="Times New Roman" w:hAnsi="Times New Roman" w:cs="Times New Roman"/>
          <w:sz w:val="22"/>
          <w:szCs w:val="22"/>
        </w:rPr>
        <w:t xml:space="preserve">as done on the overlapping regions there was no evidence of </w:t>
      </w:r>
      <w:r w:rsidR="00054DF2" w:rsidRPr="00A8140C">
        <w:rPr>
          <w:rFonts w:ascii="Times New Roman" w:hAnsi="Times New Roman" w:cs="Times New Roman"/>
          <w:sz w:val="22"/>
          <w:szCs w:val="22"/>
        </w:rPr>
        <w:t>enrichment of currently classified functions</w:t>
      </w:r>
      <w:r w:rsidR="00FC4ED4" w:rsidRPr="00A8140C">
        <w:rPr>
          <w:rFonts w:ascii="Times New Roman" w:hAnsi="Times New Roman" w:cs="Times New Roman"/>
          <w:sz w:val="22"/>
          <w:szCs w:val="22"/>
        </w:rPr>
        <w:t>. CDD, GDD, and FFE had 4, 6, and 4 candidate gene regions with 54, 49, and 27 genes respectively. GDD and FFE</w:t>
      </w:r>
      <w:r w:rsidR="00FC4ED4" w:rsidRPr="00A8140C">
        <w:rPr>
          <w:rFonts w:ascii="Times New Roman" w:hAnsi="Times New Roman" w:cs="Times New Roman"/>
          <w:sz w:val="22"/>
          <w:szCs w:val="22"/>
        </w:rPr>
        <w:t xml:space="preserve"> genes showed little enrichment for previously classified functions, where as CDD showed considerable function enrichment in GO categories “Biological Process” and “Molecular function”. Most of the enriche</w:t>
      </w:r>
      <w:r w:rsidR="00FC4ED4" w:rsidRPr="00A8140C">
        <w:rPr>
          <w:rFonts w:ascii="Times New Roman" w:hAnsi="Times New Roman" w:cs="Times New Roman"/>
          <w:sz w:val="22"/>
          <w:szCs w:val="22"/>
        </w:rPr>
        <w:t>d functions for CDD were associated with transporte</w:t>
      </w:r>
      <w:r w:rsidR="00054DF2" w:rsidRPr="00A8140C">
        <w:rPr>
          <w:rFonts w:ascii="Times New Roman" w:hAnsi="Times New Roman" w:cs="Times New Roman"/>
          <w:sz w:val="22"/>
          <w:szCs w:val="22"/>
        </w:rPr>
        <w:t>r</w:t>
      </w:r>
      <w:r w:rsidR="00FC4ED4" w:rsidRPr="00A8140C">
        <w:rPr>
          <w:rFonts w:ascii="Times New Roman" w:hAnsi="Times New Roman" w:cs="Times New Roman"/>
          <w:sz w:val="22"/>
          <w:szCs w:val="22"/>
        </w:rPr>
        <w:t xml:space="preserve"> activity.</w:t>
      </w:r>
    </w:p>
    <w:p w14:paraId="004375D0" w14:textId="77777777" w:rsidR="00713AFF" w:rsidRPr="00A8140C" w:rsidRDefault="00FC4ED4">
      <w:pPr>
        <w:pStyle w:val="Heading3"/>
        <w:rPr>
          <w:rFonts w:ascii="Times New Roman" w:hAnsi="Times New Roman" w:cs="Times New Roman"/>
          <w:sz w:val="22"/>
          <w:szCs w:val="22"/>
        </w:rPr>
      </w:pPr>
      <w:bookmarkStart w:id="3" w:name="conclusion"/>
      <w:bookmarkEnd w:id="2"/>
      <w:r w:rsidRPr="00A8140C">
        <w:rPr>
          <w:rFonts w:ascii="Times New Roman" w:hAnsi="Times New Roman" w:cs="Times New Roman"/>
          <w:sz w:val="22"/>
          <w:szCs w:val="22"/>
        </w:rPr>
        <w:t>Conclusion</w:t>
      </w:r>
    </w:p>
    <w:p w14:paraId="370B7013" w14:textId="45E875FE" w:rsidR="00713AFF" w:rsidRPr="00A8140C" w:rsidRDefault="00054DF2">
      <w:pPr>
        <w:pStyle w:val="FirstParagraph"/>
        <w:rPr>
          <w:rFonts w:ascii="Times New Roman" w:hAnsi="Times New Roman" w:cs="Times New Roman"/>
          <w:sz w:val="22"/>
          <w:szCs w:val="22"/>
        </w:rPr>
      </w:pPr>
      <w:r w:rsidRPr="00A8140C">
        <w:rPr>
          <w:rFonts w:ascii="Times New Roman" w:hAnsi="Times New Roman" w:cs="Times New Roman"/>
          <w:sz w:val="22"/>
          <w:szCs w:val="22"/>
        </w:rPr>
        <w:t>A</w:t>
      </w:r>
      <w:r w:rsidR="00FC4ED4" w:rsidRPr="00A8140C">
        <w:rPr>
          <w:rFonts w:ascii="Times New Roman" w:hAnsi="Times New Roman" w:cs="Times New Roman"/>
          <w:sz w:val="22"/>
          <w:szCs w:val="22"/>
        </w:rPr>
        <w:t xml:space="preserve">ncestry has an impact on both phenology and response to climatic conditions. Candidate gene regions for all traits were concentrated toward the end of the chromosome. Little overlap </w:t>
      </w:r>
      <w:r w:rsidRPr="00A8140C">
        <w:rPr>
          <w:rFonts w:ascii="Times New Roman" w:hAnsi="Times New Roman" w:cs="Times New Roman"/>
          <w:sz w:val="22"/>
          <w:szCs w:val="22"/>
        </w:rPr>
        <w:t xml:space="preserve">in gene regions </w:t>
      </w:r>
      <w:r w:rsidR="00FC4ED4" w:rsidRPr="00A8140C">
        <w:rPr>
          <w:rFonts w:ascii="Times New Roman" w:hAnsi="Times New Roman" w:cs="Times New Roman"/>
          <w:sz w:val="22"/>
          <w:szCs w:val="22"/>
        </w:rPr>
        <w:t xml:space="preserve">was seen for climatic traits </w:t>
      </w:r>
      <w:r w:rsidRPr="00A8140C">
        <w:rPr>
          <w:rFonts w:ascii="Times New Roman" w:hAnsi="Times New Roman" w:cs="Times New Roman"/>
          <w:sz w:val="22"/>
          <w:szCs w:val="22"/>
        </w:rPr>
        <w:t xml:space="preserve">and </w:t>
      </w:r>
      <w:r w:rsidR="00FC4ED4" w:rsidRPr="00A8140C">
        <w:rPr>
          <w:rFonts w:ascii="Times New Roman" w:hAnsi="Times New Roman" w:cs="Times New Roman"/>
          <w:sz w:val="22"/>
          <w:szCs w:val="22"/>
        </w:rPr>
        <w:t xml:space="preserve">bud flush, </w:t>
      </w:r>
      <w:r w:rsidRPr="00A8140C">
        <w:rPr>
          <w:rFonts w:ascii="Times New Roman" w:hAnsi="Times New Roman" w:cs="Times New Roman"/>
          <w:sz w:val="22"/>
          <w:szCs w:val="22"/>
        </w:rPr>
        <w:t>except for GDD</w:t>
      </w:r>
      <w:r w:rsidR="00FC4ED4" w:rsidRPr="00A8140C">
        <w:rPr>
          <w:rFonts w:ascii="Times New Roman" w:hAnsi="Times New Roman" w:cs="Times New Roman"/>
          <w:sz w:val="22"/>
          <w:szCs w:val="22"/>
        </w:rPr>
        <w:t>. Additionally, there is enrichment among CDD genes for functions associated with transport which may be linked to the transport of biochemicals for winter storage or breaking of dormancy</w:t>
      </w:r>
      <w:r w:rsidR="00FC4ED4" w:rsidRPr="00A8140C">
        <w:rPr>
          <w:rFonts w:ascii="Times New Roman" w:hAnsi="Times New Roman" w:cs="Times New Roman"/>
          <w:sz w:val="22"/>
          <w:szCs w:val="22"/>
        </w:rPr>
        <w:t>. It is worth noting that the lack of functional enrichment seen for GDD and FFE and the overlap of GDD with bud flush may be due to unknown</w:t>
      </w:r>
      <w:r w:rsidRPr="00A8140C">
        <w:rPr>
          <w:rFonts w:ascii="Times New Roman" w:hAnsi="Times New Roman" w:cs="Times New Roman"/>
          <w:sz w:val="22"/>
          <w:szCs w:val="22"/>
        </w:rPr>
        <w:t xml:space="preserve"> or unclassified</w:t>
      </w:r>
      <w:r w:rsidR="00FC4ED4" w:rsidRPr="00A8140C">
        <w:rPr>
          <w:rFonts w:ascii="Times New Roman" w:hAnsi="Times New Roman" w:cs="Times New Roman"/>
          <w:sz w:val="22"/>
          <w:szCs w:val="22"/>
        </w:rPr>
        <w:t xml:space="preserve"> functions for candidate genes. Therefore</w:t>
      </w:r>
      <w:r w:rsidRPr="00A8140C">
        <w:rPr>
          <w:rFonts w:ascii="Times New Roman" w:hAnsi="Times New Roman" w:cs="Times New Roman"/>
          <w:sz w:val="22"/>
          <w:szCs w:val="22"/>
        </w:rPr>
        <w:t>,</w:t>
      </w:r>
      <w:r w:rsidR="00FC4ED4" w:rsidRPr="00A8140C">
        <w:rPr>
          <w:rFonts w:ascii="Times New Roman" w:hAnsi="Times New Roman" w:cs="Times New Roman"/>
          <w:sz w:val="22"/>
          <w:szCs w:val="22"/>
        </w:rPr>
        <w:t xml:space="preserve"> it would be naive to assume that</w:t>
      </w:r>
      <w:r w:rsidR="00FC4ED4" w:rsidRPr="00A8140C">
        <w:rPr>
          <w:rFonts w:ascii="Times New Roman" w:hAnsi="Times New Roman" w:cs="Times New Roman"/>
          <w:sz w:val="22"/>
          <w:szCs w:val="22"/>
        </w:rPr>
        <w:t xml:space="preserve"> candidate gene regions have no impo</w:t>
      </w:r>
      <w:r w:rsidR="00FC4ED4" w:rsidRPr="00A8140C">
        <w:rPr>
          <w:rFonts w:ascii="Times New Roman" w:hAnsi="Times New Roman" w:cs="Times New Roman"/>
          <w:sz w:val="22"/>
          <w:szCs w:val="22"/>
        </w:rPr>
        <w:t>rtant function</w:t>
      </w:r>
      <w:r w:rsidR="00F62896" w:rsidRPr="00A8140C">
        <w:rPr>
          <w:rFonts w:ascii="Times New Roman" w:hAnsi="Times New Roman" w:cs="Times New Roman"/>
          <w:sz w:val="22"/>
          <w:szCs w:val="22"/>
        </w:rPr>
        <w:t>, especially considering that bud flush has previously covaried with important physiological traits across environmental gradients [2]</w:t>
      </w:r>
      <w:r w:rsidR="00FC4ED4" w:rsidRPr="00A8140C">
        <w:rPr>
          <w:rFonts w:ascii="Times New Roman" w:hAnsi="Times New Roman" w:cs="Times New Roman"/>
          <w:sz w:val="22"/>
          <w:szCs w:val="22"/>
        </w:rPr>
        <w:t xml:space="preserve">. In future studies it would be helpful to pin down the roles of these genes in overall plant growth and phenology. Synthesizing the results, it is clear that admixed individuals may be </w:t>
      </w:r>
      <w:proofErr w:type="gramStart"/>
      <w:r w:rsidR="00FC4ED4" w:rsidRPr="00A8140C">
        <w:rPr>
          <w:rFonts w:ascii="Times New Roman" w:hAnsi="Times New Roman" w:cs="Times New Roman"/>
          <w:sz w:val="22"/>
          <w:szCs w:val="22"/>
        </w:rPr>
        <w:t>more cold</w:t>
      </w:r>
      <w:proofErr w:type="gramEnd"/>
      <w:r w:rsidR="00FC4ED4" w:rsidRPr="00A8140C">
        <w:rPr>
          <w:rFonts w:ascii="Times New Roman" w:hAnsi="Times New Roman" w:cs="Times New Roman"/>
          <w:sz w:val="22"/>
          <w:szCs w:val="22"/>
        </w:rPr>
        <w:t xml:space="preserve"> adapted as they are associated with a higher n</w:t>
      </w:r>
      <w:r w:rsidR="00FC4ED4" w:rsidRPr="00A8140C">
        <w:rPr>
          <w:rFonts w:ascii="Times New Roman" w:hAnsi="Times New Roman" w:cs="Times New Roman"/>
          <w:sz w:val="22"/>
          <w:szCs w:val="22"/>
        </w:rPr>
        <w:t>umber of chilling degree day and a later final frost event. In future studies it would be useful to determine where specific gene regions were inherited from</w:t>
      </w:r>
      <w:r w:rsidR="00E35EF0" w:rsidRPr="00A8140C">
        <w:rPr>
          <w:rFonts w:ascii="Times New Roman" w:hAnsi="Times New Roman" w:cs="Times New Roman"/>
          <w:sz w:val="22"/>
          <w:szCs w:val="22"/>
        </w:rPr>
        <w:t xml:space="preserve">. On the surface, these results seem to indicate that regions of interest may be inherited from </w:t>
      </w:r>
      <w:proofErr w:type="spellStart"/>
      <w:r w:rsidR="00E35EF0" w:rsidRPr="00A8140C">
        <w:rPr>
          <w:rFonts w:ascii="Times New Roman" w:hAnsi="Times New Roman" w:cs="Times New Roman"/>
          <w:i/>
          <w:iCs/>
          <w:sz w:val="22"/>
          <w:szCs w:val="22"/>
        </w:rPr>
        <w:t>P.trichocarpa</w:t>
      </w:r>
      <w:proofErr w:type="spellEnd"/>
      <w:r w:rsidR="00E35EF0" w:rsidRPr="00A8140C">
        <w:rPr>
          <w:rFonts w:ascii="Times New Roman" w:hAnsi="Times New Roman" w:cs="Times New Roman"/>
          <w:sz w:val="22"/>
          <w:szCs w:val="22"/>
        </w:rPr>
        <w:t xml:space="preserve"> as indica</w:t>
      </w:r>
      <w:r w:rsidR="00986BEB" w:rsidRPr="00A8140C">
        <w:rPr>
          <w:rFonts w:ascii="Times New Roman" w:hAnsi="Times New Roman" w:cs="Times New Roman"/>
          <w:sz w:val="22"/>
          <w:szCs w:val="22"/>
        </w:rPr>
        <w:t xml:space="preserve">ted by high frequency of ancestry on chromosome 18, which is contrary to previous results </w:t>
      </w:r>
      <w:r w:rsidR="003547B6" w:rsidRPr="00A8140C">
        <w:rPr>
          <w:rFonts w:ascii="Times New Roman" w:hAnsi="Times New Roman" w:cs="Times New Roman"/>
          <w:sz w:val="22"/>
          <w:szCs w:val="22"/>
        </w:rPr>
        <w:t>[1].</w:t>
      </w:r>
      <w:r w:rsidR="00FC4ED4" w:rsidRPr="00A8140C">
        <w:rPr>
          <w:rFonts w:ascii="Times New Roman" w:hAnsi="Times New Roman" w:cs="Times New Roman"/>
          <w:sz w:val="22"/>
          <w:szCs w:val="22"/>
        </w:rPr>
        <w:t>Lastly, it would be i</w:t>
      </w:r>
      <w:r w:rsidR="00FC4ED4" w:rsidRPr="00A8140C">
        <w:rPr>
          <w:rFonts w:ascii="Times New Roman" w:hAnsi="Times New Roman" w:cs="Times New Roman"/>
          <w:sz w:val="22"/>
          <w:szCs w:val="22"/>
        </w:rPr>
        <w:t>mportant expand the species used in the analysis to all North American poplars to understand how ancient introgression may impact modern phenotypes.</w:t>
      </w:r>
    </w:p>
    <w:p w14:paraId="1023BD64" w14:textId="77777777" w:rsidR="00986BEB" w:rsidRPr="00A8140C" w:rsidRDefault="00986BEB" w:rsidP="00986BEB">
      <w:pPr>
        <w:pStyle w:val="BodyText"/>
        <w:rPr>
          <w:rFonts w:ascii="Times New Roman" w:hAnsi="Times New Roman" w:cs="Times New Roman"/>
          <w:sz w:val="22"/>
          <w:szCs w:val="22"/>
        </w:rPr>
        <w:sectPr w:rsidR="00986BEB" w:rsidRPr="00A8140C">
          <w:pgSz w:w="12240" w:h="15840"/>
          <w:pgMar w:top="1440" w:right="1440" w:bottom="1440" w:left="1440" w:header="720" w:footer="720" w:gutter="0"/>
          <w:cols w:space="720"/>
        </w:sectPr>
      </w:pPr>
    </w:p>
    <w:p w14:paraId="553E67B9" w14:textId="66C63A7D" w:rsidR="00986BEB" w:rsidRPr="00A8140C" w:rsidRDefault="00986BEB" w:rsidP="00986BEB">
      <w:pPr>
        <w:pStyle w:val="BodyText"/>
        <w:jc w:val="center"/>
        <w:rPr>
          <w:rFonts w:ascii="Times New Roman" w:hAnsi="Times New Roman" w:cs="Times New Roman"/>
          <w:sz w:val="22"/>
          <w:szCs w:val="22"/>
        </w:rPr>
      </w:pPr>
      <w:r w:rsidRPr="00A8140C">
        <w:rPr>
          <w:rFonts w:ascii="Times New Roman" w:hAnsi="Times New Roman" w:cs="Times New Roman"/>
          <w:sz w:val="22"/>
          <w:szCs w:val="22"/>
        </w:rPr>
        <w:lastRenderedPageBreak/>
        <w:t>References</w:t>
      </w:r>
    </w:p>
    <w:p w14:paraId="6D2548B8" w14:textId="2D7EABD1" w:rsidR="00986BEB" w:rsidRPr="00A8140C" w:rsidRDefault="00986BEB" w:rsidP="00986BEB">
      <w:pPr>
        <w:pStyle w:val="BodyText"/>
        <w:numPr>
          <w:ilvl w:val="0"/>
          <w:numId w:val="2"/>
        </w:numPr>
        <w:rPr>
          <w:rFonts w:ascii="Times New Roman" w:hAnsi="Times New Roman" w:cs="Times New Roman"/>
          <w:sz w:val="22"/>
          <w:szCs w:val="22"/>
        </w:rPr>
      </w:pPr>
      <w:r w:rsidRPr="00A8140C">
        <w:rPr>
          <w:rFonts w:ascii="Times New Roman" w:hAnsi="Times New Roman" w:cs="Times New Roman"/>
          <w:sz w:val="22"/>
          <w:szCs w:val="22"/>
        </w:rPr>
        <w:t xml:space="preserve">Suarez‐Gonzalez, Adriana, et al. “Scale and Direction of Adaptive Introgression between Black Cottonwood (Populus </w:t>
      </w:r>
      <w:proofErr w:type="spellStart"/>
      <w:r w:rsidRPr="00A8140C">
        <w:rPr>
          <w:rFonts w:ascii="Times New Roman" w:hAnsi="Times New Roman" w:cs="Times New Roman"/>
          <w:sz w:val="22"/>
          <w:szCs w:val="22"/>
        </w:rPr>
        <w:t>Trichocarpa</w:t>
      </w:r>
      <w:proofErr w:type="spellEnd"/>
      <w:r w:rsidRPr="00A8140C">
        <w:rPr>
          <w:rFonts w:ascii="Times New Roman" w:hAnsi="Times New Roman" w:cs="Times New Roman"/>
          <w:sz w:val="22"/>
          <w:szCs w:val="22"/>
        </w:rPr>
        <w:t>) and Balsam Poplar (P. Balsamifera).” Molecular Ecology, vol. 27, no. 7, 2018, pp. 1667–1680.</w:t>
      </w:r>
    </w:p>
    <w:bookmarkEnd w:id="3"/>
    <w:p w14:paraId="6F924E82" w14:textId="2570DE16" w:rsidR="00205AF8" w:rsidRPr="00A8140C" w:rsidRDefault="00205AF8" w:rsidP="00986BEB">
      <w:pPr>
        <w:pStyle w:val="BodyText"/>
        <w:numPr>
          <w:ilvl w:val="0"/>
          <w:numId w:val="2"/>
        </w:numPr>
        <w:rPr>
          <w:rFonts w:ascii="Times New Roman" w:hAnsi="Times New Roman" w:cs="Times New Roman"/>
          <w:sz w:val="22"/>
          <w:szCs w:val="22"/>
        </w:rPr>
      </w:pPr>
      <w:r w:rsidRPr="00A8140C">
        <w:rPr>
          <w:rFonts w:ascii="Times New Roman" w:hAnsi="Times New Roman" w:cs="Times New Roman"/>
          <w:sz w:val="22"/>
          <w:szCs w:val="22"/>
        </w:rPr>
        <w:t>Keller, Stephen R, et al. “Climate-Driven Local Adaptation of Ecophysiology and Phenology in Balsam Poplar, Populus Balsamifera L. (Salicaceae).” American Journal of Botany, vol. 98, no. 1, 2011, pp. 99–108.</w:t>
      </w:r>
    </w:p>
    <w:sectPr w:rsidR="00205AF8" w:rsidRPr="00A814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02D63" w14:textId="77777777" w:rsidR="00FC4ED4" w:rsidRDefault="00FC4ED4">
      <w:pPr>
        <w:spacing w:after="0"/>
      </w:pPr>
      <w:r>
        <w:separator/>
      </w:r>
    </w:p>
  </w:endnote>
  <w:endnote w:type="continuationSeparator" w:id="0">
    <w:p w14:paraId="5BF82027" w14:textId="77777777" w:rsidR="00FC4ED4" w:rsidRDefault="00FC4E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06BAC" w14:textId="77777777" w:rsidR="00FC4ED4" w:rsidRDefault="00FC4ED4">
      <w:r>
        <w:separator/>
      </w:r>
    </w:p>
  </w:footnote>
  <w:footnote w:type="continuationSeparator" w:id="0">
    <w:p w14:paraId="115C26A3" w14:textId="77777777" w:rsidR="00FC4ED4" w:rsidRDefault="00FC4E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1504F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8424130"/>
    <w:multiLevelType w:val="hybridMultilevel"/>
    <w:tmpl w:val="4FF6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4DF2"/>
    <w:rsid w:val="00205AF8"/>
    <w:rsid w:val="003547B6"/>
    <w:rsid w:val="003D59E3"/>
    <w:rsid w:val="00401F23"/>
    <w:rsid w:val="00430E5D"/>
    <w:rsid w:val="004C63AF"/>
    <w:rsid w:val="004E29B3"/>
    <w:rsid w:val="00536ACE"/>
    <w:rsid w:val="005463AC"/>
    <w:rsid w:val="00590D07"/>
    <w:rsid w:val="0062711D"/>
    <w:rsid w:val="00682E83"/>
    <w:rsid w:val="006F4CB6"/>
    <w:rsid w:val="00713AFF"/>
    <w:rsid w:val="00784D58"/>
    <w:rsid w:val="008D6863"/>
    <w:rsid w:val="00986BEB"/>
    <w:rsid w:val="00A8140C"/>
    <w:rsid w:val="00B86B75"/>
    <w:rsid w:val="00BC48D5"/>
    <w:rsid w:val="00C36279"/>
    <w:rsid w:val="00D37260"/>
    <w:rsid w:val="00D7551B"/>
    <w:rsid w:val="00E315A3"/>
    <w:rsid w:val="00E35EF0"/>
    <w:rsid w:val="00F4427B"/>
    <w:rsid w:val="00F62896"/>
    <w:rsid w:val="00FC4E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B921"/>
  <w15:docId w15:val="{45EE4DA8-57BC-4516-8C78-B81D05E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48723">
      <w:bodyDiv w:val="1"/>
      <w:marLeft w:val="0"/>
      <w:marRight w:val="0"/>
      <w:marTop w:val="0"/>
      <w:marBottom w:val="0"/>
      <w:divBdr>
        <w:top w:val="none" w:sz="0" w:space="0" w:color="auto"/>
        <w:left w:val="none" w:sz="0" w:space="0" w:color="auto"/>
        <w:bottom w:val="none" w:sz="0" w:space="0" w:color="auto"/>
        <w:right w:val="none" w:sz="0" w:space="0" w:color="auto"/>
      </w:divBdr>
      <w:divsChild>
        <w:div w:id="1934557585">
          <w:marLeft w:val="0"/>
          <w:marRight w:val="0"/>
          <w:marTop w:val="0"/>
          <w:marBottom w:val="0"/>
          <w:divBdr>
            <w:top w:val="none" w:sz="0" w:space="0" w:color="auto"/>
            <w:left w:val="none" w:sz="0" w:space="0" w:color="auto"/>
            <w:bottom w:val="none" w:sz="0" w:space="0" w:color="auto"/>
            <w:right w:val="none" w:sz="0" w:space="0" w:color="auto"/>
          </w:divBdr>
          <w:divsChild>
            <w:div w:id="3535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HW3_bkretzle</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HW3_bkretzle</dc:title>
  <dc:creator>Bailey Kretzler</dc:creator>
  <cp:keywords/>
  <cp:lastModifiedBy>Bailey Kretzler</cp:lastModifiedBy>
  <cp:revision>4</cp:revision>
  <dcterms:created xsi:type="dcterms:W3CDTF">2021-11-22T20:41:00Z</dcterms:created>
  <dcterms:modified xsi:type="dcterms:W3CDTF">2021-11-22T21:43:00Z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11/15/2021</vt:lpwstr>
  </property>
  <property fmtid="{D5CDD505-2E9C-101B-9397-08002B2CF9AE}" pid="3" name="output">
    <vt:lpwstr/>
  </property>
</Properties>
</file>