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7A3" w:rsidRPr="00C56752" w:rsidRDefault="00C56752">
      <w:pPr>
        <w:rPr>
          <w:rFonts w:ascii="Times New Roman" w:hAnsi="Times New Roman" w:cs="Times New Roman"/>
          <w:color w:val="444340"/>
          <w:sz w:val="24"/>
          <w:szCs w:val="24"/>
          <w:highlight w:val="white"/>
        </w:rPr>
      </w:pPr>
      <w:r w:rsidRPr="00C56752">
        <w:rPr>
          <w:rFonts w:ascii="Times New Roman" w:hAnsi="Times New Roman" w:cs="Times New Roman"/>
          <w:color w:val="444340"/>
          <w:sz w:val="24"/>
          <w:szCs w:val="24"/>
          <w:highlight w:val="white"/>
        </w:rPr>
        <w:t xml:space="preserve">This data package is released under the Creative Commons license Attribution 4.0 International (CC BY 4.0 , see </w:t>
      </w:r>
      <w:hyperlink r:id="rId4">
        <w:r w:rsidRPr="006E57F3">
          <w:rPr>
            <w:rFonts w:ascii="Times New Roman" w:hAnsi="Times New Roman" w:cs="Times New Roman"/>
            <w:color w:val="1155CC"/>
            <w:sz w:val="24"/>
            <w:szCs w:val="24"/>
            <w:highlight w:val="white"/>
          </w:rPr>
          <w:t>https://creativecommons.org/licenses/by/4.0/</w:t>
        </w:r>
      </w:hyperlink>
      <w:r w:rsidRPr="00C56752">
        <w:rPr>
          <w:rFonts w:ascii="Times New Roman" w:hAnsi="Times New Roman" w:cs="Times New Roman"/>
          <w:color w:val="444340"/>
          <w:sz w:val="24"/>
          <w:szCs w:val="24"/>
          <w:highlight w:val="white"/>
        </w:rPr>
        <w:t>).  This license states that</w:t>
      </w:r>
      <w:r w:rsidRPr="00C56752">
        <w:rPr>
          <w:rFonts w:ascii="Times New Roman" w:hAnsi="Times New Roman" w:cs="Times New Roman"/>
          <w:sz w:val="24"/>
          <w:szCs w:val="24"/>
        </w:rPr>
        <w:t xml:space="preserve"> consumers </w:t>
      </w:r>
      <w:r w:rsidRPr="00C56752">
        <w:rPr>
          <w:rFonts w:ascii="Times New Roman" w:hAnsi="Times New Roman" w:cs="Times New Roman"/>
          <w:sz w:val="24"/>
          <w:szCs w:val="24"/>
          <w:highlight w:val="white"/>
        </w:rPr>
        <w:t>("Data Users" herein)</w:t>
      </w:r>
      <w:r w:rsidRPr="00C56752">
        <w:rPr>
          <w:rFonts w:ascii="Times New Roman" w:hAnsi="Times New Roman" w:cs="Times New Roman"/>
          <w:sz w:val="24"/>
          <w:szCs w:val="24"/>
        </w:rPr>
        <w:t xml:space="preserve"> may distribute, adapt, reuse, remix, and build upon this work, as long as they give appropriate credit, provide a link to the license, and indicate if changes were made. If redistributed, a Data User may not </w:t>
      </w:r>
      <w:r w:rsidRPr="00C56752">
        <w:rPr>
          <w:rFonts w:ascii="Times New Roman" w:hAnsi="Times New Roman" w:cs="Times New Roman"/>
          <w:color w:val="444340"/>
          <w:sz w:val="24"/>
          <w:szCs w:val="24"/>
          <w:highlight w:val="white"/>
        </w:rPr>
        <w:t>apply additional restrictions or technological measures that prevent access.</w:t>
      </w:r>
    </w:p>
    <w:p w:rsidR="00AC67A3" w:rsidRPr="00C56752" w:rsidRDefault="00AC67A3">
      <w:pPr>
        <w:rPr>
          <w:rFonts w:ascii="Times New Roman" w:hAnsi="Times New Roman" w:cs="Times New Roman"/>
          <w:color w:val="444340"/>
          <w:sz w:val="24"/>
          <w:szCs w:val="24"/>
          <w:highlight w:val="white"/>
        </w:rPr>
      </w:pPr>
    </w:p>
    <w:p w:rsidR="00AC67A3" w:rsidRPr="00C56752" w:rsidRDefault="00C56752">
      <w:pPr>
        <w:rPr>
          <w:rFonts w:ascii="Times New Roman" w:hAnsi="Times New Roman" w:cs="Times New Roman"/>
          <w:sz w:val="24"/>
          <w:szCs w:val="24"/>
          <w:highlight w:val="white"/>
        </w:rPr>
      </w:pPr>
      <w:r w:rsidRPr="00C56752">
        <w:rPr>
          <w:rFonts w:ascii="Times New Roman" w:hAnsi="Times New Roman" w:cs="Times New Roman"/>
          <w:sz w:val="24"/>
          <w:szCs w:val="24"/>
          <w:highlight w:val="white"/>
        </w:rPr>
        <w:t xml:space="preserve">The Data User has an ethical obligation to cite the data source appropriately in any publication or product that results from its use, and notify the data contact or creator. </w:t>
      </w:r>
      <w:r w:rsidRPr="00C56752">
        <w:rPr>
          <w:rFonts w:ascii="Times New Roman" w:hAnsi="Times New Roman" w:cs="Times New Roman"/>
          <w:color w:val="444340"/>
          <w:sz w:val="24"/>
          <w:szCs w:val="24"/>
          <w:highlight w:val="white"/>
        </w:rPr>
        <w:t xml:space="preserve">Communication, collaboration, or co-authorship (as appropriate) with the creators of this data package is encouraged to prevent duplicate research or publication. </w:t>
      </w:r>
      <w:r w:rsidRPr="00C56752">
        <w:rPr>
          <w:rFonts w:ascii="Times New Roman" w:hAnsi="Times New Roman" w:cs="Times New Roman"/>
          <w:sz w:val="24"/>
          <w:szCs w:val="24"/>
          <w:highlight w:val="white"/>
        </w:rPr>
        <w:t>The Data User is urged to contact the authors of these data if any questions about methodol</w:t>
      </w:r>
      <w:bookmarkStart w:id="0" w:name="_GoBack"/>
      <w:bookmarkEnd w:id="0"/>
      <w:r w:rsidRPr="00C56752">
        <w:rPr>
          <w:rFonts w:ascii="Times New Roman" w:hAnsi="Times New Roman" w:cs="Times New Roman"/>
          <w:sz w:val="24"/>
          <w:szCs w:val="24"/>
          <w:highlight w:val="white"/>
        </w:rPr>
        <w:t xml:space="preserve">ogy or results occur. The Data User should realize that these data may be actively used by others for ongoing research and that coordination may be necessary to prevent duplication or inappropriate use. The Data User should realize that misinterpretation may occur if data are used outside of the context of the original study. The Data User should be aware that data are updated periodically and it is the responsibility of the Data User to check for new versions of the data. </w:t>
      </w:r>
    </w:p>
    <w:p w:rsidR="00AC67A3" w:rsidRPr="00C56752" w:rsidRDefault="00AC67A3">
      <w:pPr>
        <w:rPr>
          <w:rFonts w:ascii="Times New Roman" w:hAnsi="Times New Roman" w:cs="Times New Roman"/>
          <w:sz w:val="24"/>
          <w:szCs w:val="24"/>
          <w:highlight w:val="white"/>
        </w:rPr>
      </w:pPr>
    </w:p>
    <w:p w:rsidR="00AC67A3" w:rsidRPr="00C56752" w:rsidRDefault="00C56752">
      <w:pPr>
        <w:rPr>
          <w:rFonts w:ascii="Times New Roman" w:hAnsi="Times New Roman" w:cs="Times New Roman"/>
          <w:sz w:val="24"/>
          <w:szCs w:val="24"/>
          <w:highlight w:val="white"/>
        </w:rPr>
      </w:pPr>
      <w:r w:rsidRPr="00C56752">
        <w:rPr>
          <w:rFonts w:ascii="Times New Roman" w:hAnsi="Times New Roman" w:cs="Times New Roman"/>
          <w:sz w:val="24"/>
          <w:szCs w:val="24"/>
          <w:highlight w:val="white"/>
        </w:rPr>
        <w:t xml:space="preserve">While substantial efforts are made to ensure the accuracy of data and associated documentation, complete accuracy of data sets cannot be guaranteed.  </w:t>
      </w:r>
      <w:r w:rsidRPr="00C56752">
        <w:rPr>
          <w:rFonts w:ascii="Times New Roman" w:hAnsi="Times New Roman" w:cs="Times New Roman"/>
          <w:color w:val="444340"/>
          <w:sz w:val="24"/>
          <w:szCs w:val="24"/>
          <w:highlight w:val="white"/>
        </w:rPr>
        <w:t xml:space="preserve">This data package (with its components) is made available “as is” and with no warranty of accuracy or fitness for use. The creators of this data package </w:t>
      </w:r>
      <w:r w:rsidRPr="00C56752">
        <w:rPr>
          <w:rFonts w:ascii="Times New Roman" w:hAnsi="Times New Roman" w:cs="Times New Roman"/>
          <w:sz w:val="24"/>
          <w:szCs w:val="24"/>
          <w:highlight w:val="white"/>
        </w:rPr>
        <w:t>and the repository where these data were obtained</w:t>
      </w:r>
      <w:r w:rsidRPr="00C56752">
        <w:rPr>
          <w:rFonts w:ascii="Times New Roman" w:hAnsi="Times New Roman" w:cs="Times New Roman"/>
          <w:color w:val="444340"/>
          <w:sz w:val="24"/>
          <w:szCs w:val="24"/>
          <w:highlight w:val="white"/>
        </w:rPr>
        <w:t xml:space="preserve"> shall not be liable for any damages resulting from misinterpretation, use or misuse of the data package or its components. </w:t>
      </w:r>
      <w:r w:rsidRPr="00C56752">
        <w:rPr>
          <w:rFonts w:ascii="Times New Roman" w:hAnsi="Times New Roman" w:cs="Times New Roman"/>
          <w:sz w:val="24"/>
          <w:szCs w:val="24"/>
          <w:highlight w:val="white"/>
        </w:rPr>
        <w:t xml:space="preserve"> </w:t>
      </w:r>
    </w:p>
    <w:p w:rsidR="00AC67A3" w:rsidRDefault="00AC67A3">
      <w:pPr>
        <w:rPr>
          <w:highlight w:val="white"/>
        </w:rPr>
      </w:pPr>
    </w:p>
    <w:p w:rsidR="00AC67A3" w:rsidRDefault="00AC67A3">
      <w:pPr>
        <w:rPr>
          <w:highlight w:val="white"/>
        </w:rPr>
      </w:pPr>
    </w:p>
    <w:p w:rsidR="00AC67A3" w:rsidRDefault="00AC67A3">
      <w:pPr>
        <w:rPr>
          <w:highlight w:val="white"/>
        </w:rPr>
      </w:pPr>
    </w:p>
    <w:p w:rsidR="00AC67A3" w:rsidRDefault="00AC67A3">
      <w:pPr>
        <w:rPr>
          <w:highlight w:val="white"/>
        </w:rPr>
      </w:pPr>
    </w:p>
    <w:p w:rsidR="00AC67A3" w:rsidRDefault="00AC67A3"/>
    <w:sectPr w:rsidR="00AC67A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C67A3"/>
    <w:rsid w:val="006E57F3"/>
    <w:rsid w:val="00AC67A3"/>
    <w:rsid w:val="00C56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F3E1B8-4E87-4882-897F-E25ED525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Kui</cp:lastModifiedBy>
  <cp:revision>3</cp:revision>
  <dcterms:created xsi:type="dcterms:W3CDTF">2018-01-04T23:19:00Z</dcterms:created>
  <dcterms:modified xsi:type="dcterms:W3CDTF">2018-01-04T23:37:00Z</dcterms:modified>
</cp:coreProperties>
</file>