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3D395A">
      <w:pPr>
        <w:spacing w:before="240" w:after="360" w:line="312" w:lineRule="auto"/>
        <w:jc w:val="center"/>
      </w:pPr>
      <w:r>
        <w:rPr>
          <w:rFonts w:ascii="Arial" w:hAnsi="Arial" w:eastAsia="黑体" w:cs="Arial"/>
          <w:b/>
          <w:color w:val="1A1A1A"/>
          <w:sz w:val="44"/>
        </w:rPr>
        <w:t>邻智云社区项目需求文档</w:t>
      </w:r>
    </w:p>
    <w:p w14:paraId="68BB35A3">
      <w:pPr>
        <w:spacing w:before="0" w:after="160" w:line="288" w:lineRule="auto"/>
        <w:jc w:val="center"/>
      </w:pPr>
      <w:r>
        <w:rPr>
          <w:rFonts w:ascii="Arial" w:hAnsi="Arial" w:eastAsia="黑体" w:cs="Arial"/>
          <w:b w:val="0"/>
          <w:color w:val="37474F"/>
          <w:sz w:val="28"/>
        </w:rPr>
        <w:t>（多租户 + 社区电商完整版）</w:t>
      </w:r>
    </w:p>
    <w:p w14:paraId="6B898131">
      <w:pPr>
        <w:spacing w:before="40" w:after="40" w:line="312" w:lineRule="auto"/>
        <w:jc w:val="center"/>
      </w:pPr>
      <w:r>
        <w:rPr>
          <w:rFonts w:ascii="Arial" w:hAnsi="Arial" w:eastAsia="宋体" w:cs="Arial"/>
          <w:b w:val="0"/>
          <w:color w:val="546E7A"/>
          <w:sz w:val="22"/>
        </w:rPr>
        <w:t>文档类型：</w:t>
      </w:r>
      <w:r>
        <w:rPr>
          <w:rFonts w:ascii="Arial" w:hAnsi="Arial" w:eastAsia="宋体" w:cs="Arial"/>
          <w:b/>
          <w:color w:val="263238"/>
          <w:sz w:val="22"/>
        </w:rPr>
        <w:t>项目需求规格说明书（定稿）</w:t>
      </w:r>
    </w:p>
    <w:p w14:paraId="4F23C35C">
      <w:pPr>
        <w:spacing w:before="40" w:after="40" w:line="312" w:lineRule="auto"/>
        <w:jc w:val="center"/>
      </w:pPr>
      <w:r>
        <w:rPr>
          <w:rFonts w:ascii="Arial" w:hAnsi="Arial" w:eastAsia="宋体" w:cs="Arial"/>
          <w:b w:val="0"/>
          <w:color w:val="546E7A"/>
          <w:sz w:val="22"/>
        </w:rPr>
        <w:t>适用范围：</w:t>
      </w:r>
      <w:r>
        <w:rPr>
          <w:rFonts w:ascii="Arial" w:hAnsi="Arial" w:eastAsia="宋体" w:cs="Arial"/>
          <w:b/>
          <w:color w:val="263238"/>
          <w:sz w:val="22"/>
        </w:rPr>
        <w:t>竞赛开发 / 原型设计 / 路演答辩 / 实训落地</w:t>
      </w:r>
    </w:p>
    <w:p w14:paraId="3425DB00">
      <w:pPr>
        <w:spacing w:before="40" w:after="40" w:line="312" w:lineRule="auto"/>
        <w:jc w:val="center"/>
      </w:pPr>
      <w:r>
        <w:rPr>
          <w:rFonts w:ascii="Arial" w:hAnsi="Arial" w:eastAsia="宋体" w:cs="Arial"/>
          <w:b w:val="0"/>
          <w:color w:val="546E7A"/>
          <w:sz w:val="22"/>
        </w:rPr>
        <w:t>核心主题：</w:t>
      </w:r>
      <w:r>
        <w:rPr>
          <w:rFonts w:ascii="Arial" w:hAnsi="Arial" w:eastAsia="宋体" w:cs="Arial"/>
          <w:b/>
          <w:color w:val="263238"/>
          <w:sz w:val="22"/>
        </w:rPr>
        <w:t>多物业租户 SaaS · AI 全场景赋能 · 治理+民生+维修+电商闭环</w:t>
      </w:r>
    </w:p>
    <w:p w14:paraId="2415780A">
      <w:pPr>
        <w:spacing w:before="0" w:after="120" w:line="360" w:lineRule="auto"/>
        <w:jc w:val="left"/>
      </w:pPr>
    </w:p>
    <w:p w14:paraId="1B1C1607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1. 项目概述</w:t>
      </w:r>
      <w:bookmarkStart w:id="0" w:name="_GoBack"/>
      <w:bookmarkEnd w:id="0"/>
    </w:p>
    <w:p w14:paraId="123FFF70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1.1 项目名称</w:t>
      </w:r>
    </w:p>
    <w:p w14:paraId="55377351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邻智云社区（多物业租户 SaaS + AI 赋能 + 报修履约 + 社区电商一体化平台）</w:t>
      </w:r>
    </w:p>
    <w:p w14:paraId="73BA5E54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1.2 项目目标</w:t>
      </w:r>
    </w:p>
    <w:p w14:paraId="2D0A33C0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本项目打造一套多物业公司、多小区聚合式邻智云社区 SaaS 平台，打破传统单小区智慧社区系统局限，集基层社区治理、物业数字化管理、全场景 AI 智能赋能、报修维修履约、社区综合电商服务于一体。通过平台总运营端、物业租户管理端、维修履约端与多类用户轻量化终端协同运作，解决传统社区管理效率低、服务响应慢、民生服务单一、无商业生态等痛点。项目兼顾学科竞赛展示效果与商用落地可行性，具备完整业务闭环、差异化技术架构、丰富的 AI 落地场景，可高效适配竞赛评审、实训落地、中小型物业集团商用迭代。</w:t>
      </w:r>
    </w:p>
    <w:p w14:paraId="243A0590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1.3 项目定位</w:t>
      </w:r>
    </w:p>
    <w:p w14:paraId="2BA7C170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核心定位：多租户轻量化、AI 全场景落地、治理 + 民生 + 电商三维闭环的邻智云社区综合平台。</w:t>
      </w:r>
    </w:p>
    <w:p w14:paraId="1FC33D5A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区别于传统单一功能智慧社区项目，核心亮点为：一套系统容纳多家物业公司入驻、数据完全隔离；融合平台自营 + 商户入驻 + 社区团购三合一电商生态；完善免费公益报修与付费预约维修双模式，由维修人员闭环履约；依托 AI 中台赋能治理与电商全流程；完善业主自治、特殊人群关怀、网格精细化治理、邻里互助体系，兼具技术创新性、业务完整性、社会民生价值与商业落地价值。</w:t>
      </w:r>
    </w:p>
    <w:p w14:paraId="640E7779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1.4 项目适用范围</w:t>
      </w:r>
    </w:p>
    <w:p w14:paraId="3F2ABA3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用户范围：平台超级运营人员、物业公司管理员、社区网格员、业委会管理员、维修人员、小区业主、小区租客、入驻商户、团购团长、配送人员。</w:t>
      </w:r>
    </w:p>
    <w:p w14:paraId="149BEC0F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业务范围：小区基础治理、网格巡检、业主自治、便民政务服务、适老化帮扶、AI 智能服务、报修工单与维修履约、社区电商交易、邻里闲置交易、积分体系运营、物业财务管理。</w:t>
      </w:r>
    </w:p>
    <w:p w14:paraId="281314A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终端范围：平台总运营 Web 后台、物业租户 Web 后台、居民 App、微信轻量化小程序、商户小程序、团购团长小程序、配送员小程序、维修人员小程序、物业自提点核销小程序、双版本数据可视化大屏。</w:t>
      </w:r>
    </w:p>
    <w:p w14:paraId="2D143B8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拓展范围：预留物联网硬件对接、政务系统对接中台接口，支持后期软硬件一体化迭代升级。</w:t>
      </w:r>
    </w:p>
    <w:p w14:paraId="6EEE0A00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1.5 核心业务规则总览（全局固化）</w:t>
      </w:r>
    </w:p>
    <w:p w14:paraId="2EFC4EBA">
      <w:pPr>
        <w:spacing w:before="80" w:after="160" w:line="336" w:lineRule="auto"/>
        <w:ind w:left="283"/>
        <w:jc w:val="left"/>
      </w:pPr>
      <w:r>
        <w:rPr>
          <w:rFonts w:ascii="Times New Roman" w:hAnsi="Times New Roman" w:eastAsia="楷体" w:cs="Times New Roman"/>
          <w:b w:val="0"/>
          <w:color w:val="455A64"/>
          <w:sz w:val="22"/>
        </w:rPr>
        <w:t>说明：本项目所有业务规则已全部确认，为系统开发核心依据，无自定义模糊空间。</w:t>
      </w:r>
    </w:p>
    <w:p w14:paraId="23C1329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租户规则：1 家物业公司 = 1 个独立租户，单租户最多管理 10 个小区；租户、小区数据逻辑隔离，禁止跨小区参与投票、团购、邻里互动、查看自治信息。</w:t>
      </w:r>
    </w:p>
    <w:p w14:paraId="60664E1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电商模式：平台自营 + 第三方商户零售 + 社区团购三合一；仅物业统一设立自提点，不开放商户自建自提点；支持上门配送 + 自提双履约。</w:t>
      </w:r>
    </w:p>
    <w:p w14:paraId="0E632D7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审核规则：所有商户入驻资质、商品上架均由平台统一终审；物业仅可报备违规商品，平台审核通过后方可下架。</w:t>
      </w:r>
    </w:p>
    <w:p w14:paraId="09E3433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团购规则：平台全局固定统一佣金比例，物业不可修改；物业可自主关闭本小区团购功能；常温商品自提有效期 7 天，冰柜生鲜商品有效期 2 天，超期未取自动全额退款至用户余额。</w:t>
      </w:r>
    </w:p>
    <w:p w14:paraId="231ED264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积分规则：社区志愿、垃圾分类、活动打卡获取积分，仅可兑换积分商城实物，不可抵扣物业费；积分商城为平台统一全局库存，设置最低兑换门槛、每日限量，凌晨自动重置额度。</w:t>
      </w:r>
    </w:p>
    <w:p w14:paraId="7C50915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支付退款：模拟微信、支付宝、银行卡、账户余额四种支付方式；余额支持用户线上模拟充值、物业后台人工充值；所有售后退款统一原路返还用户余额。</w:t>
      </w:r>
    </w:p>
    <w:p w14:paraId="370D276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7. 权限规则：业主投票仅绑定房产的业主可参与，租客无自治板块权限；物业、业委会管理员均可发起投票，支持匿名投票开关配置。</w:t>
      </w:r>
    </w:p>
    <w:p w14:paraId="52B7D23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8. 其他规则：邻里闲置交易全程免费，启用 AI 违规审核；志愿者积分需人工录入；居民注销账号弹窗强提醒，注销后清空所有个人数据；商户、团长佣金按月平台自动结算；消息分级推送，应急预警优先级最高；付费报修完工后按账单结算，维修人员接单后强制履约，无正当理由弃单计入扣分并影响排行榜权重。</w:t>
      </w:r>
    </w:p>
    <w:p w14:paraId="5841AD67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2. 系统整体架构设计</w:t>
      </w:r>
    </w:p>
    <w:p w14:paraId="34126966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2.1 架构设计原则</w:t>
      </w:r>
    </w:p>
    <w:p w14:paraId="56F5E214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多租户隔离原则：采用共享数据库、行级租户 ID 隔离方案，低成本实现多物业数据完全隔离，适配竞赛开发。</w:t>
      </w:r>
    </w:p>
    <w:p w14:paraId="1273DAFB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业务闭环原则：打通社区治理、报修维修履约、AI 智能服务、社区电商四大核心业务，实现数据互通、场景联动。</w:t>
      </w:r>
    </w:p>
    <w:p w14:paraId="3B35939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轻量化落地原则：无需自研大模型、无需真实硬件对接、无需真实支付通道，依托成熟 API 实现全功能落地，适配学生团队开发。</w:t>
      </w:r>
    </w:p>
    <w:p w14:paraId="5EBD77B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高拓展性原则：中台化架构设计，预留 IoT、政务对接接口，支持后期商用迭代升级。</w:t>
      </w:r>
    </w:p>
    <w:p w14:paraId="4D72C93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竞赛适配原则：多终端全覆盖、AI 可视化场景丰富、数据大屏动态展示，路演展示效果突出。</w:t>
      </w:r>
    </w:p>
    <w:p w14:paraId="063BA5DF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2.2 六层一体整体架构</w:t>
      </w:r>
    </w:p>
    <w:p w14:paraId="5CFEF252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2.2.1 顶层运营层（平台超级运营 Web 后台）</w:t>
      </w:r>
    </w:p>
    <w:p w14:paraId="53999347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全局唯一管控端，独立于所有物业租户，负责物业公司入驻审核、全局参数配置、商品与商户终审、积分商城运营、全平台数据汇总、违规工单处理、全局公告发布，管控平台所有核心规则与资源。</w:t>
      </w:r>
    </w:p>
    <w:p w14:paraId="49CC420C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2.2.2 租户管理层（物业租户 Web 后台）</w:t>
      </w:r>
    </w:p>
    <w:p w14:paraId="7D333F85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单物业公司专属管理端，数据独立隔离，内置物业管理员、网格员、业委会管理员、维修人员四类角色；其中维修人员以轻量化小程序履约为主，后台侧重账号调度与绩效管控。负责小区台账管理、社区治理、业主自治、报修工单调度、小区电商运维、纠纷调解、财务收费、私有知识库维护等日常运营工作。</w:t>
      </w:r>
    </w:p>
    <w:p w14:paraId="0D73FC1C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2.2.3 用户终端层（居民 App + 微信轻量化小程序）</w:t>
      </w:r>
    </w:p>
    <w:p w14:paraId="7D63A1DB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面向小区业主、租客的核心使用入口，集成基础便民治理、AI 智能服务、报修报事、全品类电商购物、邻里互动、业主自治（业主专属）、积分运营、适老化服务等全场景功能，小程序保留高频轻量化功能。</w:t>
      </w:r>
    </w:p>
    <w:p w14:paraId="7AFFC5AA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2.2.4 服务履约层（轻量化小程序集群）</w:t>
      </w:r>
    </w:p>
    <w:p w14:paraId="2CC085AC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包含商户商家、团购团长、配送员、维修人员、物业自提点核销五类独立小程序，完整支撑商品上架、团购运营、订单配送、到店核销、佣金结算，以及报修接单、上门维修、完工反馈与费用确认等全履约流程。</w:t>
      </w:r>
    </w:p>
    <w:p w14:paraId="405A9D52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2.2.5 核心中台层</w:t>
      </w:r>
    </w:p>
    <w:p w14:paraId="54763C8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AI 能力中台：统一封装文本问答、图像识别、OCR 识别、情感分析、内容审核、智能文案生成等能力，同时赋能社区治理与电商双场景。</w:t>
      </w:r>
    </w:p>
    <w:p w14:paraId="33D0DB67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拓展对接中台：预留物联网硬件对接、政务系统对接接口，仅做接口预留，不落地开发，作为项目拓展加分项。</w:t>
      </w:r>
    </w:p>
    <w:p w14:paraId="4A1DA9B7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2.2.6 底层数据支撑层</w:t>
      </w:r>
    </w:p>
    <w:p w14:paraId="67C7556A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采用 MySQL 行级多租户隔离存储全量业务数据，Redis 缓存高频数据，本地文件存储图片、档案材料，统一 API 网关实现租户鉴权、请求分发、越权拦截，保障系统稳定与数据安全。</w:t>
      </w:r>
    </w:p>
    <w:p w14:paraId="79967BE8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2.3 数据隔离方案</w:t>
      </w:r>
    </w:p>
    <w:p w14:paraId="14710FF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全业务数据表新增 tenant_id（物业公司租户 ID）、community_id（小区 ID）双标识，实现数据精准绑定。</w:t>
      </w:r>
    </w:p>
    <w:p w14:paraId="435257E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后端统一拦截器自动拼接租户、小区过滤条件，禁止跨租户、跨小区数据查询与操作。</w:t>
      </w:r>
    </w:p>
    <w:p w14:paraId="574E684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平台超级管理员仅可查看脱敏汇总数据，无法查看单户居民隐私明细。</w:t>
      </w:r>
    </w:p>
    <w:p w14:paraId="0353885F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所有居民隐私信息（手机号、住址、身份证）跨租户导出自动脱敏，严格保障数据合规。</w:t>
      </w:r>
    </w:p>
    <w:p w14:paraId="50EE09C6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2.4 业务联动逻辑</w:t>
      </w:r>
    </w:p>
    <w:p w14:paraId="4C1EE06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治理联动电商与维修：居民通过社区治理行为获取积分，可兑换电商商品；报修工单由 AI 识别辅助建单，流转维修人员履约，评价数据反哺排行榜与服务质量；AI 根据居民年龄、家庭结构、特殊人群标签，定向推送适配商品与便民服务。</w:t>
      </w:r>
    </w:p>
    <w:p w14:paraId="17DEA7E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电商联动治理：电商售后纠纷、商户违规经营，经 AI 识别判定后自动流转网格员介入调解，纠纷处理完成后 AI 自动归档电子台账。</w:t>
      </w:r>
    </w:p>
    <w:p w14:paraId="371E9F3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AI 全域联动：基于居民治理 + 消费双画像，统一实现智能问答、个性化提醒、公告定向推送、商品精准推荐、风险人群研判全场景赋能。</w:t>
      </w:r>
    </w:p>
    <w:p w14:paraId="408719D8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2.5 系统性能指标（竞赛标准）</w:t>
      </w:r>
    </w:p>
    <w:p w14:paraId="0950F5E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承载规模：支持 20 家物业公司入驻，单租户最多 10 个小区，总用户上限 16 万户。</w:t>
      </w:r>
    </w:p>
    <w:p w14:paraId="50E858F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并发能力：系统同时在线峰值 ≥ 500 人，满足多人同时演示需求。</w:t>
      </w:r>
    </w:p>
    <w:p w14:paraId="734E1A9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响应速度：AI 各类接口响应 ≤ 3 秒，普通业务接口页面加载 ≤ 1 秒。</w:t>
      </w:r>
    </w:p>
    <w:p w14:paraId="79AA00A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数据更新：双版本数据大屏每 5 分钟自动刷新，支持时间段筛选与数据导出。</w:t>
      </w:r>
    </w:p>
    <w:p w14:paraId="58627F6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兼容稳定性：弱网环境下图片上传、订单操作、AI 交互无崩溃、无数据丢失。</w:t>
      </w:r>
    </w:p>
    <w:p w14:paraId="14A84D22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3. 全平台核心 AI 能力需求</w:t>
      </w:r>
    </w:p>
    <w:p w14:paraId="6D93E49D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3.1 AI 中台多租户隔离规范</w:t>
      </w:r>
    </w:p>
    <w:p w14:paraId="464F00E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知识库分层：分为平台公共知识库（通用政策、垃圾分类、平台规则）、物业私有知识库（小区专属规则、办事流程），用户仅可调取所属小区知识库内容。</w:t>
      </w:r>
    </w:p>
    <w:p w14:paraId="0F5B14B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画像隔离：居民用户画像、风险标签绑定租户 ID，仅本物业可见明细数据。</w:t>
      </w:r>
    </w:p>
    <w:p w14:paraId="7455B5E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推送隔离：小区公告、团购活动、投票提醒仅本小区居民可见；平台全局公告可手动关闭推送，小区应急、物业通知强制推送不可关闭。</w:t>
      </w:r>
    </w:p>
    <w:p w14:paraId="03212F5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消息优先级：老人失联、园区故障、高危矛盾等应急预警推送优先级最高，置顶弹窗展示。</w:t>
      </w:r>
    </w:p>
    <w:p w14:paraId="361D0D79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3.2 社区治理类 AI 能力</w:t>
      </w:r>
    </w:p>
    <w:p w14:paraId="5E886FB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AI 智能问答助手：支持文字、语音双向交互，覆盖物业缴费、报修、政策咨询等高频场景，响应 ≤ 3 秒、准确率 ≥ 90%；无法解答自动转接本小区物业人工客服，可自动迭代优化热门问题。</w:t>
      </w:r>
    </w:p>
    <w:p w14:paraId="20EA7D4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AI 智能日程提醒：根据用户画像生成个性化缴费、活动、疫苗打卡提醒，自动检测预约时间冲突并预警。</w:t>
      </w:r>
    </w:p>
    <w:p w14:paraId="7C050D3B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AI 图像识别报修：用户上传照片，AI 自动识别设施类型、损坏位置、损坏程度，自动填充报修工单，并辅助匹配维修类目与派单建议；昏暗、角度偏差场景适配，识别准确率 ≥ 85%。</w:t>
      </w:r>
    </w:p>
    <w:p w14:paraId="586A7694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AI 情绪分析与矛盾调解：识别居民诉求、邻里纠纷文本情绪，标记负面、高危情绪，推送安抚文案；尖锐矛盾自动推送网格员介入，处理完成后 AI 自动生成调解台账归档。</w:t>
      </w:r>
    </w:p>
    <w:p w14:paraId="7BC1FD0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AI 内容审核与智能公告：自动审核公告、活动违规内容，1 秒完成校验；自动生成 100 字以内精简摘要，基于用户画像定向推送。</w:t>
      </w:r>
    </w:p>
    <w:p w14:paraId="3ECE99BB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AI 智能巡检识别：网格员上传巡查照片，自动识别楼道堆物、私拉电线、占道经营等违规行为，自动生成整改工单。</w:t>
      </w:r>
    </w:p>
    <w:p w14:paraId="5B56995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7. AI 人群智能研判：自动标记独居高龄、长期欠费、高频投诉、矛盾频发等重点人群，生成走访台账推送网格员。</w:t>
      </w:r>
    </w:p>
    <w:p w14:paraId="7DD5705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8. AI 志愿者智能调度：结合志愿者技能、空闲时间、活动类型，自动匹配最优排班人员。</w:t>
      </w:r>
    </w:p>
    <w:p w14:paraId="2153F8AF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9. AI 档案智能归档：通过 OCR 识别巡查记录、办事材料、调解台账，自动分类生成标准化电子档案。</w:t>
      </w:r>
    </w:p>
    <w:p w14:paraId="13F9C3FB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3.3 电商专属 AI 拓展能力</w:t>
      </w:r>
    </w:p>
    <w:p w14:paraId="13E5E30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AI 商品图文违规审核：实时检测商户商品、团购海报的图文、文案违规内容，拦截违禁、虚假宣传商品上架，支持平台自定义电商敏感词库。</w:t>
      </w:r>
    </w:p>
    <w:p w14:paraId="01574B1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AI 个性化商品推荐：融合居民治理画像（年龄、家庭结构、帮扶标签）+ 消费画像（订单、收藏、团购记录），实现千人千面精准商品推送。</w:t>
      </w:r>
    </w:p>
    <w:p w14:paraId="417D2E6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AI 团购文案自动生成：一键生成团购活动宣传文案、精简摘要，自动填充履约规则、时效信息。</w:t>
      </w:r>
    </w:p>
    <w:p w14:paraId="53C4441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AI 售后缺陷识别：用户上传售后问题照片，AI 自动识别商品破损、质量缺陷，辅助网格员判定售后责任。</w:t>
      </w:r>
    </w:p>
    <w:p w14:paraId="7305FC7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AI 闲置交易审核：居民发布邻里闲置物品图文，自动检测违禁物品、违规内容，拦截违规发布。</w:t>
      </w:r>
    </w:p>
    <w:p w14:paraId="0596230C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3.4 双版本 AI 数据大屏</w:t>
      </w:r>
    </w:p>
    <w:p w14:paraId="6FE590E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平台全局大屏：汇总全平台物业、小区、用户、订单、报修、AI 调用、情绪分布数据，脱敏展示全域统计信息，异常数据全局预警。</w:t>
      </w:r>
    </w:p>
    <w:p w14:paraId="6510B32F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物业专属大屏：展示本小区报修热力、工单办结率、活动参与度、电商营收、积分兑换、矛盾化解率等明细数据；报修激增、售后暴涨、负面情绪超标自动标红预警。</w:t>
      </w:r>
    </w:p>
    <w:p w14:paraId="7729538E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3.5 AI 落地实现方案</w:t>
      </w:r>
    </w:p>
    <w:p w14:paraId="24440A31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无需自研大模型，轻量化调用成熟第三方 API：通用大模型处理文本问答、文案生成、情绪分析；通用图像分类 API 处理设施识别、违规检测、售后判责；OCR 接口实现资质、档案文字提取；本地缓存高频 AI 数据，支持断网模拟演示，适配竞赛场景。</w:t>
      </w:r>
    </w:p>
    <w:p w14:paraId="5B2CAAF0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4. 全平台各端详细功能需求</w:t>
      </w:r>
    </w:p>
    <w:p w14:paraId="08C83FA3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4.1 平台总运营 Web 后台（超级管理员）</w:t>
      </w:r>
    </w:p>
    <w:p w14:paraId="0B38C20D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4.1.1 账号与系统配置</w:t>
      </w:r>
    </w:p>
    <w:p w14:paraId="65DD2A61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支持超级账号管理、平台运营子账号分级授权；记录全平台操作审计日志，支持筛选、导出；统一配置 AI 密钥、全局敏感词库、团购佣金比例、自提时效、积分兑换规则、消息模板、拓展中台开关。</w:t>
      </w:r>
    </w:p>
    <w:p w14:paraId="71FDDCE1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4.1.2 物业租户管理</w:t>
      </w:r>
    </w:p>
    <w:p w14:paraId="5D1D736D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审核物业公司入驻申请，开通 / 停用租户权限，限制租户小区数量上限；接收物业违规商品下架报备工单，审核通过后下放操作权限；统一管理所有物业基础信息。</w:t>
      </w:r>
    </w:p>
    <w:p w14:paraId="07B4E9C1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4.1.3 电商全局管控</w:t>
      </w:r>
    </w:p>
    <w:p w14:paraId="324B468F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终审商户入驻资质（AI-OCR 辅助提取证件信息）、所有商品及团购活动内容；管理平台自营商品供应链、积分商城全局库存，设置商品兑换门槛、每日限量；汇总全平台订单、售后、佣金数据，管控电商全链路规则。</w:t>
      </w:r>
    </w:p>
    <w:p w14:paraId="42B1ADE7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4.1.4 AI 与数据管理</w:t>
      </w:r>
    </w:p>
    <w:p w14:paraId="1DB1FFAD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维护平台公共知识库，监控全平台 AI 接口调用频次；查看全域风险预警数据；管理双版本数据大屏，支持数据筛选、时间段查询、Excel 导出。</w:t>
      </w:r>
    </w:p>
    <w:p w14:paraId="2D8214F5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4.1.5 全局公告管理</w:t>
      </w:r>
    </w:p>
    <w:p w14:paraId="57BF4890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发布全平台通用系统公告，不受小区隔离限制，所有居民可接收，支持用户手动关闭该类推送。</w:t>
      </w:r>
    </w:p>
    <w:p w14:paraId="0104E818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4.2 物业租户 Web 后台（单物业管理端）</w:t>
      </w:r>
    </w:p>
    <w:p w14:paraId="152C033A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4.2.1 角色权限体系</w:t>
      </w:r>
    </w:p>
    <w:p w14:paraId="055AB50C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分四类权限角色：物业管理员（全功能权限）、网格员（治理、调解、巡检权限）、业委会管理员（自治、投票、收益公示权限）、维修人员（接单履约、工单进度更新、完工反馈、费用确认权限；以维修人员小程序为主入口，后台菜单按需精简展示）。</w:t>
      </w:r>
    </w:p>
    <w:p w14:paraId="24F7E25B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4.2.2 小区台账管理</w:t>
      </w:r>
    </w:p>
    <w:p w14:paraId="6D830007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维护小区楼栋、单元、房号信息，建立一户一档居民档案；自动区分业主、租客身份，限制租客自治权限；配置小区自提点，标记是否配备冰柜，管控生鲜商品上架权限。</w:t>
      </w:r>
    </w:p>
    <w:p w14:paraId="16399A29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4.2.3 社区治理模块</w:t>
      </w:r>
    </w:p>
    <w:p w14:paraId="54AF3EFF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管理 AI 自动生成的普通免费报修工单，同时管理付费预约报修工单体系；支持维修人员账号管理与调度、工单进度跟踪、完工核验、费用结算台账、评价管理、维修排行榜管理；开展网格 AI 巡检，处理违规整改工单；接收邻里矛盾、电商售后纠纷工单，完成调解后 AI 自动归档台账；标记重点人群，生成走访帮扶任务；人工录入志愿者服务时长、换算积分；监控独居老人打卡预警信息。</w:t>
      </w:r>
    </w:p>
    <w:p w14:paraId="2046840F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4.2.4 公告活动与业主自治</w:t>
      </w:r>
    </w:p>
    <w:p w14:paraId="0933EC7D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发布小区公告、线下活动，AI 自动审核内容、生成摘要、定向推送；完成活动报名核销、积分发放；物业与业委会均可发起业主投票，支持设置业主专属参与门槛、匿名投票开关；公示小区公共收益台账、物业工作信息；回复邻里议事建议。</w:t>
      </w:r>
    </w:p>
    <w:p w14:paraId="4F3FE3F6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4.2.5 财务收费模块</w:t>
      </w:r>
    </w:p>
    <w:p w14:paraId="1B8E4599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管理物业费、停车费、装修押金等各类费用台账，AI 分级推送欠费提醒；支持后台人工为居民账户充值；模拟生成电子票据，支持财务数据对账、报表导出。</w:t>
      </w:r>
    </w:p>
    <w:p w14:paraId="594D3B54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4.2.6 小区电商运维</w:t>
      </w:r>
    </w:p>
    <w:p w14:paraId="5BED18E4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查看本小区入驻商户列表，提交违规商品下架报备工单；一键开启 / 关闭小区团购功能；查看团购订单、核销记录、佣金统计；跟进未协商一致的售后纠纷；查询居民积分获取与兑换明细。</w:t>
      </w:r>
    </w:p>
    <w:p w14:paraId="336C0AF9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4.2.7 专属能力模块</w:t>
      </w:r>
    </w:p>
    <w:p w14:paraId="3CF4C950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编辑维护本小区私有 AI 知识库；查看本物业专属数据大屏，监控小区各项运营数据与异常预警。</w:t>
      </w:r>
    </w:p>
    <w:p w14:paraId="2ECC7024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4.3 居民 App + 微信轻量化小程序</w:t>
      </w:r>
    </w:p>
    <w:p w14:paraId="552B4632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4.3.1 通用基础功能</w:t>
      </w:r>
    </w:p>
    <w:p w14:paraId="7EF5231D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手机号验证码登录，注册强制绑定房号区分业主 / 租客；支持个人信息修改、密码重置、头像上传；消息中心分级展示通知，支持平台公告推送关闭；账号注销弹窗强提醒，注销后清空所有个人数据。</w:t>
      </w:r>
    </w:p>
    <w:p w14:paraId="45802690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4.3.2 便民治理功能</w:t>
      </w:r>
    </w:p>
    <w:p w14:paraId="4722D496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AI 语音 / 文字智能问答、AI 图像拍照报修；支持免费公益报修 + 付费预约报修双模式，工单可流转至维修人员接单履约；线上预约访客、生成电子凭证；线上缴纳各类物业费用，接收 AI 欠费提醒；适老化大字体、全语音操作、一键紧急求助；独居老人日常打卡、风险预警；线上提交装修报备、居住证明、宠物登记等民生办事申请。</w:t>
      </w:r>
    </w:p>
    <w:p w14:paraId="1275A02C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4.3.3 付费预约报修完整功能</w:t>
      </w:r>
    </w:p>
    <w:p w14:paraId="547C5E2A">
      <w:pPr>
        <w:spacing w:before="80" w:after="160" w:line="336" w:lineRule="auto"/>
        <w:ind w:left="283"/>
        <w:jc w:val="left"/>
      </w:pPr>
      <w:r>
        <w:rPr>
          <w:rFonts w:ascii="Times New Roman" w:hAnsi="Times New Roman" w:eastAsia="楷体" w:cs="Times New Roman"/>
          <w:b w:val="0"/>
          <w:color w:val="455A64"/>
          <w:sz w:val="22"/>
        </w:rPr>
        <w:t>说明：以下为核心业务规则（固化生效），与维修人员履约闭环直接对应。</w:t>
      </w:r>
    </w:p>
    <w:p w14:paraId="7FCDF10D">
      <w:pPr>
        <w:spacing w:before="160" w:after="80" w:line="312" w:lineRule="auto"/>
        <w:jc w:val="left"/>
      </w:pPr>
      <w:r>
        <w:rPr>
          <w:rFonts w:ascii="Arial" w:hAnsi="Arial" w:eastAsia="楷体" w:cs="Arial"/>
          <w:b/>
          <w:color w:val="37474F"/>
          <w:sz w:val="24"/>
        </w:rPr>
        <w:t>（1）核心业务规则</w:t>
      </w:r>
    </w:p>
    <w:p w14:paraId="73E2147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付费报修下单：用户可自主选择付费维修服务；下单时不现场结算、不预支付，仅预约服务时段、填写故障描述、上传图片、选择维修类目；工单进入待接单池供维修人员抢单或由物业调度派单。</w:t>
      </w:r>
    </w:p>
    <w:p w14:paraId="4D6E0A2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时段结算机制：物业后台预设各维修类目（水电、家电、墙面、管道、门锁等）时段工时单价、基础上门费、材料费规则；按用户预约服务时段、实际完工工时、耗材自动核算总价，完工后生成账单。</w:t>
      </w:r>
    </w:p>
    <w:p w14:paraId="2237E37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维修人员履约锁定：维修人员接单后系统锁定工单不可随意弃单，强制履约；无正当理由弃单计入扣分、影响排行榜权重。</w:t>
      </w:r>
    </w:p>
    <w:p w14:paraId="2A03796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评价闭环：维修完工后用户必须提交服务评价（星级 + 文字反馈），评价数据直接计入对应维修人员排行榜。</w:t>
      </w:r>
    </w:p>
    <w:p w14:paraId="23D2868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分区排行榜：排行榜按小区分区独立统计，数据隔离、互不干扰，用户仅可查看本小区维修人员榜单。</w:t>
      </w:r>
    </w:p>
    <w:p w14:paraId="2209F3D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结算支付：用户查看明细账单（上门费 + 工时费 + 材料费）后，线上模拟支付结清工单费用，工单闭环归档。</w:t>
      </w:r>
    </w:p>
    <w:p w14:paraId="7D8C941D">
      <w:pPr>
        <w:spacing w:before="160" w:after="80" w:line="312" w:lineRule="auto"/>
        <w:jc w:val="left"/>
      </w:pPr>
      <w:r>
        <w:rPr>
          <w:rFonts w:ascii="Arial" w:hAnsi="Arial" w:eastAsia="楷体" w:cs="Arial"/>
          <w:b/>
          <w:color w:val="37474F"/>
          <w:sz w:val="24"/>
        </w:rPr>
        <w:t>（2）用户端完整功能</w:t>
      </w:r>
    </w:p>
    <w:p w14:paraId="2D023D67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付费报修下单：选择维修类目、预约上门时间段、填写故障详情、上传实拍图片、提交付费工单。</w:t>
      </w:r>
    </w:p>
    <w:p w14:paraId="7CA5F06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工单进度查看：待接单、已接单、履约中、待评价、已结算全流程状态可视化。</w:t>
      </w:r>
    </w:p>
    <w:p w14:paraId="73511AE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完工账单查看：查看系统自动核算的工时、耗材、上门费明细。</w:t>
      </w:r>
    </w:p>
    <w:p w14:paraId="1A86D67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服务评价反馈：星级评分 + 文字评价，支持上传完工对比图。</w:t>
      </w:r>
    </w:p>
    <w:p w14:paraId="5C40D21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分区维修排行榜：查看本小区专属维修人员榜单，展示综合评分、接单量、好评率、履约率；支持按评分 / 接单量排序，用户可择优预约维修人员。</w:t>
      </w:r>
    </w:p>
    <w:p w14:paraId="7396486F">
      <w:pPr>
        <w:spacing w:before="160" w:after="80" w:line="312" w:lineRule="auto"/>
        <w:jc w:val="left"/>
      </w:pPr>
      <w:r>
        <w:rPr>
          <w:rFonts w:ascii="Arial" w:hAnsi="Arial" w:eastAsia="楷体" w:cs="Arial"/>
          <w:b/>
          <w:color w:val="37474F"/>
          <w:sz w:val="24"/>
        </w:rPr>
        <w:t>（3）物业后台管理功能</w:t>
      </w:r>
    </w:p>
    <w:p w14:paraId="54F21F6B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收费规则配置：按维修类目设置时段工时单价、上门基础费、常见耗材定价、节假日溢价规则。</w:t>
      </w:r>
    </w:p>
    <w:p w14:paraId="4A16CE9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时段管理：可配置每日可预约维修时段、单时段最大接单上限，满单自动锁定不可预约。</w:t>
      </w:r>
    </w:p>
    <w:p w14:paraId="3B49580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维修人员履约管控：接单锁定履约权限；弃单扣分、违规台账记录；后台可约束派单权限，并管理维修人员账号启用 / 停用。</w:t>
      </w:r>
    </w:p>
    <w:p w14:paraId="17C047C7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分区排行榜管理：按小区独立统计数据，自动更新维修人员综合评分、好评率、履约率、完成单数；支持后台重置、异常数据修正。</w:t>
      </w:r>
    </w:p>
    <w:p w14:paraId="2533C42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付费工单台账：全部付费报修工单、结算账单、评价记录、维修人员绩效明细汇总导出。</w:t>
      </w:r>
    </w:p>
    <w:p w14:paraId="454C68C4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4.3.4 社区电商功能</w:t>
      </w:r>
    </w:p>
    <w:p w14:paraId="1D25A31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商城首页：展示平台自营、第三方商户零售、社区团购专区，AI 个性化推荐商品；生鲜商品仅展示上门配送、带冰柜自提点两种履约方式。</w:t>
      </w:r>
    </w:p>
    <w:p w14:paraId="335381C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团购服务：常温商品 7 天自提时效、生鲜 2 天时效，超期自动退款；AI 自动生成团购活动文案。</w:t>
      </w:r>
    </w:p>
    <w:p w14:paraId="4ECBAE64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邻里闲置交易：免费发布闲置物品，AI 审核违规内容，仅同小区用户可见、可互动。</w:t>
      </w:r>
    </w:p>
    <w:p w14:paraId="3C42ABC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支付充值：四种模拟支付方式，支持用户线上模拟充值余额。</w:t>
      </w:r>
    </w:p>
    <w:p w14:paraId="67AE490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售后服务：支持全额退款、部分退款、换货、退货、补发多类售后；上传照片 AI 辅助判责，协商失败自动流转网格员调解；所有退款返还用户余额。</w:t>
      </w:r>
    </w:p>
    <w:p w14:paraId="2217B4C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积分商城：平台统一库存，展示兑换门槛、每日剩余额度；兑换商品支持上门配送 + 自提双模式。</w:t>
      </w:r>
    </w:p>
    <w:p w14:paraId="703A04BC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4.3.5 邻里互动与业主自治</w:t>
      </w:r>
    </w:p>
    <w:p w14:paraId="096AEA9B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参与社区活动、垃圾分类打卡获取积分；发布邻里互助信息、情绪倾诉，AI 提供情绪疏导；业主专属板块可参与匿名投票、查看公共收益公示、发布邻里议事；租客完全隐藏所有自治功能。</w:t>
      </w:r>
    </w:p>
    <w:p w14:paraId="34024974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4.4 商户商家小程序</w:t>
      </w:r>
    </w:p>
    <w:p w14:paraId="233ABCB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资质入驻：上传营业执照、经营许可证，AI-OCR 自动提取证件信息，提交平台统一审核。</w:t>
      </w:r>
    </w:p>
    <w:p w14:paraId="29414687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商品管理：新增、编辑普通商品与团购商品，AI 预审核图文内容，自主维护库存，提交平台终审。</w:t>
      </w:r>
    </w:p>
    <w:p w14:paraId="0115080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订单售后：处理居民下单订单、各类售后申请，自主协商纠纷，协商失败自动移交网格员。</w:t>
      </w:r>
    </w:p>
    <w:p w14:paraId="2FC3E91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团购运营：创建团购活动，AI 一键生成宣传文案，查看核销数据、月度自动结算佣金明细。</w:t>
      </w:r>
    </w:p>
    <w:p w14:paraId="128DED4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消息通知：接收商品审核、售后工单、违规报备等实时提醒。</w:t>
      </w:r>
    </w:p>
    <w:p w14:paraId="3E2CDAA7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4.5 服务履约轻量化小程序集群</w:t>
      </w:r>
    </w:p>
    <w:p w14:paraId="29160F87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4.5.1 团购团长小程序</w:t>
      </w:r>
    </w:p>
    <w:p w14:paraId="6B908665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查看本小区团购订单、导出团员名单；查看月度自动结算佣金台账；协助居民完成订单核销；接收商品到货、过期预警通知。</w:t>
      </w:r>
    </w:p>
    <w:p w14:paraId="62B388A7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4.5.2 配送员小程序</w:t>
      </w:r>
    </w:p>
    <w:p w14:paraId="152FF243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区分零售、积分、生鲜订单接单；支持地图导航、上门签到、上传交付照片、更新订单状态；分类查看待配送、已完成、退款订单台账。</w:t>
      </w:r>
    </w:p>
    <w:p w14:paraId="152FF243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4.5.3 维修人员小程序</w:t>
      </w:r>
    </w:p>
    <w:p w14:paraId="152FF243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接收物业调度派单与用户付费报修抢单；查看工单详情（类目、预约时段、故障描述、现场图片）；支持接单锁定、上门签到、更新履约进度、上传完工照片；确认工时与耗材信息辅助生成账单；查看待接单、履约中、待评价、已结算工单台账，以及个人评分、好评率、履约率与排行榜位次；接收新工单、催单、改约等实时消息提醒。</w:t>
      </w:r>
    </w:p>
    <w:p w14:paraId="47CC8027">
      <w:pPr>
        <w:spacing w:before="200" w:after="120" w:line="312" w:lineRule="auto"/>
        <w:jc w:val="left"/>
      </w:pPr>
      <w:r>
        <w:rPr>
          <w:rFonts w:ascii="Arial" w:hAnsi="Arial" w:eastAsia="黑体" w:cs="Arial"/>
          <w:b/>
          <w:color w:val="1976D2"/>
          <w:sz w:val="24"/>
        </w:rPr>
        <w:t>4.5.4 物业自提点核销小程序</w:t>
      </w:r>
    </w:p>
    <w:p w14:paraId="31B1BB27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扫码完成订单核销，区分常温、生鲜商品台账；统计每日核销数据；展示即将过期商品预警，查看超期自动退款明细。</w:t>
      </w:r>
    </w:p>
    <w:p w14:paraId="39B09D0F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5. 非功能需求</w:t>
      </w:r>
    </w:p>
    <w:p w14:paraId="741B141C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5.1 兼容性需求</w:t>
      </w:r>
    </w:p>
    <w:p w14:paraId="6F3B641B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多租户数据逻辑隔离，杜绝跨数据越权访问；居民敏感信息自动脱敏；所有账号操作、数据修改永久留痕审计；分级权限管控，严格隔离各角色（含维修人员）操作范围；居民情绪、家庭档案、纠纷数据仅本物业可见。</w:t>
      </w:r>
    </w:p>
    <w:p w14:paraId="5F658671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5.2 安全隐私需求</w:t>
      </w:r>
    </w:p>
    <w:p w14:paraId="7C883559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多租户数据逻辑隔离，杜绝跨数据越权访问；居民敏感信息自动脱敏；所有账号操作、数据修改永久留痕审计；分级权限管控，严格隔离各角色操作范围；居民情绪、家庭档案、纠纷数据仅本物业可见。</w:t>
      </w:r>
    </w:p>
    <w:p w14:paraId="4DBA1BED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5.3 拓展预留需求</w:t>
      </w:r>
    </w:p>
    <w:p w14:paraId="62A669A9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全流程模拟支付，无真实第三方支付接口；AI 高频数据本地缓存，支持断网演示；内置批量测试数据，可完整演示治理、报修维修履约、电商等全业务流程，适配竞赛路演场景。</w:t>
      </w:r>
    </w:p>
    <w:p w14:paraId="28B5064A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5.4 竞赛模拟适配需求</w:t>
      </w:r>
    </w:p>
    <w:p w14:paraId="6874A7FF">
      <w:pPr>
        <w:spacing w:before="0" w:after="120" w:line="360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sz w:val="24"/>
        </w:rPr>
        <w:t>全流程模拟支付，无真实第三方支付接口；AI 高频数据本地缓存，支持断网演示；内置批量测试数据，可完整演示全业务流程，适配竞赛路演场景。</w:t>
      </w:r>
    </w:p>
    <w:p w14:paraId="2FF920D4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6. 技术栈需求</w:t>
      </w:r>
    </w:p>
    <w:p w14:paraId="7175475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前端技术：居民端、履约端小程序 / APP 采用 UniApp 开发；管理后台采用 Vue3 + Element Plus；数据大屏基于 ECharts 可视化开发。</w:t>
      </w:r>
    </w:p>
    <w:p w14:paraId="2EFF2ED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后端技术：主体业务、AI 接口集成、数据大屏采用 Python Django 开发；权限校验、租户网关、安全校验采用 Java SpringBoot 开发；双栈结合兼顾开发效率与系统稳定性。</w:t>
      </w:r>
    </w:p>
    <w:p w14:paraId="3729FA2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数据层：MySQL 实现行级多租户数据存储；Redis 缓存会话、高频商品、AI 问答数据；本地文件存储图片、档案资源。</w:t>
      </w:r>
    </w:p>
    <w:p w14:paraId="736C881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AI 集成：调用通用大模型、图像分类、OCR、情感分析第三方 API，完成全场景 AI 能力落地。</w:t>
      </w:r>
    </w:p>
    <w:p w14:paraId="4DBD5C65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7. 团队分工（8–10 人竞赛团队适配）</w:t>
      </w:r>
    </w:p>
    <w:p w14:paraId="1B6B795E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产品 1 人：需求梳理、原型设计、文档迭代、项目统筹、路演材料策划。</w:t>
      </w:r>
    </w:p>
    <w:p w14:paraId="0513A55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居民端前端 2 人：App + 小程序治理、电商、自治、适老化全模块开发与优化。</w:t>
      </w:r>
    </w:p>
    <w:p w14:paraId="6416AE4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履约 &amp; 商户前端 1 人：五类轻量化履约小程序（含维修人员端）开发与适配。</w:t>
      </w:r>
    </w:p>
    <w:p w14:paraId="02B2C95F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后台前端 2 人：双版本 Web 管理后台、数据大屏可视化开发与联调。</w:t>
      </w:r>
    </w:p>
    <w:p w14:paraId="702FBFC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后端开发 2 人：数据库设计、租户隔离逻辑、业务接口、AI 接口封装、权限网关开发。</w:t>
      </w:r>
    </w:p>
    <w:p w14:paraId="62027D3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UI 设计 1 人：全端界面、图标、大屏视觉、适老化交互设计。</w:t>
      </w:r>
    </w:p>
    <w:p w14:paraId="7110C1A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7. 测试 &amp; 路演 1 人：全功能测试、Bug 跟进、演示视频 / PPT 制作、现场路演演示。</w:t>
      </w:r>
    </w:p>
    <w:p w14:paraId="774FCC28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8. 项目竞赛核心优势</w:t>
      </w:r>
    </w:p>
    <w:p w14:paraId="4B72E9A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架构差异化：独创多物业租户 SaaS 架构，区别于市面单一小区智慧社区项目，评审辨识度极高。</w:t>
      </w:r>
    </w:p>
    <w:p w14:paraId="039F2602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业务闭环完整：融合基层治理、报修维修履约、AI 智能赋能、三合一社区电商、业主自治、适老化服务全场景，覆盖民生、治理、商业三大核心赛道。</w:t>
      </w:r>
    </w:p>
    <w:p w14:paraId="1D45E5FC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AI 落地真实全面：十余项 AI 能力深度融入治理与电商全流程，无形式化噱头，可视化演示效果突出。</w:t>
      </w:r>
    </w:p>
    <w:p w14:paraId="6162F185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多终端全覆盖：居民端、管理端与五类履约小程序等终端全覆盖，双版本数据大屏，路演展示维度丰富、视觉冲击力强。</w:t>
      </w:r>
    </w:p>
    <w:p w14:paraId="2E153AC1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落地性极强：完善的财务管控、商户治理、数据审计、隐私合规体系，摆脱纯竞赛玩具式项目短板，具备商用迭代能力。</w:t>
      </w:r>
    </w:p>
    <w:p w14:paraId="3C0750BA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社会价值突出：聚焦基层数字化治理、特殊人群关怀、邻里和谐建设，贴合国家智慧社区政策导向。</w:t>
      </w:r>
    </w:p>
    <w:p w14:paraId="2537C2B1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9. AI 能力短板与迭代优化方向</w:t>
      </w:r>
    </w:p>
    <w:p w14:paraId="2802CEF7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9.1 现阶段轻量化短板（竞赛版本取舍）</w:t>
      </w:r>
    </w:p>
    <w:p w14:paraId="2CA3BEA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仅调用通用第三方 API，未针对社区、电商专属场景训练定制模型，精准度弱于商用系统。</w:t>
      </w:r>
    </w:p>
    <w:p w14:paraId="77270193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以被动触发式 AI 服务为主，无硬件数据支撑，缺少事前风险预警能力。</w:t>
      </w:r>
    </w:p>
    <w:p w14:paraId="5D87E397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无软硬件联动 AI 能力，仅实现纯软件场景赋能。</w:t>
      </w:r>
    </w:p>
    <w:p w14:paraId="3FAB277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4. AI 仅做辅助分析、提醒、生成操作，无法实现全自动业务闭环，需人工介入。</w:t>
      </w:r>
    </w:p>
    <w:p w14:paraId="5CF88608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5. 缺少深度数据挖掘、趋势预测、治理溯源能力，仅实现基础数据可视化。</w:t>
      </w:r>
    </w:p>
    <w:p w14:paraId="6613A62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6. 用户 AI 个性化服务、长期对话记忆能力较弱。</w:t>
      </w:r>
    </w:p>
    <w:p w14:paraId="5F06DDE1">
      <w:pPr>
        <w:spacing w:before="280" w:after="160" w:line="312" w:lineRule="auto"/>
        <w:jc w:val="left"/>
      </w:pPr>
      <w:r>
        <w:rPr>
          <w:rFonts w:ascii="Arial" w:hAnsi="Arial" w:eastAsia="黑体" w:cs="Arial"/>
          <w:b/>
          <w:color w:val="1565C0"/>
          <w:sz w:val="28"/>
        </w:rPr>
        <w:t>9.2 后续迭代升级方向</w:t>
      </w:r>
    </w:p>
    <w:p w14:paraId="22B63C28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短期优化：深度打磨场景 Prompt，优化 AI 对话记忆功能，细化居民个性化用户画像，提升服务精准度。</w:t>
      </w:r>
    </w:p>
    <w:p w14:paraId="1DD6C746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中期升级：接入轻量化物联网硬件，实现 AI 实时风险预警，新增数据趋势预测、治理问题溯源分析能力。</w:t>
      </w:r>
    </w:p>
    <w:p w14:paraId="646D828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长期迭代：训练社区专属小样本模型，实现 AI 全自动工单闭环、全域智能巡检、精细化个性化管家服务，对标商用政企级智慧社区平台。</w:t>
      </w:r>
    </w:p>
    <w:p w14:paraId="4A780FB8">
      <w:pPr>
        <w:pBdr>
          <w:bottom w:val="single" w:color="0D47A1" w:sz="12" w:space="4"/>
        </w:pBdr>
        <w:spacing w:before="360" w:after="200" w:line="312" w:lineRule="auto"/>
        <w:jc w:val="left"/>
      </w:pPr>
      <w:r>
        <w:rPr>
          <w:rFonts w:ascii="Arial" w:hAnsi="Arial" w:eastAsia="黑体" w:cs="Arial"/>
          <w:b/>
          <w:color w:val="0D47A1"/>
          <w:sz w:val="32"/>
        </w:rPr>
        <w:t>10. 文档定稿说明</w:t>
      </w:r>
    </w:p>
    <w:p w14:paraId="57CE2609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1. 本文档所有业务规则、功能需求、技术规范、团队分工均已 100% 确认，无模糊待确认内容，可直接用于项目开发、原型设计、竞赛申报、路演答辩。</w:t>
      </w:r>
    </w:p>
    <w:p w14:paraId="676E2F5D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2. 开发优先级：优先落地多租户架构、核心 AI 功能、基础治理、报修维修履约、电商下单核心流程，再迭代团购履约、积分体系、业主自治、数据大屏模块。</w:t>
      </w:r>
    </w:p>
    <w:p w14:paraId="54126EF0">
      <w:pPr>
        <w:spacing w:before="0" w:after="80" w:line="336" w:lineRule="auto"/>
        <w:ind w:left="283"/>
        <w:jc w:val="left"/>
      </w:pPr>
      <w:r>
        <w:rPr>
          <w:rFonts w:ascii="Times New Roman" w:hAnsi="Times New Roman" w:eastAsia="宋体" w:cs="Times New Roman"/>
          <w:b w:val="0"/>
          <w:sz w:val="22"/>
        </w:rPr>
        <w:t>3. 本项目为竞赛轻量化版本，物联网、政务对接仅预留接口，无需实际开发，所有软件功能均可低成本快速落地。</w:t>
      </w:r>
    </w:p>
    <w:p w14:paraId="5B2AE6CC">
      <w:pPr>
        <w:spacing w:before="480" w:after="0" w:line="288" w:lineRule="auto"/>
        <w:jc w:val="center"/>
      </w:pPr>
      <w:r>
        <w:rPr>
          <w:rFonts w:ascii="Arial" w:hAnsi="Arial" w:eastAsia="宋体" w:cs="Arial"/>
          <w:b w:val="0"/>
          <w:color w:val="90A4AE"/>
          <w:sz w:val="20"/>
        </w:rPr>
        <w:t>— 文档结束 —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43B4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8642</Words>
  <Characters>9200</Characters>
  <Lines>0</Lines>
  <Paragraphs>0</Paragraphs>
  <TotalTime>0</TotalTime>
  <ScaleCrop>false</ScaleCrop>
  <LinksUpToDate>false</LinksUpToDate>
  <CharactersWithSpaces>9684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伤心小狗</cp:lastModifiedBy>
  <dcterms:modified xsi:type="dcterms:W3CDTF">2026-08-13T03:43:15Z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eyJoZGlkIjoiZDlhMWNkZTU2NGM5YzRhY2U5MmU3NDEwMTVjMjNmZjAiLCJ1c2VySWQiOiIxMTcxODA5MjYxIn0=</vt:lpwstr>
  </property>
  <property fmtid="{D5CDD505-2E9C-101B-9397-08002B2CF9AE}" pid="3" name="KSOProductBuildVer">
    <vt:lpwstr>2052-12.1.0.26895</vt:lpwstr>
  </property>
  <property fmtid="{D5CDD505-2E9C-101B-9397-08002B2CF9AE}" pid="4" name="ICV">
    <vt:lpwstr>568336813DBB42DB854EC3F4486EC3B9_12</vt:lpwstr>
  </property>
</Properties>
</file>