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6F5B1C">
            <w:r>
              <w:t>134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6F5B1C">
            <w:r>
              <w:t>19.03.2018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6F5B1C">
            <w:r>
              <w:t>23.03.2018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78797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78797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7D419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Videokurs: PowerShell für Domänenadministratoren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7D419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7D419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Diverse PowerShell Übungsskripte erstellen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7D419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Office Downgrade durchführen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7D419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87975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787975" w:rsidRDefault="00787975" w:rsidP="00787975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87975" w:rsidRDefault="00787975" w:rsidP="0078797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066F20">
              <w:t xml:space="preserve">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87975" w:rsidRDefault="001B499B" w:rsidP="0078797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 w:rsidR="00787975">
              <w:t>,</w:t>
            </w:r>
            <w:r>
              <w:t>5</w:t>
            </w:r>
            <w:r w:rsidR="00787975">
              <w:t xml:space="preserve"> h</w:t>
            </w:r>
          </w:p>
        </w:tc>
      </w:tr>
      <w:tr w:rsidR="0078797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87975" w:rsidRDefault="00787975" w:rsidP="0078797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87975" w:rsidRDefault="001B499B" w:rsidP="0078797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Auspacken und beschriften neuer Hardware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87975" w:rsidRDefault="001B499B" w:rsidP="0078797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Dokumentation neuer Hardware im Dokumentationstool Doris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Videokurs: PowerShell für Domänenadministratoren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Internetrecherche: Domainverwaltung mit PowerShell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Videokurs: PowerShell für Domänenadministratoren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Internetrecherche: Passwörter ändern mit PowerShell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PowerShell Skript zum Passwort ändern erstellen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066F20">
              <w:t xml:space="preserve"> </w:t>
            </w:r>
            <w:r w:rsidR="00066F20">
              <w:t>(Instanzen hochfahren, Outlookberechtigungen vergeben,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066F20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Windows Server updaten und Downtime mit den betroffenen Kollegen absprechen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Mitarbeitersupport im </w:t>
            </w:r>
            <w:r w:rsidR="00066F20">
              <w:t>Ticketsystem (Computer im AD verschieben,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066F20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</w:t>
            </w:r>
            <w:r w:rsidR="001B499B">
              <w:t xml:space="preserve">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066F20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Backup von virtuellen Maschinen erstellen und auf einem Netzlaufwerk ablegen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066F20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Hardware bei einem Zulieferer bestellen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066F20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B499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B499B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1B499B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1B499B" w:rsidRDefault="001B499B" w:rsidP="001B499B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66F20"/>
    <w:rsid w:val="00095D0D"/>
    <w:rsid w:val="001B499B"/>
    <w:rsid w:val="001B799A"/>
    <w:rsid w:val="00291DE4"/>
    <w:rsid w:val="003778D6"/>
    <w:rsid w:val="003A1211"/>
    <w:rsid w:val="0066560B"/>
    <w:rsid w:val="006D138D"/>
    <w:rsid w:val="006E3B1E"/>
    <w:rsid w:val="006F5B1C"/>
    <w:rsid w:val="00756A95"/>
    <w:rsid w:val="00765965"/>
    <w:rsid w:val="00787975"/>
    <w:rsid w:val="007C5A42"/>
    <w:rsid w:val="007D4197"/>
    <w:rsid w:val="007F3092"/>
    <w:rsid w:val="008807C7"/>
    <w:rsid w:val="00931ABE"/>
    <w:rsid w:val="00A86727"/>
    <w:rsid w:val="00A95E3E"/>
    <w:rsid w:val="00B73411"/>
    <w:rsid w:val="00BE4682"/>
    <w:rsid w:val="00C14C92"/>
    <w:rsid w:val="00C7286E"/>
    <w:rsid w:val="00CA7A4D"/>
    <w:rsid w:val="00D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CC7962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8</cp:revision>
  <cp:lastPrinted>2000-02-02T07:05:00Z</cp:lastPrinted>
  <dcterms:created xsi:type="dcterms:W3CDTF">2018-05-16T08:57:00Z</dcterms:created>
  <dcterms:modified xsi:type="dcterms:W3CDTF">2018-05-18T08:49:00Z</dcterms:modified>
</cp:coreProperties>
</file>