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4F0" w14:textId="4FD1CB51" w:rsidR="00A86C18" w:rsidRDefault="00A62B15" w:rsidP="00A62B15">
      <w:pPr>
        <w:pStyle w:val="Title"/>
        <w:jc w:val="center"/>
      </w:pPr>
      <w:r>
        <w:t>Measurements</w:t>
      </w:r>
    </w:p>
    <w:p w14:paraId="7AB43025" w14:textId="77777777" w:rsidR="00092F16" w:rsidRDefault="00092F16">
      <w:pPr>
        <w:rPr>
          <w:u w:val="single"/>
        </w:rPr>
      </w:pPr>
    </w:p>
    <w:p w14:paraId="4264B4C8" w14:textId="50E21ABF" w:rsidR="00092F16" w:rsidRPr="00092F16" w:rsidRDefault="00A62B15">
      <w:pPr>
        <w:rPr>
          <w:u w:val="single"/>
        </w:rPr>
      </w:pPr>
      <w:r w:rsidRPr="00092F16">
        <w:rPr>
          <w:u w:val="single"/>
        </w:rPr>
        <w:t>Functional Assessment of Chronic Illness Therapy- Spiritual Wellbeing</w:t>
      </w:r>
      <w:r w:rsidR="00092F16">
        <w:rPr>
          <w:u w:val="single"/>
        </w:rPr>
        <w:br/>
      </w:r>
      <w:r w:rsidR="00092F16">
        <w:t>-12 5-point Likert Scale questions that are summed to create a total score</w:t>
      </w:r>
    </w:p>
    <w:p w14:paraId="06796151" w14:textId="0B5893CF" w:rsidR="00092F16" w:rsidRDefault="00A62B15">
      <w:r w:rsidRPr="00092F16">
        <w:rPr>
          <w:u w:val="single"/>
        </w:rPr>
        <w:t>Adult Hope Scale</w:t>
      </w:r>
      <w:r w:rsidR="00092F16">
        <w:br/>
        <w:t xml:space="preserve">-composed of two subscales: Pathways/ </w:t>
      </w:r>
      <w:proofErr w:type="spellStart"/>
      <w:r w:rsidR="00092F16">
        <w:t>Waypower</w:t>
      </w:r>
      <w:proofErr w:type="spellEnd"/>
      <w:r w:rsidR="00092F16">
        <w:t xml:space="preserve"> and Agency/ Willpower </w:t>
      </w:r>
      <w:r w:rsidR="00092F16">
        <w:br/>
        <w:t>-4-point Likert scale items that are scored as totals for each subscale</w:t>
      </w:r>
    </w:p>
    <w:p w14:paraId="2D895780" w14:textId="754AE7F2" w:rsidR="00A62B15" w:rsidRDefault="00A62B15">
      <w:r w:rsidRPr="00092F16">
        <w:rPr>
          <w:u w:val="single"/>
        </w:rPr>
        <w:t>Perceived Stress Scale</w:t>
      </w:r>
      <w:r w:rsidR="00092F16">
        <w:br/>
        <w:t>-14 5-point Likert scale questions that are summed to create a total score (some reverse scoring required)</w:t>
      </w:r>
    </w:p>
    <w:p w14:paraId="1809DED9" w14:textId="1C45260E" w:rsidR="00092F16" w:rsidRDefault="00A62B15">
      <w:r w:rsidRPr="00092F16">
        <w:rPr>
          <w:u w:val="single"/>
        </w:rPr>
        <w:t>Brief Symptom Inventory-18</w:t>
      </w:r>
      <w:r w:rsidR="00092F16">
        <w:br/>
        <w:t>-composed of three subscales: anxiety, depression, and somatization; somatization was removed from this study (due to issues with cross-loading and theoretical concerns of too much overlap with exercise self-efficacy)</w:t>
      </w:r>
      <w:r w:rsidR="00092F16">
        <w:br/>
        <w:t>-the remaining two-subscales were each made of 6 4-point Likert scale questions that were summed to create total scores</w:t>
      </w:r>
    </w:p>
    <w:p w14:paraId="54777CBD" w14:textId="1B73C2D3" w:rsidR="00A62B15" w:rsidRDefault="00A62B15">
      <w:r w:rsidRPr="00092F16">
        <w:rPr>
          <w:u w:val="single"/>
        </w:rPr>
        <w:t>Exercise Self-Efficacy Scale</w:t>
      </w:r>
      <w:r w:rsidR="00092F16">
        <w:br/>
        <w:t>-manually split into three subscales: walking, biking, and weekly</w:t>
      </w:r>
      <w:r w:rsidR="00092F16">
        <w:br/>
        <w:t>-5-point Likert scale questions that</w:t>
      </w:r>
      <w:r w:rsidR="005A0416">
        <w:t xml:space="preserve"> are summed to score as totals</w:t>
      </w:r>
    </w:p>
    <w:p w14:paraId="1712EDAA" w14:textId="77777777" w:rsidR="00A62B15" w:rsidRDefault="00A62B15"/>
    <w:p w14:paraId="0AB82AC9" w14:textId="1E6ED81D" w:rsidR="00A62B15" w:rsidRDefault="00A62B15">
      <w:r>
        <w:rPr>
          <w:noProof/>
        </w:rPr>
        <w:drawing>
          <wp:inline distT="0" distB="0" distL="0" distR="0" wp14:anchorId="4FDE6960" wp14:editId="089A31A2">
            <wp:extent cx="3584575" cy="3121660"/>
            <wp:effectExtent l="0" t="0" r="0" b="0"/>
            <wp:docPr id="104741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15"/>
    <w:rsid w:val="00092F16"/>
    <w:rsid w:val="00460B81"/>
    <w:rsid w:val="005A0416"/>
    <w:rsid w:val="00A62B15"/>
    <w:rsid w:val="00A8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BA0"/>
  <w15:chartTrackingRefBased/>
  <w15:docId w15:val="{523C209A-E043-44CD-8B99-852375FE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B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2</cp:revision>
  <dcterms:created xsi:type="dcterms:W3CDTF">2023-09-27T11:23:00Z</dcterms:created>
  <dcterms:modified xsi:type="dcterms:W3CDTF">2023-10-05T17:24:00Z</dcterms:modified>
</cp:coreProperties>
</file>