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A7" w:rsidRDefault="004349A7">
      <w:r>
        <w:t>Change the /tomcat/</w:t>
      </w:r>
      <w:proofErr w:type="spellStart"/>
      <w:r>
        <w:t>webapps</w:t>
      </w:r>
      <w:proofErr w:type="spellEnd"/>
      <w:r>
        <w:t>/manager/Meta-</w:t>
      </w:r>
      <w:proofErr w:type="spellStart"/>
      <w:r>
        <w:t>INf</w:t>
      </w:r>
      <w:proofErr w:type="spellEnd"/>
      <w:r>
        <w:t xml:space="preserve">/Context.xml </w:t>
      </w:r>
    </w:p>
    <w:p w:rsidR="004349A7" w:rsidRDefault="004349A7">
      <w:r>
        <w:t xml:space="preserve">Allow all </w:t>
      </w:r>
      <w:proofErr w:type="spellStart"/>
      <w:r>
        <w:t>ip’s</w:t>
      </w:r>
      <w:proofErr w:type="spellEnd"/>
      <w:r>
        <w:t xml:space="preserve"> to </w:t>
      </w:r>
    </w:p>
    <w:p w:rsidR="004349A7" w:rsidRDefault="004349A7">
      <w:r>
        <w:t>Allow=”.*”</w:t>
      </w:r>
      <w:bookmarkStart w:id="0" w:name="_GoBack"/>
      <w:bookmarkEnd w:id="0"/>
    </w:p>
    <w:sectPr w:rsidR="00434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B5"/>
    <w:rsid w:val="003174B5"/>
    <w:rsid w:val="004349A7"/>
    <w:rsid w:val="00A1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0DFF"/>
  <w15:chartTrackingRefBased/>
  <w15:docId w15:val="{B00C6F5E-4F04-4771-A0A6-2B329E30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2</cp:revision>
  <dcterms:created xsi:type="dcterms:W3CDTF">2019-11-10T02:51:00Z</dcterms:created>
  <dcterms:modified xsi:type="dcterms:W3CDTF">2019-11-10T02:55:00Z</dcterms:modified>
</cp:coreProperties>
</file>