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09B63" w14:textId="77777777" w:rsidR="00535BED" w:rsidRDefault="00535BED" w:rsidP="00535BED">
      <w:pPr>
        <w:pStyle w:val="Title"/>
        <w:jc w:val="center"/>
      </w:pPr>
    </w:p>
    <w:p w14:paraId="44476687" w14:textId="77777777" w:rsidR="00535BED" w:rsidRDefault="00535BED" w:rsidP="00535BED">
      <w:pPr>
        <w:pStyle w:val="Title"/>
        <w:jc w:val="center"/>
      </w:pPr>
    </w:p>
    <w:p w14:paraId="4C4E60D9" w14:textId="77777777" w:rsidR="00535BED" w:rsidRDefault="00535BED" w:rsidP="00535BED">
      <w:pPr>
        <w:pStyle w:val="Title"/>
        <w:jc w:val="center"/>
      </w:pPr>
    </w:p>
    <w:p w14:paraId="204F2F03" w14:textId="77777777" w:rsidR="00535BED" w:rsidRDefault="00535BED" w:rsidP="00535BED">
      <w:pPr>
        <w:pStyle w:val="Title"/>
        <w:jc w:val="center"/>
      </w:pPr>
    </w:p>
    <w:p w14:paraId="47C83D36" w14:textId="77777777" w:rsidR="00535BED" w:rsidRDefault="00535BED" w:rsidP="00535BED">
      <w:pPr>
        <w:pStyle w:val="Title"/>
        <w:jc w:val="center"/>
      </w:pPr>
    </w:p>
    <w:p w14:paraId="5CB007F2" w14:textId="18CB3BF7" w:rsidR="0079746C" w:rsidRDefault="0079746C" w:rsidP="00535BED">
      <w:pPr>
        <w:pStyle w:val="Title"/>
        <w:jc w:val="center"/>
      </w:pPr>
      <w:r w:rsidRPr="0079746C">
        <w:t>Software Requirement Specification</w:t>
      </w:r>
    </w:p>
    <w:p w14:paraId="2A26757E" w14:textId="18AB9252" w:rsidR="00535BED" w:rsidRDefault="00535BED" w:rsidP="00535BED">
      <w:pPr>
        <w:pStyle w:val="Title"/>
        <w:jc w:val="center"/>
      </w:pPr>
      <w:r>
        <w:t>For</w:t>
      </w:r>
    </w:p>
    <w:p w14:paraId="23E1A337" w14:textId="1455F751" w:rsidR="00535BED" w:rsidRPr="00535BED" w:rsidRDefault="00535BED" w:rsidP="00535BED">
      <w:pPr>
        <w:pStyle w:val="Title"/>
        <w:jc w:val="center"/>
      </w:pPr>
      <w:r>
        <w:t>Library Management System</w:t>
      </w:r>
    </w:p>
    <w:p w14:paraId="7C233FF7" w14:textId="1E981A75" w:rsidR="00535BED" w:rsidRPr="00535BED" w:rsidRDefault="00535BED" w:rsidP="00535BED"/>
    <w:p w14:paraId="1879B495" w14:textId="77777777" w:rsidR="00E756A1" w:rsidRDefault="00E756A1" w:rsidP="00E756A1">
      <w:pPr>
        <w:jc w:val="center"/>
      </w:pPr>
      <w:r>
        <w:t>Course Module: (</w:t>
      </w:r>
      <w:r w:rsidRPr="00F01D59">
        <w:t>VLC-SCFSD10-25-0650</w:t>
      </w:r>
      <w:r>
        <w:t>)</w:t>
      </w:r>
    </w:p>
    <w:p w14:paraId="10117B0B" w14:textId="77777777" w:rsidR="00E756A1" w:rsidRDefault="00E756A1" w:rsidP="00E756A1">
      <w:pPr>
        <w:jc w:val="center"/>
      </w:pPr>
      <w:r>
        <w:t>Year: March2025</w:t>
      </w:r>
    </w:p>
    <w:p w14:paraId="09AA1058" w14:textId="77777777" w:rsidR="00E756A1" w:rsidRDefault="00E756A1" w:rsidP="00E756A1">
      <w:pPr>
        <w:jc w:val="center"/>
      </w:pPr>
      <w:r>
        <w:t>Author: Karen Chan</w:t>
      </w:r>
    </w:p>
    <w:p w14:paraId="65D9FA95" w14:textId="77777777" w:rsidR="00DB70E3" w:rsidRDefault="00DB70E3">
      <w:r>
        <w:br w:type="page"/>
      </w:r>
    </w:p>
    <w:p w14:paraId="510BB317" w14:textId="30DABAEC" w:rsidR="00DB70E3" w:rsidRDefault="00DB70E3">
      <w:pPr>
        <w:pStyle w:val="TOC1"/>
        <w:tabs>
          <w:tab w:val="left" w:pos="44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n-SG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93909308" w:history="1">
        <w:r w:rsidRPr="00EE626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lang w:eastAsia="en-SG"/>
          </w:rPr>
          <w:tab/>
        </w:r>
        <w:r w:rsidRPr="00EE626E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E26C12" w14:textId="454494D9" w:rsidR="00DB70E3" w:rsidRDefault="00DB70E3">
      <w:pPr>
        <w:pStyle w:val="TOC1"/>
        <w:tabs>
          <w:tab w:val="left" w:pos="44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n-SG"/>
        </w:rPr>
      </w:pPr>
      <w:hyperlink w:anchor="_Toc193909309" w:history="1">
        <w:r w:rsidRPr="00EE626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lang w:eastAsia="en-SG"/>
          </w:rPr>
          <w:tab/>
        </w:r>
        <w:r w:rsidRPr="00EE626E">
          <w:rPr>
            <w:rStyle w:val="Hyperlink"/>
            <w:noProof/>
          </w:rPr>
          <w:t>General Overview: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58CBE7" w14:textId="7E1C63C1" w:rsidR="00DB70E3" w:rsidRDefault="00DB70E3">
      <w:pPr>
        <w:pStyle w:val="TOC1"/>
        <w:tabs>
          <w:tab w:val="left" w:pos="44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n-SG"/>
        </w:rPr>
      </w:pPr>
      <w:hyperlink w:anchor="_Toc193909310" w:history="1">
        <w:r w:rsidRPr="00EE626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lang w:eastAsia="en-SG"/>
          </w:rPr>
          <w:tab/>
        </w:r>
        <w:r w:rsidRPr="00EE626E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931CD5" w14:textId="2BB2DFD4" w:rsidR="00DB70E3" w:rsidRDefault="00DB70E3">
      <w:pPr>
        <w:pStyle w:val="TOC1"/>
        <w:tabs>
          <w:tab w:val="left" w:pos="44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n-SG"/>
        </w:rPr>
      </w:pPr>
      <w:hyperlink w:anchor="_Toc193909311" w:history="1">
        <w:r w:rsidRPr="00EE626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lang w:eastAsia="en-SG"/>
          </w:rPr>
          <w:tab/>
        </w:r>
        <w:r w:rsidRPr="00EE626E">
          <w:rPr>
            <w:rStyle w:val="Hyperlink"/>
            <w:noProof/>
          </w:rPr>
          <w:t>Coding Specific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C5EEE5" w14:textId="382F65D8" w:rsidR="00DB70E3" w:rsidRDefault="00DB70E3">
      <w:pPr>
        <w:pStyle w:val="TOC2"/>
        <w:tabs>
          <w:tab w:val="right" w:pos="901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312" w:history="1">
        <w:r w:rsidRPr="00EE626E">
          <w:rPr>
            <w:rStyle w:val="Hyperlink"/>
            <w:noProof/>
          </w:rPr>
          <w:t>1. Java (Spring Boot)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6AA706" w14:textId="6A32B301" w:rsidR="00DB70E3" w:rsidRDefault="00DB70E3">
      <w:pPr>
        <w:pStyle w:val="TOC2"/>
        <w:tabs>
          <w:tab w:val="right" w:pos="901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313" w:history="1">
        <w:r w:rsidRPr="00EE626E">
          <w:rPr>
            <w:rStyle w:val="Hyperlink"/>
            <w:noProof/>
          </w:rPr>
          <w:t>2. JavaScript (React)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96773C" w14:textId="0C6E4037" w:rsidR="00DB70E3" w:rsidRDefault="00DB70E3">
      <w:pPr>
        <w:pStyle w:val="TOC2"/>
        <w:tabs>
          <w:tab w:val="right" w:pos="901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314" w:history="1">
        <w:r w:rsidRPr="00EE626E">
          <w:rPr>
            <w:rStyle w:val="Hyperlink"/>
            <w:noProof/>
          </w:rPr>
          <w:t>3.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68FB8E" w14:textId="34C15B44" w:rsidR="00DB70E3" w:rsidRDefault="00DB70E3">
      <w:pPr>
        <w:pStyle w:val="TOC2"/>
        <w:tabs>
          <w:tab w:val="right" w:pos="901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315" w:history="1">
        <w:r w:rsidRPr="00EE626E">
          <w:rPr>
            <w:rStyle w:val="Hyperlink"/>
            <w:noProof/>
          </w:rPr>
          <w:t>4. Database Styles (MySQL)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5BD446" w14:textId="1F8770B9" w:rsidR="00FE2283" w:rsidRPr="00FE2283" w:rsidRDefault="00DB70E3" w:rsidP="00720F20">
      <w:r>
        <w:fldChar w:fldCharType="end"/>
      </w:r>
    </w:p>
    <w:p w14:paraId="5043B1AD" w14:textId="500410FD" w:rsidR="0079746C" w:rsidRDefault="0079746C">
      <w:r>
        <w:br w:type="page"/>
      </w:r>
    </w:p>
    <w:p w14:paraId="470C9D44" w14:textId="77777777" w:rsidR="0079746C" w:rsidRPr="0079746C" w:rsidRDefault="0079746C" w:rsidP="0079746C"/>
    <w:p w14:paraId="414C1FEF" w14:textId="4CD2381D" w:rsidR="0079746C" w:rsidRDefault="0079746C" w:rsidP="0079746C">
      <w:pPr>
        <w:pStyle w:val="Heading1"/>
        <w:numPr>
          <w:ilvl w:val="0"/>
          <w:numId w:val="7"/>
        </w:numPr>
      </w:pPr>
      <w:bookmarkStart w:id="0" w:name="_Toc193909308"/>
      <w:r>
        <w:t>Introduction</w:t>
      </w:r>
      <w:bookmarkEnd w:id="0"/>
    </w:p>
    <w:p w14:paraId="778A5594" w14:textId="3ACF646B" w:rsidR="0079746C" w:rsidRPr="0079746C" w:rsidRDefault="0079746C" w:rsidP="0079746C">
      <w:r w:rsidRPr="0079746C">
        <w:t xml:space="preserve">The document you've provided is a </w:t>
      </w:r>
      <w:r w:rsidRPr="0079746C">
        <w:rPr>
          <w:b/>
          <w:bCs/>
        </w:rPr>
        <w:t>Full-Stack Web Development Capstone Coding Style Guide</w:t>
      </w:r>
      <w:r w:rsidRPr="0079746C">
        <w:t>, which outlines coding conventions and best practices for the development of a Library Management System project. Here's a summary of the key points:</w:t>
      </w:r>
    </w:p>
    <w:p w14:paraId="11020EBF" w14:textId="77777777" w:rsidR="0079746C" w:rsidRPr="0079746C" w:rsidRDefault="00000000" w:rsidP="0079746C">
      <w:r>
        <w:pict w14:anchorId="295F9AE3">
          <v:rect id="_x0000_i1025" style="width:0;height:1.5pt" o:hralign="center" o:hrstd="t" o:hr="t" fillcolor="#a0a0a0" stroked="f"/>
        </w:pict>
      </w:r>
    </w:p>
    <w:p w14:paraId="6465F629" w14:textId="77777777" w:rsidR="0079746C" w:rsidRDefault="0079746C">
      <w:pPr>
        <w:rPr>
          <w:b/>
          <w:bCs/>
        </w:rPr>
      </w:pPr>
      <w:r>
        <w:rPr>
          <w:b/>
          <w:bCs/>
        </w:rPr>
        <w:br w:type="page"/>
      </w:r>
    </w:p>
    <w:p w14:paraId="16FC7228" w14:textId="578A016F" w:rsidR="0079746C" w:rsidRPr="0079746C" w:rsidRDefault="0079746C" w:rsidP="0079746C">
      <w:pPr>
        <w:pStyle w:val="Heading1"/>
        <w:numPr>
          <w:ilvl w:val="0"/>
          <w:numId w:val="7"/>
        </w:numPr>
      </w:pPr>
      <w:bookmarkStart w:id="1" w:name="_Toc193909309"/>
      <w:r w:rsidRPr="0079746C">
        <w:lastRenderedPageBreak/>
        <w:t>General Overview:</w:t>
      </w:r>
      <w:bookmarkEnd w:id="1"/>
    </w:p>
    <w:p w14:paraId="6DB427EB" w14:textId="77777777" w:rsidR="0079746C" w:rsidRPr="0079746C" w:rsidRDefault="0079746C" w:rsidP="0079746C">
      <w:pPr>
        <w:numPr>
          <w:ilvl w:val="0"/>
          <w:numId w:val="1"/>
        </w:numPr>
      </w:pPr>
      <w:r w:rsidRPr="0079746C">
        <w:t xml:space="preserve">The guide ensures that all code adheres to a set of consistent conventions to improve </w:t>
      </w:r>
      <w:r w:rsidRPr="0079746C">
        <w:rPr>
          <w:b/>
          <w:bCs/>
        </w:rPr>
        <w:t>quality, readability,</w:t>
      </w:r>
      <w:r w:rsidRPr="0079746C">
        <w:t xml:space="preserve"> and </w:t>
      </w:r>
      <w:r w:rsidRPr="0079746C">
        <w:rPr>
          <w:b/>
          <w:bCs/>
        </w:rPr>
        <w:t>maintainability</w:t>
      </w:r>
      <w:r w:rsidRPr="0079746C">
        <w:t>.</w:t>
      </w:r>
    </w:p>
    <w:p w14:paraId="336C55D6" w14:textId="77777777" w:rsidR="0079746C" w:rsidRPr="0079746C" w:rsidRDefault="0079746C" w:rsidP="0079746C">
      <w:pPr>
        <w:numPr>
          <w:ilvl w:val="0"/>
          <w:numId w:val="1"/>
        </w:numPr>
      </w:pPr>
      <w:r w:rsidRPr="0079746C">
        <w:t xml:space="preserve">It includes specific guidelines for </w:t>
      </w:r>
      <w:r w:rsidRPr="0079746C">
        <w:rPr>
          <w:b/>
          <w:bCs/>
        </w:rPr>
        <w:t>Java (Spring Boot)</w:t>
      </w:r>
      <w:r w:rsidRPr="0079746C">
        <w:t xml:space="preserve">, </w:t>
      </w:r>
      <w:r w:rsidRPr="0079746C">
        <w:rPr>
          <w:b/>
          <w:bCs/>
        </w:rPr>
        <w:t>JavaScript (React)</w:t>
      </w:r>
      <w:r w:rsidRPr="0079746C">
        <w:t xml:space="preserve">, </w:t>
      </w:r>
      <w:r w:rsidRPr="0079746C">
        <w:rPr>
          <w:b/>
          <w:bCs/>
        </w:rPr>
        <w:t>CSS</w:t>
      </w:r>
      <w:r w:rsidRPr="0079746C">
        <w:t xml:space="preserve">, and </w:t>
      </w:r>
      <w:r w:rsidRPr="0079746C">
        <w:rPr>
          <w:b/>
          <w:bCs/>
        </w:rPr>
        <w:t>MySQL</w:t>
      </w:r>
      <w:r w:rsidRPr="0079746C">
        <w:t>.</w:t>
      </w:r>
    </w:p>
    <w:p w14:paraId="5E25C922" w14:textId="77777777" w:rsidR="0079746C" w:rsidRDefault="00000000" w:rsidP="0079746C">
      <w:r>
        <w:pict w14:anchorId="53C5C810">
          <v:rect id="_x0000_i1026" style="width:0;height:1.5pt" o:hralign="center" o:hrstd="t" o:hr="t" fillcolor="#a0a0a0" stroked="f"/>
        </w:pict>
      </w:r>
    </w:p>
    <w:p w14:paraId="4640FFB1" w14:textId="4E828401" w:rsidR="008A0EBC" w:rsidRDefault="008A0EBC" w:rsidP="0079746C">
      <w:pPr>
        <w:pStyle w:val="Heading1"/>
        <w:numPr>
          <w:ilvl w:val="0"/>
          <w:numId w:val="7"/>
        </w:numPr>
      </w:pPr>
      <w:bookmarkStart w:id="2" w:name="_Toc193909310"/>
      <w:r>
        <w:t>Functional Requirements</w:t>
      </w:r>
      <w:bookmarkEnd w:id="2"/>
    </w:p>
    <w:p w14:paraId="5AD4C861" w14:textId="71FACC1E" w:rsidR="008A0EBC" w:rsidRPr="008A0EBC" w:rsidRDefault="008A0EBC" w:rsidP="008A0EBC">
      <w:r>
        <w:t>Refer to &lt;</w:t>
      </w:r>
      <w:r w:rsidRPr="008A0EBC">
        <w:t xml:space="preserve"> Business Requirements Document.docx</w:t>
      </w:r>
      <w:r>
        <w:t xml:space="preserve">&gt; </w:t>
      </w:r>
    </w:p>
    <w:p w14:paraId="29A39AC6" w14:textId="32A02F3D" w:rsidR="0079746C" w:rsidRPr="0079746C" w:rsidRDefault="008A0EBC" w:rsidP="0079746C">
      <w:pPr>
        <w:pStyle w:val="Heading1"/>
        <w:numPr>
          <w:ilvl w:val="0"/>
          <w:numId w:val="7"/>
        </w:numPr>
      </w:pPr>
      <w:bookmarkStart w:id="3" w:name="_Toc193909311"/>
      <w:r>
        <w:t>Coding Specific</w:t>
      </w:r>
      <w:r w:rsidR="0079746C" w:rsidRPr="0079746C">
        <w:t xml:space="preserve"> </w:t>
      </w:r>
      <w:r>
        <w:t>Guidelines</w:t>
      </w:r>
      <w:bookmarkEnd w:id="3"/>
    </w:p>
    <w:p w14:paraId="6AA207BF" w14:textId="77777777" w:rsidR="0079746C" w:rsidRPr="0079746C" w:rsidRDefault="0079746C" w:rsidP="008A0EBC">
      <w:pPr>
        <w:pStyle w:val="Heading2"/>
      </w:pPr>
      <w:bookmarkStart w:id="4" w:name="_Toc193909312"/>
      <w:r w:rsidRPr="0079746C">
        <w:t>1. Java (Spring Boot)</w:t>
      </w:r>
      <w:bookmarkEnd w:id="4"/>
    </w:p>
    <w:p w14:paraId="651027E4" w14:textId="77777777" w:rsidR="0079746C" w:rsidRPr="0079746C" w:rsidRDefault="0079746C" w:rsidP="0079746C">
      <w:pPr>
        <w:numPr>
          <w:ilvl w:val="0"/>
          <w:numId w:val="2"/>
        </w:numPr>
      </w:pPr>
      <w:r w:rsidRPr="0079746C">
        <w:rPr>
          <w:b/>
          <w:bCs/>
        </w:rPr>
        <w:t>Naming Conventions:</w:t>
      </w:r>
    </w:p>
    <w:p w14:paraId="37D7392F" w14:textId="77777777" w:rsidR="0079746C" w:rsidRPr="0079746C" w:rsidRDefault="0079746C" w:rsidP="0079746C">
      <w:pPr>
        <w:numPr>
          <w:ilvl w:val="1"/>
          <w:numId w:val="2"/>
        </w:numPr>
      </w:pPr>
      <w:r w:rsidRPr="0079746C">
        <w:rPr>
          <w:b/>
          <w:bCs/>
        </w:rPr>
        <w:t>Classes:</w:t>
      </w:r>
      <w:r w:rsidRPr="0079746C">
        <w:t xml:space="preserve"> </w:t>
      </w:r>
      <w:proofErr w:type="spellStart"/>
      <w:r w:rsidRPr="0079746C">
        <w:t>PascalCase</w:t>
      </w:r>
      <w:proofErr w:type="spellEnd"/>
      <w:r w:rsidRPr="0079746C">
        <w:t xml:space="preserve"> (e.g., </w:t>
      </w:r>
      <w:proofErr w:type="spellStart"/>
      <w:r w:rsidRPr="0079746C">
        <w:t>BookController</w:t>
      </w:r>
      <w:proofErr w:type="spellEnd"/>
      <w:r w:rsidRPr="0079746C">
        <w:t xml:space="preserve">, </w:t>
      </w:r>
      <w:proofErr w:type="spellStart"/>
      <w:r w:rsidRPr="0079746C">
        <w:t>BookService</w:t>
      </w:r>
      <w:proofErr w:type="spellEnd"/>
      <w:r w:rsidRPr="0079746C">
        <w:t>)</w:t>
      </w:r>
    </w:p>
    <w:p w14:paraId="56B9945E" w14:textId="77777777" w:rsidR="0079746C" w:rsidRPr="0079746C" w:rsidRDefault="0079746C" w:rsidP="0079746C">
      <w:pPr>
        <w:numPr>
          <w:ilvl w:val="1"/>
          <w:numId w:val="2"/>
        </w:numPr>
      </w:pPr>
      <w:r w:rsidRPr="0079746C">
        <w:rPr>
          <w:b/>
          <w:bCs/>
        </w:rPr>
        <w:t>Methods:</w:t>
      </w:r>
      <w:r w:rsidRPr="0079746C">
        <w:t xml:space="preserve"> camelCase (e.g., </w:t>
      </w:r>
      <w:proofErr w:type="spellStart"/>
      <w:r w:rsidRPr="0079746C">
        <w:t>getBookById</w:t>
      </w:r>
      <w:proofErr w:type="spellEnd"/>
      <w:r w:rsidRPr="0079746C">
        <w:t xml:space="preserve">, </w:t>
      </w:r>
      <w:proofErr w:type="spellStart"/>
      <w:r w:rsidRPr="0079746C">
        <w:t>addBook</w:t>
      </w:r>
      <w:proofErr w:type="spellEnd"/>
      <w:r w:rsidRPr="0079746C">
        <w:t>)</w:t>
      </w:r>
    </w:p>
    <w:p w14:paraId="287DC140" w14:textId="77777777" w:rsidR="0079746C" w:rsidRPr="0079746C" w:rsidRDefault="0079746C" w:rsidP="0079746C">
      <w:pPr>
        <w:numPr>
          <w:ilvl w:val="1"/>
          <w:numId w:val="2"/>
        </w:numPr>
      </w:pPr>
      <w:r w:rsidRPr="0079746C">
        <w:rPr>
          <w:b/>
          <w:bCs/>
        </w:rPr>
        <w:t>Variables:</w:t>
      </w:r>
      <w:r w:rsidRPr="0079746C">
        <w:t xml:space="preserve"> camelCase (e.g., </w:t>
      </w:r>
      <w:proofErr w:type="spellStart"/>
      <w:r w:rsidRPr="0079746C">
        <w:t>bookTitle</w:t>
      </w:r>
      <w:proofErr w:type="spellEnd"/>
      <w:r w:rsidRPr="0079746C">
        <w:t xml:space="preserve">, </w:t>
      </w:r>
      <w:proofErr w:type="spellStart"/>
      <w:r w:rsidRPr="0079746C">
        <w:t>bookId</w:t>
      </w:r>
      <w:proofErr w:type="spellEnd"/>
      <w:r w:rsidRPr="0079746C">
        <w:t>)</w:t>
      </w:r>
    </w:p>
    <w:p w14:paraId="7B6B8BB0" w14:textId="77777777" w:rsidR="0079746C" w:rsidRPr="0079746C" w:rsidRDefault="0079746C" w:rsidP="0079746C">
      <w:pPr>
        <w:numPr>
          <w:ilvl w:val="1"/>
          <w:numId w:val="2"/>
        </w:numPr>
      </w:pPr>
      <w:r w:rsidRPr="0079746C">
        <w:rPr>
          <w:b/>
          <w:bCs/>
        </w:rPr>
        <w:t>Constants:</w:t>
      </w:r>
      <w:r w:rsidRPr="0079746C">
        <w:t xml:space="preserve"> UPPER_SNAKE_CASE (e.g., MAX_BOOK_COPIES)</w:t>
      </w:r>
    </w:p>
    <w:p w14:paraId="67DADE2A" w14:textId="77777777" w:rsidR="0079746C" w:rsidRPr="0079746C" w:rsidRDefault="0079746C" w:rsidP="0079746C">
      <w:pPr>
        <w:numPr>
          <w:ilvl w:val="0"/>
          <w:numId w:val="2"/>
        </w:numPr>
      </w:pPr>
      <w:r w:rsidRPr="0079746C">
        <w:rPr>
          <w:b/>
          <w:bCs/>
        </w:rPr>
        <w:t>Indentation:</w:t>
      </w:r>
      <w:r w:rsidRPr="0079746C">
        <w:t xml:space="preserve"> 4 spaces.</w:t>
      </w:r>
    </w:p>
    <w:p w14:paraId="5289DB95" w14:textId="77777777" w:rsidR="0079746C" w:rsidRPr="0079746C" w:rsidRDefault="0079746C" w:rsidP="0079746C">
      <w:pPr>
        <w:numPr>
          <w:ilvl w:val="0"/>
          <w:numId w:val="2"/>
        </w:numPr>
      </w:pPr>
      <w:r w:rsidRPr="0079746C">
        <w:rPr>
          <w:b/>
          <w:bCs/>
        </w:rPr>
        <w:t>Comments:</w:t>
      </w:r>
    </w:p>
    <w:p w14:paraId="0DB9B34E" w14:textId="77777777" w:rsidR="0079746C" w:rsidRPr="0079746C" w:rsidRDefault="0079746C" w:rsidP="0079746C">
      <w:pPr>
        <w:numPr>
          <w:ilvl w:val="1"/>
          <w:numId w:val="2"/>
        </w:numPr>
      </w:pPr>
      <w:r w:rsidRPr="0079746C">
        <w:t xml:space="preserve">Use </w:t>
      </w:r>
      <w:r w:rsidRPr="0079746C">
        <w:rPr>
          <w:b/>
          <w:bCs/>
        </w:rPr>
        <w:t>Javadoc</w:t>
      </w:r>
      <w:r w:rsidRPr="0079746C">
        <w:t xml:space="preserve"> for class and method documentation.</w:t>
      </w:r>
    </w:p>
    <w:p w14:paraId="28207873" w14:textId="77777777" w:rsidR="0079746C" w:rsidRPr="0079746C" w:rsidRDefault="0079746C" w:rsidP="0079746C">
      <w:pPr>
        <w:numPr>
          <w:ilvl w:val="1"/>
          <w:numId w:val="2"/>
        </w:numPr>
      </w:pPr>
      <w:r w:rsidRPr="0079746C">
        <w:t>Add comments for explaining complex logic.</w:t>
      </w:r>
    </w:p>
    <w:p w14:paraId="00B9A7B4" w14:textId="77777777" w:rsidR="0079746C" w:rsidRPr="0079746C" w:rsidRDefault="0079746C" w:rsidP="0079746C">
      <w:pPr>
        <w:numPr>
          <w:ilvl w:val="0"/>
          <w:numId w:val="2"/>
        </w:numPr>
      </w:pPr>
      <w:r w:rsidRPr="0079746C">
        <w:rPr>
          <w:b/>
          <w:bCs/>
        </w:rPr>
        <w:t>Imports:</w:t>
      </w:r>
      <w:r w:rsidRPr="0079746C">
        <w:t xml:space="preserve"> Organize imports and avoid using wildcard imports.</w:t>
      </w:r>
    </w:p>
    <w:p w14:paraId="6D634249" w14:textId="77777777" w:rsidR="0079746C" w:rsidRPr="0079746C" w:rsidRDefault="0079746C" w:rsidP="0079746C">
      <w:pPr>
        <w:numPr>
          <w:ilvl w:val="0"/>
          <w:numId w:val="2"/>
        </w:numPr>
      </w:pPr>
      <w:r w:rsidRPr="0079746C">
        <w:rPr>
          <w:b/>
          <w:bCs/>
        </w:rPr>
        <w:t>Lombok:</w:t>
      </w:r>
      <w:r w:rsidRPr="0079746C">
        <w:t xml:space="preserve"> Use annotations like </w:t>
      </w:r>
      <w:r w:rsidRPr="0079746C">
        <w:rPr>
          <w:b/>
          <w:bCs/>
        </w:rPr>
        <w:t>@Getter</w:t>
      </w:r>
      <w:r w:rsidRPr="0079746C">
        <w:t xml:space="preserve">, </w:t>
      </w:r>
      <w:r w:rsidRPr="0079746C">
        <w:rPr>
          <w:b/>
          <w:bCs/>
        </w:rPr>
        <w:t>@Setter</w:t>
      </w:r>
      <w:r w:rsidRPr="0079746C">
        <w:t xml:space="preserve">, </w:t>
      </w:r>
      <w:r w:rsidRPr="0079746C">
        <w:rPr>
          <w:b/>
          <w:bCs/>
        </w:rPr>
        <w:t>@NoArgsConstructor</w:t>
      </w:r>
      <w:r w:rsidRPr="0079746C">
        <w:t xml:space="preserve">, </w:t>
      </w:r>
      <w:r w:rsidRPr="0079746C">
        <w:rPr>
          <w:b/>
          <w:bCs/>
        </w:rPr>
        <w:t>@AllArgsConstructor</w:t>
      </w:r>
      <w:r w:rsidRPr="0079746C">
        <w:t xml:space="preserve"> to reduce boilerplate code.</w:t>
      </w:r>
    </w:p>
    <w:p w14:paraId="13F2D692" w14:textId="77777777" w:rsidR="0079746C" w:rsidRPr="0079746C" w:rsidRDefault="0079746C" w:rsidP="0079746C">
      <w:pPr>
        <w:numPr>
          <w:ilvl w:val="0"/>
          <w:numId w:val="2"/>
        </w:numPr>
      </w:pPr>
      <w:r w:rsidRPr="0079746C">
        <w:rPr>
          <w:b/>
          <w:bCs/>
        </w:rPr>
        <w:t>Error Handling:</w:t>
      </w:r>
      <w:r w:rsidRPr="0079746C">
        <w:t xml:space="preserve"> Use try-catch blocks to handle exceptions and log errors properly.</w:t>
      </w:r>
    </w:p>
    <w:p w14:paraId="661E5B34" w14:textId="77777777" w:rsidR="0079746C" w:rsidRPr="0079746C" w:rsidRDefault="00000000" w:rsidP="0079746C">
      <w:r>
        <w:pict w14:anchorId="6598E03B">
          <v:rect id="_x0000_i1027" style="width:0;height:1.5pt" o:hralign="center" o:hrstd="t" o:hr="t" fillcolor="#a0a0a0" stroked="f"/>
        </w:pict>
      </w:r>
    </w:p>
    <w:p w14:paraId="359DD4A0" w14:textId="77777777" w:rsidR="0079746C" w:rsidRPr="0079746C" w:rsidRDefault="0079746C" w:rsidP="008A0EBC">
      <w:pPr>
        <w:pStyle w:val="Heading2"/>
      </w:pPr>
      <w:bookmarkStart w:id="5" w:name="_Toc193909313"/>
      <w:r w:rsidRPr="0079746C">
        <w:t>2. JavaScript (React)</w:t>
      </w:r>
      <w:bookmarkEnd w:id="5"/>
    </w:p>
    <w:p w14:paraId="02F2C5D6" w14:textId="77777777" w:rsidR="0079746C" w:rsidRPr="0079746C" w:rsidRDefault="0079746C" w:rsidP="0079746C">
      <w:pPr>
        <w:numPr>
          <w:ilvl w:val="0"/>
          <w:numId w:val="3"/>
        </w:numPr>
      </w:pPr>
      <w:r w:rsidRPr="0079746C">
        <w:rPr>
          <w:b/>
          <w:bCs/>
        </w:rPr>
        <w:t>Naming Conventions:</w:t>
      </w:r>
    </w:p>
    <w:p w14:paraId="369C4FB3" w14:textId="77777777" w:rsidR="0079746C" w:rsidRPr="0079746C" w:rsidRDefault="0079746C" w:rsidP="0079746C">
      <w:pPr>
        <w:numPr>
          <w:ilvl w:val="1"/>
          <w:numId w:val="3"/>
        </w:numPr>
      </w:pPr>
      <w:r w:rsidRPr="0079746C">
        <w:rPr>
          <w:b/>
          <w:bCs/>
        </w:rPr>
        <w:t>Components:</w:t>
      </w:r>
      <w:r w:rsidRPr="0079746C">
        <w:t xml:space="preserve"> </w:t>
      </w:r>
      <w:proofErr w:type="spellStart"/>
      <w:r w:rsidRPr="0079746C">
        <w:t>PascalCase</w:t>
      </w:r>
      <w:proofErr w:type="spellEnd"/>
      <w:r w:rsidRPr="0079746C">
        <w:t xml:space="preserve"> (e.g., </w:t>
      </w:r>
      <w:proofErr w:type="spellStart"/>
      <w:r w:rsidRPr="0079746C">
        <w:t>BookList</w:t>
      </w:r>
      <w:proofErr w:type="spellEnd"/>
      <w:r w:rsidRPr="0079746C">
        <w:t xml:space="preserve">, </w:t>
      </w:r>
      <w:proofErr w:type="spellStart"/>
      <w:r w:rsidRPr="0079746C">
        <w:t>BookForm</w:t>
      </w:r>
      <w:proofErr w:type="spellEnd"/>
      <w:r w:rsidRPr="0079746C">
        <w:t>)</w:t>
      </w:r>
    </w:p>
    <w:p w14:paraId="25AA5F45" w14:textId="77777777" w:rsidR="0079746C" w:rsidRPr="0079746C" w:rsidRDefault="0079746C" w:rsidP="0079746C">
      <w:pPr>
        <w:numPr>
          <w:ilvl w:val="1"/>
          <w:numId w:val="3"/>
        </w:numPr>
      </w:pPr>
      <w:r w:rsidRPr="0079746C">
        <w:rPr>
          <w:b/>
          <w:bCs/>
        </w:rPr>
        <w:t>Functions:</w:t>
      </w:r>
      <w:r w:rsidRPr="0079746C">
        <w:t xml:space="preserve"> camelCase (e.g., </w:t>
      </w:r>
      <w:proofErr w:type="spellStart"/>
      <w:r w:rsidRPr="0079746C">
        <w:t>handleInputChange</w:t>
      </w:r>
      <w:proofErr w:type="spellEnd"/>
      <w:r w:rsidRPr="0079746C">
        <w:t xml:space="preserve">, </w:t>
      </w:r>
      <w:proofErr w:type="spellStart"/>
      <w:r w:rsidRPr="0079746C">
        <w:t>handleSubmit</w:t>
      </w:r>
      <w:proofErr w:type="spellEnd"/>
      <w:r w:rsidRPr="0079746C">
        <w:t>)</w:t>
      </w:r>
    </w:p>
    <w:p w14:paraId="1415B15C" w14:textId="77777777" w:rsidR="0079746C" w:rsidRPr="0079746C" w:rsidRDefault="0079746C" w:rsidP="0079746C">
      <w:pPr>
        <w:numPr>
          <w:ilvl w:val="1"/>
          <w:numId w:val="3"/>
        </w:numPr>
      </w:pPr>
      <w:r w:rsidRPr="0079746C">
        <w:rPr>
          <w:b/>
          <w:bCs/>
        </w:rPr>
        <w:t>Variables:</w:t>
      </w:r>
      <w:r w:rsidRPr="0079746C">
        <w:t xml:space="preserve"> camelCase (e.g., </w:t>
      </w:r>
      <w:proofErr w:type="spellStart"/>
      <w:r w:rsidRPr="0079746C">
        <w:t>bookTitle</w:t>
      </w:r>
      <w:proofErr w:type="spellEnd"/>
      <w:r w:rsidRPr="0079746C">
        <w:t xml:space="preserve">, </w:t>
      </w:r>
      <w:proofErr w:type="spellStart"/>
      <w:r w:rsidRPr="0079746C">
        <w:t>bookId</w:t>
      </w:r>
      <w:proofErr w:type="spellEnd"/>
      <w:r w:rsidRPr="0079746C">
        <w:t>)</w:t>
      </w:r>
    </w:p>
    <w:p w14:paraId="1F41E15A" w14:textId="77777777" w:rsidR="0079746C" w:rsidRPr="0079746C" w:rsidRDefault="0079746C" w:rsidP="0079746C">
      <w:pPr>
        <w:numPr>
          <w:ilvl w:val="0"/>
          <w:numId w:val="3"/>
        </w:numPr>
      </w:pPr>
      <w:r w:rsidRPr="0079746C">
        <w:rPr>
          <w:b/>
          <w:bCs/>
        </w:rPr>
        <w:t>Indentation:</w:t>
      </w:r>
      <w:r w:rsidRPr="0079746C">
        <w:t xml:space="preserve"> 2 spaces.</w:t>
      </w:r>
    </w:p>
    <w:p w14:paraId="3D6F05BF" w14:textId="77777777" w:rsidR="0079746C" w:rsidRPr="0079746C" w:rsidRDefault="0079746C" w:rsidP="0079746C">
      <w:pPr>
        <w:numPr>
          <w:ilvl w:val="0"/>
          <w:numId w:val="3"/>
        </w:numPr>
      </w:pPr>
      <w:r w:rsidRPr="0079746C">
        <w:rPr>
          <w:b/>
          <w:bCs/>
        </w:rPr>
        <w:lastRenderedPageBreak/>
        <w:t>Comments:</w:t>
      </w:r>
    </w:p>
    <w:p w14:paraId="673C583C" w14:textId="77777777" w:rsidR="0079746C" w:rsidRPr="0079746C" w:rsidRDefault="0079746C" w:rsidP="0079746C">
      <w:pPr>
        <w:numPr>
          <w:ilvl w:val="1"/>
          <w:numId w:val="3"/>
        </w:numPr>
      </w:pPr>
      <w:r w:rsidRPr="0079746C">
        <w:t>Add comments for explaining complex logic.</w:t>
      </w:r>
    </w:p>
    <w:p w14:paraId="1111EC90" w14:textId="77777777" w:rsidR="0079746C" w:rsidRPr="0079746C" w:rsidRDefault="0079746C" w:rsidP="0079746C">
      <w:pPr>
        <w:numPr>
          <w:ilvl w:val="0"/>
          <w:numId w:val="3"/>
        </w:numPr>
      </w:pPr>
      <w:r w:rsidRPr="0079746C">
        <w:rPr>
          <w:b/>
          <w:bCs/>
        </w:rPr>
        <w:t>JSX:</w:t>
      </w:r>
      <w:r w:rsidRPr="0079746C">
        <w:t xml:space="preserve"> Ensure consistent formatting for JSX code.</w:t>
      </w:r>
    </w:p>
    <w:p w14:paraId="77ACFFF7" w14:textId="77777777" w:rsidR="0079746C" w:rsidRPr="0079746C" w:rsidRDefault="0079746C" w:rsidP="0079746C">
      <w:pPr>
        <w:numPr>
          <w:ilvl w:val="0"/>
          <w:numId w:val="3"/>
        </w:numPr>
      </w:pPr>
      <w:r w:rsidRPr="0079746C">
        <w:rPr>
          <w:b/>
          <w:bCs/>
        </w:rPr>
        <w:t>State Management:</w:t>
      </w:r>
      <w:r w:rsidRPr="0079746C">
        <w:t xml:space="preserve"> Use </w:t>
      </w:r>
      <w:r w:rsidRPr="0079746C">
        <w:rPr>
          <w:b/>
          <w:bCs/>
        </w:rPr>
        <w:t>React hooks</w:t>
      </w:r>
      <w:r w:rsidRPr="0079746C">
        <w:t xml:space="preserve"> (e.g., </w:t>
      </w:r>
      <w:proofErr w:type="spellStart"/>
      <w:r w:rsidRPr="0079746C">
        <w:t>useState</w:t>
      </w:r>
      <w:proofErr w:type="spellEnd"/>
      <w:r w:rsidRPr="0079746C">
        <w:t xml:space="preserve">, </w:t>
      </w:r>
      <w:proofErr w:type="spellStart"/>
      <w:r w:rsidRPr="0079746C">
        <w:t>useEffect</w:t>
      </w:r>
      <w:proofErr w:type="spellEnd"/>
      <w:r w:rsidRPr="0079746C">
        <w:t>) for managing state in components.</w:t>
      </w:r>
    </w:p>
    <w:p w14:paraId="42E494A7" w14:textId="77777777" w:rsidR="0079746C" w:rsidRPr="0079746C" w:rsidRDefault="0079746C" w:rsidP="0079746C">
      <w:pPr>
        <w:numPr>
          <w:ilvl w:val="0"/>
          <w:numId w:val="3"/>
        </w:numPr>
      </w:pPr>
      <w:r w:rsidRPr="0079746C">
        <w:rPr>
          <w:b/>
          <w:bCs/>
        </w:rPr>
        <w:t>Arrow Functions:</w:t>
      </w:r>
      <w:r w:rsidRPr="0079746C">
        <w:t xml:space="preserve"> Use arrow functions for concise function definitions.</w:t>
      </w:r>
    </w:p>
    <w:p w14:paraId="56279020" w14:textId="77777777" w:rsidR="0079746C" w:rsidRPr="0079746C" w:rsidRDefault="00000000" w:rsidP="0079746C">
      <w:r>
        <w:pict w14:anchorId="34DF3025">
          <v:rect id="_x0000_i1028" style="width:0;height:1.5pt" o:hralign="center" o:hrstd="t" o:hr="t" fillcolor="#a0a0a0" stroked="f"/>
        </w:pict>
      </w:r>
    </w:p>
    <w:p w14:paraId="46D10413" w14:textId="77777777" w:rsidR="0079746C" w:rsidRPr="0079746C" w:rsidRDefault="0079746C" w:rsidP="008A0EBC">
      <w:pPr>
        <w:pStyle w:val="Heading2"/>
      </w:pPr>
      <w:bookmarkStart w:id="6" w:name="_Toc193909314"/>
      <w:r w:rsidRPr="0079746C">
        <w:t>3. CSS</w:t>
      </w:r>
      <w:bookmarkEnd w:id="6"/>
    </w:p>
    <w:p w14:paraId="5B962EAF" w14:textId="77777777" w:rsidR="0079746C" w:rsidRPr="0079746C" w:rsidRDefault="0079746C" w:rsidP="0079746C">
      <w:pPr>
        <w:numPr>
          <w:ilvl w:val="0"/>
          <w:numId w:val="4"/>
        </w:numPr>
      </w:pPr>
      <w:r w:rsidRPr="0079746C">
        <w:rPr>
          <w:b/>
          <w:bCs/>
        </w:rPr>
        <w:t>Naming Conventions:</w:t>
      </w:r>
      <w:r w:rsidRPr="0079746C">
        <w:t xml:space="preserve"> Use meaningful class names.</w:t>
      </w:r>
    </w:p>
    <w:p w14:paraId="2B89CAFD" w14:textId="77777777" w:rsidR="0079746C" w:rsidRPr="0079746C" w:rsidRDefault="0079746C" w:rsidP="0079746C">
      <w:pPr>
        <w:numPr>
          <w:ilvl w:val="0"/>
          <w:numId w:val="4"/>
        </w:numPr>
      </w:pPr>
      <w:r w:rsidRPr="0079746C">
        <w:rPr>
          <w:b/>
          <w:bCs/>
        </w:rPr>
        <w:t>Organization:</w:t>
      </w:r>
      <w:r w:rsidRPr="0079746C">
        <w:t xml:space="preserve"> Separate CSS rules into individual files.</w:t>
      </w:r>
    </w:p>
    <w:p w14:paraId="603D1676" w14:textId="77777777" w:rsidR="0079746C" w:rsidRPr="0079746C" w:rsidRDefault="0079746C" w:rsidP="0079746C">
      <w:pPr>
        <w:numPr>
          <w:ilvl w:val="0"/>
          <w:numId w:val="4"/>
        </w:numPr>
      </w:pPr>
      <w:r w:rsidRPr="0079746C">
        <w:rPr>
          <w:b/>
          <w:bCs/>
        </w:rPr>
        <w:t>Specificity:</w:t>
      </w:r>
      <w:r w:rsidRPr="0079746C">
        <w:t xml:space="preserve"> Avoid overly specific CSS selectors.</w:t>
      </w:r>
    </w:p>
    <w:p w14:paraId="2293A2CE" w14:textId="77777777" w:rsidR="0079746C" w:rsidRPr="0079746C" w:rsidRDefault="0079746C" w:rsidP="0079746C">
      <w:pPr>
        <w:numPr>
          <w:ilvl w:val="0"/>
          <w:numId w:val="4"/>
        </w:numPr>
      </w:pPr>
      <w:r w:rsidRPr="0079746C">
        <w:rPr>
          <w:b/>
          <w:bCs/>
        </w:rPr>
        <w:t>Consistent Styling:</w:t>
      </w:r>
      <w:r w:rsidRPr="0079746C">
        <w:t xml:space="preserve"> Maintain consistent fonts, </w:t>
      </w:r>
      <w:proofErr w:type="spellStart"/>
      <w:r w:rsidRPr="0079746C">
        <w:t>colors</w:t>
      </w:r>
      <w:proofErr w:type="spellEnd"/>
      <w:r w:rsidRPr="0079746C">
        <w:t>, and spacing across the project.</w:t>
      </w:r>
    </w:p>
    <w:p w14:paraId="14D98EEE" w14:textId="77777777" w:rsidR="0079746C" w:rsidRPr="0079746C" w:rsidRDefault="00000000" w:rsidP="0079746C">
      <w:r>
        <w:pict w14:anchorId="7146C6D1">
          <v:rect id="_x0000_i1029" style="width:0;height:1.5pt" o:hralign="center" o:hrstd="t" o:hr="t" fillcolor="#a0a0a0" stroked="f"/>
        </w:pict>
      </w:r>
    </w:p>
    <w:p w14:paraId="794D0EFC" w14:textId="77777777" w:rsidR="0079746C" w:rsidRPr="0079746C" w:rsidRDefault="0079746C" w:rsidP="008A0EBC">
      <w:pPr>
        <w:pStyle w:val="Heading2"/>
      </w:pPr>
      <w:bookmarkStart w:id="7" w:name="_Toc193909315"/>
      <w:r w:rsidRPr="0079746C">
        <w:t>4. Database Styles (MySQL)</w:t>
      </w:r>
      <w:bookmarkEnd w:id="7"/>
    </w:p>
    <w:p w14:paraId="1C44C12D" w14:textId="77777777" w:rsidR="0079746C" w:rsidRPr="0079746C" w:rsidRDefault="0079746C" w:rsidP="0079746C">
      <w:pPr>
        <w:numPr>
          <w:ilvl w:val="0"/>
          <w:numId w:val="5"/>
        </w:numPr>
      </w:pPr>
      <w:r w:rsidRPr="0079746C">
        <w:rPr>
          <w:b/>
          <w:bCs/>
        </w:rPr>
        <w:t>Naming Conventions:</w:t>
      </w:r>
    </w:p>
    <w:p w14:paraId="14B396EB" w14:textId="77777777" w:rsidR="0079746C" w:rsidRPr="0079746C" w:rsidRDefault="0079746C" w:rsidP="0079746C">
      <w:pPr>
        <w:numPr>
          <w:ilvl w:val="1"/>
          <w:numId w:val="5"/>
        </w:numPr>
      </w:pPr>
      <w:r w:rsidRPr="0079746C">
        <w:rPr>
          <w:b/>
          <w:bCs/>
        </w:rPr>
        <w:t>Table names:</w:t>
      </w:r>
      <w:r w:rsidRPr="0079746C">
        <w:t xml:space="preserve"> Use plural, lowercase, </w:t>
      </w:r>
      <w:proofErr w:type="spellStart"/>
      <w:r w:rsidRPr="0079746C">
        <w:t>underscore_case</w:t>
      </w:r>
      <w:proofErr w:type="spellEnd"/>
      <w:r w:rsidRPr="0079746C">
        <w:t xml:space="preserve"> (e.g., </w:t>
      </w:r>
      <w:proofErr w:type="spellStart"/>
      <w:r w:rsidRPr="0079746C">
        <w:t>book_details</w:t>
      </w:r>
      <w:proofErr w:type="spellEnd"/>
      <w:r w:rsidRPr="0079746C">
        <w:t>).</w:t>
      </w:r>
    </w:p>
    <w:p w14:paraId="48B1785B" w14:textId="77777777" w:rsidR="0079746C" w:rsidRPr="0079746C" w:rsidRDefault="0079746C" w:rsidP="0079746C">
      <w:pPr>
        <w:numPr>
          <w:ilvl w:val="1"/>
          <w:numId w:val="5"/>
        </w:numPr>
      </w:pPr>
      <w:r w:rsidRPr="0079746C">
        <w:rPr>
          <w:b/>
          <w:bCs/>
        </w:rPr>
        <w:t>Column names:</w:t>
      </w:r>
      <w:r w:rsidRPr="0079746C">
        <w:t xml:space="preserve"> Use lowercase, </w:t>
      </w:r>
      <w:proofErr w:type="spellStart"/>
      <w:r w:rsidRPr="0079746C">
        <w:t>underscore_case</w:t>
      </w:r>
      <w:proofErr w:type="spellEnd"/>
      <w:r w:rsidRPr="0079746C">
        <w:t xml:space="preserve"> (e.g., </w:t>
      </w:r>
      <w:proofErr w:type="spellStart"/>
      <w:r w:rsidRPr="0079746C">
        <w:t>book_title</w:t>
      </w:r>
      <w:proofErr w:type="spellEnd"/>
      <w:r w:rsidRPr="0079746C">
        <w:t xml:space="preserve">, </w:t>
      </w:r>
      <w:proofErr w:type="spellStart"/>
      <w:r w:rsidRPr="0079746C">
        <w:t>book_id</w:t>
      </w:r>
      <w:proofErr w:type="spellEnd"/>
      <w:r w:rsidRPr="0079746C">
        <w:t>).</w:t>
      </w:r>
    </w:p>
    <w:p w14:paraId="5B6323BB" w14:textId="77777777" w:rsidR="0079746C" w:rsidRPr="0079746C" w:rsidRDefault="0079746C" w:rsidP="0079746C">
      <w:pPr>
        <w:numPr>
          <w:ilvl w:val="1"/>
          <w:numId w:val="5"/>
        </w:numPr>
      </w:pPr>
      <w:r w:rsidRPr="0079746C">
        <w:rPr>
          <w:b/>
          <w:bCs/>
        </w:rPr>
        <w:t>Primary keys:</w:t>
      </w:r>
      <w:r w:rsidRPr="0079746C">
        <w:t xml:space="preserve"> </w:t>
      </w:r>
      <w:proofErr w:type="spellStart"/>
      <w:r w:rsidRPr="0079746C">
        <w:t>table_name_id</w:t>
      </w:r>
      <w:proofErr w:type="spellEnd"/>
      <w:r w:rsidRPr="0079746C">
        <w:t xml:space="preserve"> (e.g., </w:t>
      </w:r>
      <w:proofErr w:type="spellStart"/>
      <w:r w:rsidRPr="0079746C">
        <w:t>book_id</w:t>
      </w:r>
      <w:proofErr w:type="spellEnd"/>
      <w:r w:rsidRPr="0079746C">
        <w:t>).</w:t>
      </w:r>
    </w:p>
    <w:p w14:paraId="055EB3A0" w14:textId="77777777" w:rsidR="0079746C" w:rsidRPr="0079746C" w:rsidRDefault="0079746C" w:rsidP="0079746C">
      <w:pPr>
        <w:numPr>
          <w:ilvl w:val="1"/>
          <w:numId w:val="5"/>
        </w:numPr>
      </w:pPr>
      <w:r w:rsidRPr="0079746C">
        <w:rPr>
          <w:b/>
          <w:bCs/>
        </w:rPr>
        <w:t>Foreign keys:</w:t>
      </w:r>
      <w:r w:rsidRPr="0079746C">
        <w:t xml:space="preserve"> </w:t>
      </w:r>
      <w:proofErr w:type="spellStart"/>
      <w:r w:rsidRPr="0079746C">
        <w:t>referenced_table_name_id</w:t>
      </w:r>
      <w:proofErr w:type="spellEnd"/>
      <w:r w:rsidRPr="0079746C">
        <w:t xml:space="preserve"> (e.g., </w:t>
      </w:r>
      <w:proofErr w:type="spellStart"/>
      <w:r w:rsidRPr="0079746C">
        <w:t>author_id</w:t>
      </w:r>
      <w:proofErr w:type="spellEnd"/>
      <w:r w:rsidRPr="0079746C">
        <w:t>).</w:t>
      </w:r>
    </w:p>
    <w:p w14:paraId="1D1DA9D0" w14:textId="77777777" w:rsidR="0079746C" w:rsidRPr="0079746C" w:rsidRDefault="0079746C" w:rsidP="0079746C">
      <w:pPr>
        <w:numPr>
          <w:ilvl w:val="0"/>
          <w:numId w:val="5"/>
        </w:numPr>
      </w:pPr>
      <w:r w:rsidRPr="0079746C">
        <w:rPr>
          <w:b/>
          <w:bCs/>
        </w:rPr>
        <w:t>Data Types:</w:t>
      </w:r>
    </w:p>
    <w:p w14:paraId="16085C3E" w14:textId="77777777" w:rsidR="0079746C" w:rsidRPr="0079746C" w:rsidRDefault="0079746C" w:rsidP="0079746C">
      <w:pPr>
        <w:numPr>
          <w:ilvl w:val="1"/>
          <w:numId w:val="5"/>
        </w:numPr>
      </w:pPr>
      <w:r w:rsidRPr="0079746C">
        <w:t>Use appropriate data types for columns.</w:t>
      </w:r>
    </w:p>
    <w:p w14:paraId="59C77B88" w14:textId="77777777" w:rsidR="0079746C" w:rsidRPr="0079746C" w:rsidRDefault="0079746C" w:rsidP="0079746C">
      <w:pPr>
        <w:numPr>
          <w:ilvl w:val="1"/>
          <w:numId w:val="5"/>
        </w:numPr>
      </w:pPr>
      <w:r w:rsidRPr="0079746C">
        <w:t xml:space="preserve">Use </w:t>
      </w:r>
      <w:r w:rsidRPr="0079746C">
        <w:rPr>
          <w:b/>
          <w:bCs/>
        </w:rPr>
        <w:t>VARCHAR</w:t>
      </w:r>
      <w:r w:rsidRPr="0079746C">
        <w:t xml:space="preserve"> with reasonable limits for text-based data.</w:t>
      </w:r>
    </w:p>
    <w:p w14:paraId="54DAF569" w14:textId="77777777" w:rsidR="0079746C" w:rsidRPr="0079746C" w:rsidRDefault="0079746C" w:rsidP="0079746C">
      <w:pPr>
        <w:numPr>
          <w:ilvl w:val="1"/>
          <w:numId w:val="5"/>
        </w:numPr>
      </w:pPr>
      <w:r w:rsidRPr="0079746C">
        <w:t xml:space="preserve">Use </w:t>
      </w:r>
      <w:r w:rsidRPr="0079746C">
        <w:rPr>
          <w:b/>
          <w:bCs/>
        </w:rPr>
        <w:t>DECIMAL</w:t>
      </w:r>
      <w:r w:rsidRPr="0079746C">
        <w:t xml:space="preserve"> for monetary values.</w:t>
      </w:r>
    </w:p>
    <w:p w14:paraId="6F059149" w14:textId="77777777" w:rsidR="0079746C" w:rsidRPr="0079746C" w:rsidRDefault="0079746C" w:rsidP="0079746C">
      <w:pPr>
        <w:numPr>
          <w:ilvl w:val="1"/>
          <w:numId w:val="5"/>
        </w:numPr>
      </w:pPr>
      <w:r w:rsidRPr="0079746C">
        <w:t>Choose appropriate date/time types (e.g., DATE, DATETIME).</w:t>
      </w:r>
    </w:p>
    <w:p w14:paraId="43A39D0C" w14:textId="77777777" w:rsidR="0079746C" w:rsidRPr="0079746C" w:rsidRDefault="00000000" w:rsidP="0079746C">
      <w:r>
        <w:pict w14:anchorId="434635CA">
          <v:rect id="_x0000_i1030" style="width:0;height:1.5pt" o:hralign="center" o:hrstd="t" o:hr="t" fillcolor="#a0a0a0" stroked="f"/>
        </w:pict>
      </w:r>
    </w:p>
    <w:p w14:paraId="76CCB531" w14:textId="77777777" w:rsidR="0079746C" w:rsidRPr="0079746C" w:rsidRDefault="0079746C" w:rsidP="0079746C">
      <w:r w:rsidRPr="0079746C">
        <w:t>This coding style guide provides a structured approach for the development of the Library Management System, ensuring all team members adhere to the same conventions for a smooth and efficient development process.</w:t>
      </w:r>
    </w:p>
    <w:p w14:paraId="653E47F1" w14:textId="77777777" w:rsidR="003558AD" w:rsidRDefault="003558AD"/>
    <w:sectPr w:rsidR="00355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5458A"/>
    <w:multiLevelType w:val="hybridMultilevel"/>
    <w:tmpl w:val="186AE76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0071D6"/>
    <w:multiLevelType w:val="multilevel"/>
    <w:tmpl w:val="343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E75E3"/>
    <w:multiLevelType w:val="multilevel"/>
    <w:tmpl w:val="343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54059"/>
    <w:multiLevelType w:val="multilevel"/>
    <w:tmpl w:val="343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B79B0"/>
    <w:multiLevelType w:val="multilevel"/>
    <w:tmpl w:val="343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A271A"/>
    <w:multiLevelType w:val="multilevel"/>
    <w:tmpl w:val="343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77ADF"/>
    <w:multiLevelType w:val="hybridMultilevel"/>
    <w:tmpl w:val="BB4AB68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4599996">
    <w:abstractNumId w:val="4"/>
  </w:num>
  <w:num w:numId="2" w16cid:durableId="1367217991">
    <w:abstractNumId w:val="5"/>
  </w:num>
  <w:num w:numId="3" w16cid:durableId="1350837061">
    <w:abstractNumId w:val="2"/>
  </w:num>
  <w:num w:numId="4" w16cid:durableId="1551917953">
    <w:abstractNumId w:val="3"/>
  </w:num>
  <w:num w:numId="5" w16cid:durableId="1958368187">
    <w:abstractNumId w:val="1"/>
  </w:num>
  <w:num w:numId="6" w16cid:durableId="16974771">
    <w:abstractNumId w:val="0"/>
  </w:num>
  <w:num w:numId="7" w16cid:durableId="11347184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6C"/>
    <w:rsid w:val="00195FD4"/>
    <w:rsid w:val="003558AD"/>
    <w:rsid w:val="00381041"/>
    <w:rsid w:val="00535BED"/>
    <w:rsid w:val="006D382B"/>
    <w:rsid w:val="00720F20"/>
    <w:rsid w:val="00753675"/>
    <w:rsid w:val="0079746C"/>
    <w:rsid w:val="008A0EBC"/>
    <w:rsid w:val="00DB70E3"/>
    <w:rsid w:val="00E756A1"/>
    <w:rsid w:val="00F00CEF"/>
    <w:rsid w:val="00F05DF2"/>
    <w:rsid w:val="00FE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FD87"/>
  <w15:chartTrackingRefBased/>
  <w15:docId w15:val="{546C2B86-10EA-4223-A777-2A60A8C9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46C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DB70E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B70E3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B70E3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70E3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70E3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70E3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70E3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70E3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70E3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70E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Chan</dc:creator>
  <cp:keywords/>
  <dc:description/>
  <cp:lastModifiedBy>Karen Chan</cp:lastModifiedBy>
  <cp:revision>5</cp:revision>
  <dcterms:created xsi:type="dcterms:W3CDTF">2025-03-11T13:22:00Z</dcterms:created>
  <dcterms:modified xsi:type="dcterms:W3CDTF">2025-03-26T11:24:00Z</dcterms:modified>
</cp:coreProperties>
</file>