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什么是软件配置项？软件配置项主要有几类？分别包含哪些内容？</w:t>
      </w:r>
    </w:p>
    <w:p>
      <w:pPr>
        <w:rPr>
          <w:rFonts w:hint="eastAsia"/>
        </w:rPr>
      </w:pPr>
      <w:r>
        <w:rPr>
          <w:rFonts w:hint="eastAsia"/>
        </w:rPr>
        <w:t>2. 基线的概念是什么？</w:t>
      </w:r>
    </w:p>
    <w:p>
      <w:pPr>
        <w:rPr>
          <w:rFonts w:hint="eastAsia"/>
        </w:rPr>
      </w:pPr>
      <w:r>
        <w:rPr>
          <w:rFonts w:hint="eastAsia"/>
        </w:rPr>
        <w:t>3. 在实施阶段配置管理主要包括哪些活动?</w:t>
      </w:r>
    </w:p>
    <w:p>
      <w:pPr>
        <w:rPr>
          <w:rFonts w:hint="eastAsia"/>
        </w:rPr>
      </w:pPr>
      <w:r>
        <w:rPr>
          <w:rFonts w:hint="eastAsia"/>
        </w:rPr>
        <w:t>4. 在实施阶段配置管理主要包括哪些过程?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29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2020-03-30T14:44:34Z</dcterms:created>
  <dc:creator>bn</dc:creator>
  <cp:lastModifiedBy>傻蛋</cp:lastModifiedBy>
  <dcterms:modified xsi:type="dcterms:W3CDTF">2020-03-30T14:48:03Z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