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Отчет по ВС.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Бортовой номер: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ru-RU" w:eastAsia="zh-CN" w:bidi="hi-IN"/>
        </w:rPr>
        <w:t>${board_num}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Заводской номер: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ru-RU" w:eastAsia="zh-CN" w:bidi="hi-IN"/>
        </w:rPr>
        <w:t>${factory_num}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Тип ВС: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ru-RU" w:eastAsia="zh-CN" w:bidi="hi-IN"/>
        </w:rPr>
        <w:t>${ac_type}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LibreOffice/7.2.2.2$Linux_X86_64 LibreOffice_project/20$Build-2</Application>
  <AppVersion>15.0000</AppVersion>
  <Pages>1</Pages>
  <Words>12</Words>
  <Characters>81</Characters>
  <CharactersWithSpaces>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2022-02-12T19:07:56Z</dcterms:created>
  <dc:creator/>
  <dc:description/>
  <dc:language>ru-RU</dc:language>
  <cp:lastModifiedBy/>
  <dcterms:modified xsi:type="dcterms:W3CDTF">2022-02-12T19:43:43Z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