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aramond" w:cs="Garamond" w:eastAsia="Garamond" w:hAnsi="Garamond"/>
          <w:b w:val="false"/>
          <w:bCs w:val="false"/>
          <w:caps/>
          <w:color w:val="C9A84C"/>
          <w:sz w:val="18"/>
          <w:szCs w:val="18"/>
        </w:rPr>
        <w:t xml:space="preserve">CHAPTER  1  —  CONTINUED</w:t>
      </w:r>
    </w:p>
    <w:p>
      <w:pPr>
        <w:pStyle w:val="Heading1"/>
        <w:spacing w:after="80" w:before="60"/>
        <w:jc w:val="left"/>
      </w:pPr>
      <w:r>
        <w:rPr>
          <w:rFonts w:ascii="Garamond" w:cs="Garamond" w:eastAsia="Garamond" w:hAnsi="Garamond"/>
          <w:b/>
          <w:bCs/>
          <w:color w:val="0D1117"/>
          <w:sz w:val="48"/>
          <w:szCs w:val="48"/>
        </w:rPr>
        <w:t xml:space="preserve">Why There Is No Universal Scientific Language</w:t>
      </w:r>
    </w:p>
    <w:p>
      <w:pPr>
        <w:pBdr>
          <w:bottom w:val="single" w:color="D4AF70" w:sz="8"/>
        </w:pBdr>
        <w:spacing w:after="80" w:before="0"/>
      </w:pPr>
      <w:r>
        <w:t xml:space="preserve"/>
      </w:r>
    </w:p>
    <w:p>
      <w:pPr>
        <w:spacing w:after="0" w:before="1600"/>
      </w:pPr>
      <w:r>
        <w:t xml:space="preserve"/>
      </w:r>
    </w:p>
    <w:p>
      <w:pPr>
        <w:pStyle w:val="Heading2"/>
        <w:spacing w:after="120" w:before="480"/>
        <w:jc w:val="left"/>
      </w:pPr>
      <w:r>
        <w:rPr>
          <w:rFonts w:ascii="Garamond" w:cs="Garamond" w:eastAsia="Garamond" w:hAnsi="Garamond"/>
          <w:b/>
          <w:bCs/>
          <w:color w:val="1E2A3A"/>
          <w:sz w:val="30"/>
          <w:szCs w:val="30"/>
        </w:rPr>
        <w:t xml:space="preserve">1.4  The Failure of Universal Reductionism</w:t>
      </w:r>
    </w:p>
    <w:p>
      <w:pPr>
        <w:spacing w:after="160" w:before="0"/>
        <w:ind w:firstLine="360"/>
        <w:jc w:val="both"/>
      </w:pPr>
      <w:r>
        <w:rPr>
          <w:rFonts w:ascii="Garamond" w:cs="Garamond" w:eastAsia="Garamond" w:hAnsi="Garamond"/>
          <w:color w:val="0D1117"/>
          <w:sz w:val="24"/>
          <w:szCs w:val="24"/>
        </w:rPr>
        <w:t xml:space="preserve">For more than three centuries, science has been guided by one of the most successful intellectual strategies ever developed. When confronted with a complicated phenomenon, the scientific method divides it into smaller pieces, understands those pieces individually, and then reconstructs the whole from the bottom upward. This approach has transformed civilization. By reducing living organisms to cells, cells to molecules, molecules to atoms, atoms to elementary particles, and particles to quantum fields, humanity has uncovered extraordinary regularities governing the physical universe. Modern medicine, chemistry, electronics, and particle physics all stand as monuments to the power of reductionism.</w:t>
      </w:r>
    </w:p>
    <w:p>
      <w:pPr>
        <w:spacing w:after="160" w:before="0"/>
        <w:ind w:firstLine="360"/>
        <w:jc w:val="both"/>
      </w:pPr>
      <w:r>
        <w:rPr>
          <w:rFonts w:ascii="Garamond" w:cs="Garamond" w:eastAsia="Garamond" w:hAnsi="Garamond"/>
          <w:color w:val="0D1117"/>
          <w:sz w:val="24"/>
          <w:szCs w:val="24"/>
        </w:rPr>
        <w:t xml:space="preserve">It would therefore be difficult to overstate its importance. Reductionism is not a mistake. It is one of the greatest achievements in the history of human thought.</w:t>
      </w:r>
    </w:p>
    <w:p>
      <w:pPr>
        <w:spacing w:after="160" w:before="0"/>
        <w:ind w:firstLine="360"/>
        <w:jc w:val="both"/>
      </w:pPr>
      <w:r>
        <w:rPr>
          <w:rFonts w:ascii="Garamond" w:cs="Garamond" w:eastAsia="Garamond" w:hAnsi="Garamond"/>
          <w:color w:val="0D1117"/>
          <w:sz w:val="24"/>
          <w:szCs w:val="24"/>
        </w:rPr>
        <w:t xml:space="preserve">Yet every successful method eventually encounters problems it was never designed to solve.</w:t>
      </w:r>
    </w:p>
    <w:p>
      <w:pPr>
        <w:spacing w:after="160" w:before="0"/>
        <w:ind w:firstLine="360"/>
        <w:jc w:val="both"/>
      </w:pPr>
      <w:r>
        <w:rPr>
          <w:rFonts w:ascii="Garamond" w:cs="Garamond" w:eastAsia="Garamond" w:hAnsi="Garamond"/>
          <w:color w:val="0D1117"/>
          <w:sz w:val="24"/>
          <w:szCs w:val="24"/>
        </w:rPr>
        <w:t xml:space="preserve">Consider a modern city viewed from an airplane at night. Millions of lights illuminate roads, neighborhoods, airports, factories, and homes. If we wished to understand why traffic forms at certain intersections, why financial districts emerge, or why particular neighborhoods develop distinct identities, dismantling every building into individual bricks would provide remarkably little insight. Every brick contributes to the city, but no arrangement of bricks alone explains urban organization. The architecture emerges from relationships between countless interacting components rather than from the properties of the individual materials themselves.</w:t>
      </w:r>
    </w:p>
    <w:p>
      <w:pPr>
        <w:spacing w:after="160" w:before="0"/>
        <w:ind w:firstLine="360"/>
        <w:jc w:val="both"/>
      </w:pPr>
      <w:r>
        <w:rPr>
          <w:rFonts w:ascii="Garamond" w:cs="Garamond" w:eastAsia="Garamond" w:hAnsi="Garamond"/>
          <w:color w:val="0D1117"/>
          <w:sz w:val="24"/>
          <w:szCs w:val="24"/>
        </w:rPr>
        <w:t xml:space="preserve">The same observation appears throughout nature. No single water molecule contains the concept of a hurricane. No individual neuron understands language. No isolated ant constructs a colony. No lone market participant creates an economy. No solitary star forms a galaxy. The components certainly matter, but organization appears only after interactions generate patterns that cannot be meaningfully assigned to any individual constituent. Reality repeatedly demonstrates that understanding the parts is necessary without being sufficient.</w:t>
      </w:r>
    </w:p>
    <w:p>
      <w:pPr>
        <w:spacing w:after="160" w:before="0"/>
        <w:ind w:firstLine="360"/>
        <w:jc w:val="both"/>
      </w:pPr>
      <w:r>
        <w:rPr>
          <w:rFonts w:ascii="Garamond" w:cs="Garamond" w:eastAsia="Garamond" w:hAnsi="Garamond"/>
          <w:color w:val="0D1117"/>
          <w:sz w:val="24"/>
          <w:szCs w:val="24"/>
        </w:rPr>
        <w:t xml:space="preserve">This realization has gradually reshaped scientific thinking across numerous disciplines. Biology discovered that genes alone cannot explain development without regulatory networks controlling when genes activate and deactivate. Neuroscience learned that consciousness does not reside inside a single neuron but emerges from distributed patterns of activity across enormous populations of interconnected cells. Ecology revealed that ecosystems cannot be understood by cataloging species independently because feedback loops, nutrient cycles, and energy flows fundamentally determine long-term stability. Economics increasingly recognizes that markets arise from interactions among countless agents whose collective behavior often differs dramatically from the intentions of any individual participant.</w:t>
      </w:r>
    </w:p>
    <w:p>
      <w:pPr>
        <w:spacing w:after="160" w:before="160"/>
        <w:jc w:val="center"/>
      </w:pPr>
      <w:r>
        <w:rPr>
          <w:rFonts w:ascii="Garamond" w:cs="Garamond" w:eastAsia="Garamond" w:hAnsi="Garamond"/>
          <w:i/>
          <w:iCs/>
          <w:color w:val="C9A84C"/>
          <w:sz w:val="26"/>
          <w:szCs w:val="26"/>
        </w:rPr>
        <w:t xml:space="preserve">These discoveries share a common lesson: organization possesses explanatory power.</w:t>
      </w:r>
    </w:p>
    <w:p>
      <w:pPr>
        <w:spacing w:after="160" w:before="0"/>
        <w:ind w:firstLine="360"/>
        <w:jc w:val="both"/>
      </w:pPr>
      <w:r>
        <w:rPr>
          <w:rFonts w:ascii="Garamond" w:cs="Garamond" w:eastAsia="Garamond" w:hAnsi="Garamond"/>
          <w:color w:val="0D1117"/>
          <w:sz w:val="24"/>
          <w:szCs w:val="24"/>
        </w:rPr>
        <w:t xml:space="preserve">For centuries, the deepest scientific question appeared to be, "What is everything made of?" It remains an important question, but it is no longer the only one. Increasingly, equally important questions ask, "How are things related?", "What constraints organize their interactions?", "Which structures remain stable over time?", and "Why do certain patterns repeatedly emerge across entirely different physical systems?" These questions cannot always be answered by examining progressively smaller constituents because the phenomena themselves exist at the level of organization rather than composition.</w:t>
      </w:r>
    </w:p>
    <w:p>
      <w:pPr>
        <w:spacing w:after="160" w:before="0"/>
        <w:ind w:firstLine="360"/>
        <w:jc w:val="both"/>
      </w:pPr>
      <w:r>
        <w:rPr>
          <w:rFonts w:ascii="Garamond" w:cs="Garamond" w:eastAsia="Garamond" w:hAnsi="Garamond"/>
          <w:color w:val="0D1117"/>
          <w:sz w:val="24"/>
          <w:szCs w:val="24"/>
        </w:rPr>
        <w:t xml:space="preserve">Imagine receiving every letter ever printed in a novel, carefully sorted into alphabetical order. Every character remains present. Every word is theoretically reconstructible. Yet the story has disappeared completely. The letters are necessary for the novel to exist, but they are insufficient for preserving its meaning. Meaning emerges from arrangement rather than inventory. A library reduced to individual letters retains its material components while losing the organizational relationships that made literature possible.</w:t>
      </w:r>
    </w:p>
    <w:p>
      <w:pPr>
        <w:spacing w:after="160" w:before="0"/>
        <w:ind w:firstLine="360"/>
        <w:jc w:val="both"/>
      </w:pPr>
      <w:r>
        <w:rPr>
          <w:rFonts w:ascii="Garamond" w:cs="Garamond" w:eastAsia="Garamond" w:hAnsi="Garamond"/>
          <w:color w:val="0D1117"/>
          <w:sz w:val="24"/>
          <w:szCs w:val="24"/>
        </w:rPr>
        <w:t xml:space="preserve">Nature appears to operate in much the same way. A protein is not simply a collection of amino acids. Its biological function depends upon how those amino acids fold into three-dimensional structures. DNA is not merely a sequence of nucleotides. Its significance emerges through regulatory architectures determining which regions become active under particular conditions. A brain is not simply billions of neurons. Its remarkable capabilities arise through dynamic networks continually reorganizing themselves across multiple spatial and temporal scales. In every case, structure becomes as fundamental as substance.</w:t>
      </w:r>
    </w:p>
    <w:p>
      <w:pPr>
        <w:spacing w:after="160" w:before="0"/>
        <w:ind w:firstLine="360"/>
        <w:jc w:val="both"/>
      </w:pPr>
      <w:r>
        <w:rPr>
          <w:rFonts w:ascii="Garamond" w:cs="Garamond" w:eastAsia="Garamond" w:hAnsi="Garamond"/>
          <w:color w:val="0D1117"/>
          <w:sz w:val="24"/>
          <w:szCs w:val="24"/>
        </w:rPr>
        <w:t xml:space="preserve">Physics itself has quietly moved in this direction. General Relativity replaced gravitational force with spacetime geometry. Gauge theories emphasize symmetry relationships over isolated particles. Condensed matter physics routinely investigates collective excitations that possess properties absent from their microscopic constituents. Statistical mechanics demonstrates that temperature and entropy emerge from ensembles rather than individual particles. Quantum field theory increasingly describes particles themselves as excitations of underlying fields rather than independent objects. The trajectory of modern physics has not abandoned reductionism, but it has steadily elevated organization alongside composition as an equally indispensable explanatory principle.</w:t>
      </w:r>
    </w:p>
    <w:p>
      <w:pPr>
        <w:spacing w:after="160" w:before="0"/>
        <w:ind w:firstLine="360"/>
        <w:jc w:val="both"/>
      </w:pPr>
      <w:r>
        <w:rPr>
          <w:rFonts w:ascii="Garamond" w:cs="Garamond" w:eastAsia="Garamond" w:hAnsi="Garamond"/>
          <w:color w:val="0D1117"/>
          <w:sz w:val="24"/>
          <w:szCs w:val="24"/>
        </w:rPr>
        <w:t xml:space="preserve">This shift has important philosophical consequences. If organization carries causal significance, then explanations based solely upon constituent parts become incomplete. Knowing every atom within a violin does not explain music. Knowing every transistor within a computer does not explain software. Knowing every citizen within a nation does not explain institutions. These higher-level phenomena possess genuine explanatory content because the relationships among components constrain what becomes possible. Constraints, feedback loops, hierarchies, and organizational architectures actively shape the behavior of systems across every observable scale.</w:t>
      </w:r>
    </w:p>
    <w:p>
      <w:pPr>
        <w:spacing w:after="160" w:before="160"/>
        <w:jc w:val="center"/>
      </w:pPr>
      <w:r>
        <w:rPr>
          <w:rFonts w:ascii="Garamond" w:cs="Garamond" w:eastAsia="Garamond" w:hAnsi="Garamond"/>
          <w:i/>
          <w:iCs/>
          <w:color w:val="C9A84C"/>
          <w:sz w:val="26"/>
          <w:szCs w:val="26"/>
        </w:rPr>
        <w:t xml:space="preserve">The failure of universal reductionism does not mean reductionism is false. It means reductionism is incomplete.</w:t>
      </w:r>
    </w:p>
    <w:p>
      <w:pPr>
        <w:spacing w:after="160" w:before="0"/>
        <w:ind w:firstLine="360"/>
        <w:jc w:val="both"/>
      </w:pPr>
      <w:r>
        <w:rPr>
          <w:rFonts w:ascii="Garamond" w:cs="Garamond" w:eastAsia="Garamond" w:hAnsi="Garamond"/>
          <w:color w:val="0D1117"/>
          <w:sz w:val="24"/>
          <w:szCs w:val="24"/>
        </w:rPr>
        <w:t xml:space="preserve">It excels at revealing what systems are constructed from. It is considerably less effective at explaining why certain configurations persist while the overwhelming majority never appear. It identifies ingredients with remarkable precision but often leaves unanswered the deeper question of organization. Why do atoms consistently assemble into stable molecules? Why do molecules reliably construct living cells? Why do cells organize into multicellular organisms? Why do brains generate symbolic reasoning? Why do societies produce institutions? Why do galaxies arrange themselves into filaments spanning billions of light-years? At every scale, nature appears to perform a repeated act of organization that transcends the isolated properties of individual components.</w:t>
      </w:r>
    </w:p>
    <w:p>
      <w:pPr>
        <w:spacing w:after="160" w:before="0"/>
        <w:ind w:firstLine="360"/>
        <w:jc w:val="both"/>
      </w:pPr>
      <w:r>
        <w:rPr>
          <w:rFonts w:ascii="Garamond" w:cs="Garamond" w:eastAsia="Garamond" w:hAnsi="Garamond"/>
          <w:color w:val="0D1117"/>
          <w:sz w:val="24"/>
          <w:szCs w:val="24"/>
        </w:rPr>
        <w:t xml:space="preserve">This recurring pattern suggests that perhaps the search for a universal scientific language has been directed toward the wrong level of description. For generations, the hope of unification rested upon identifying the smallest building blocks of existence. Yet history repeatedly demonstrates that the deepest regularities often emerge not from the smallest objects, but from the organizational principles governing how objects interact, stabilize, transform, and persist across changing environments.</w:t>
      </w:r>
    </w:p>
    <w:p>
      <w:pPr>
        <w:spacing w:after="160" w:before="0"/>
        <w:ind w:firstLine="360"/>
        <w:jc w:val="both"/>
      </w:pPr>
      <w:r>
        <w:rPr>
          <w:rFonts w:ascii="Garamond" w:cs="Garamond" w:eastAsia="Garamond" w:hAnsi="Garamond"/>
          <w:color w:val="0D1117"/>
          <w:sz w:val="24"/>
          <w:szCs w:val="24"/>
        </w:rPr>
        <w:t xml:space="preserve">Such a perspective does not reject elementary particles any more than grammar rejects individual letters. Letters remain indispensable. Without them, language cannot exist. But language is not explained by letters alone. Grammar determines how letters become words, words become sentences, and sentences become ideas capable of surviving across centuries. Likewise, if reality possesses its own organizational grammar, then particles, fields, molecules, organisms, and galaxies may all represent different expressions of deeper structural principles operating across every scale simultaneously.</w:t>
      </w:r>
    </w:p>
    <w:p>
      <w:pPr>
        <w:spacing w:after="160" w:before="0"/>
        <w:ind w:firstLine="360"/>
        <w:jc w:val="both"/>
      </w:pPr>
      <w:r>
        <w:rPr>
          <w:rFonts w:ascii="Garamond" w:cs="Garamond" w:eastAsia="Garamond" w:hAnsi="Garamond"/>
          <w:color w:val="0D1117"/>
          <w:sz w:val="24"/>
          <w:szCs w:val="24"/>
        </w:rPr>
        <w:t xml:space="preserve">This possibility invites a profound shift in perspective. Instead of asking what the universe is ultimately made of, we may ask what organizational rules make any persistent structure possible in the first place. Composition tells us what exists. Organization tells us why it continues to exist. The distinction between those questions marks the boundary between reductionism and a genuinely universal science.</w:t>
      </w:r>
    </w:p>
    <w:p>
      <w:pPr>
        <w:pStyle w:val="Heading2"/>
        <w:spacing w:after="120" w:before="480"/>
        <w:jc w:val="left"/>
      </w:pPr>
      <w:r>
        <w:rPr>
          <w:rFonts w:ascii="Garamond" w:cs="Garamond" w:eastAsia="Garamond" w:hAnsi="Garamond"/>
          <w:b/>
          <w:bCs/>
          <w:color w:val="1E2A3A"/>
          <w:sz w:val="30"/>
          <w:szCs w:val="30"/>
        </w:rPr>
        <w:t xml:space="preserve">1.5  Why "Everything" Is Not One Problem</w:t>
      </w:r>
    </w:p>
    <w:p>
      <w:pPr>
        <w:spacing w:after="160" w:before="0"/>
        <w:ind w:firstLine="360"/>
        <w:jc w:val="both"/>
      </w:pPr>
      <w:r>
        <w:rPr>
          <w:rFonts w:ascii="Garamond" w:cs="Garamond" w:eastAsia="Garamond" w:hAnsi="Garamond"/>
          <w:color w:val="0D1117"/>
          <w:sz w:val="24"/>
          <w:szCs w:val="24"/>
        </w:rPr>
        <w:t xml:space="preserve">Few phrases have captured the imagination of both scientists and the public quite like the words Theory of Everything. They evoke the image of a final equation written across a blackboard, elegant enough to fit within a single line yet powerful enough to explain every phenomenon from the birth of galaxies to the firing of neurons. It is a vision that has inspired generations of physicists because it promises intellectual closure. Find the deepest law, and every other law should follow naturally.</w:t>
      </w:r>
    </w:p>
    <w:p>
      <w:pPr>
        <w:spacing w:after="160" w:before="0"/>
        <w:ind w:firstLine="360"/>
        <w:jc w:val="both"/>
      </w:pPr>
      <w:r>
        <w:rPr>
          <w:rFonts w:ascii="Garamond" w:cs="Garamond" w:eastAsia="Garamond" w:hAnsi="Garamond"/>
          <w:color w:val="0D1117"/>
          <w:sz w:val="24"/>
          <w:szCs w:val="24"/>
        </w:rPr>
        <w:t xml:space="preserve">It is an extraordinary ambition. It may also be asking the wrong question.</w:t>
      </w:r>
    </w:p>
    <w:p>
      <w:pPr>
        <w:spacing w:after="160" w:before="0"/>
        <w:ind w:firstLine="360"/>
        <w:jc w:val="both"/>
      </w:pPr>
      <w:r>
        <w:rPr>
          <w:rFonts w:ascii="Garamond" w:cs="Garamond" w:eastAsia="Garamond" w:hAnsi="Garamond"/>
          <w:color w:val="0D1117"/>
          <w:sz w:val="24"/>
          <w:szCs w:val="24"/>
        </w:rPr>
        <w:t xml:space="preserve">The difficulty begins with the word everything. We use it so casually that its complexity almost disappears. In ordinary conversation, "everything" simply means the total collection of things that exist. Yet science rarely investigates collections. Science investigates categories. Motion is not the same problem as life. Life is not the same problem as consciousness. Consciousness is not the same problem as language. Language is not the same problem as civilization. These phenomena interact continuously, but they are not identical questions requiring identical explanations.</w:t>
      </w:r>
    </w:p>
    <w:p>
      <w:pPr>
        <w:spacing w:after="160" w:before="0"/>
        <w:ind w:firstLine="360"/>
        <w:jc w:val="both"/>
      </w:pPr>
      <w:r>
        <w:rPr>
          <w:rFonts w:ascii="Garamond" w:cs="Garamond" w:eastAsia="Garamond" w:hAnsi="Garamond"/>
          <w:color w:val="0D1117"/>
          <w:sz w:val="24"/>
          <w:szCs w:val="24"/>
        </w:rPr>
        <w:t xml:space="preserve">Imagine walking into the Library of Congress and announcing that you intend to discover "the book." The statement sounds reasonable until one realizes that no such book exists. There are books on mathematics, music, law, astronomy, biology, architecture, poetry, economics, and history. They all belong to the same library, yet each answers fundamentally different kinds of questions. Attempting to reduce the entire library into one volume would not produce universal knowledge. It would eliminate the distinctions that make knowledge meaningful in the first place.</w:t>
      </w:r>
    </w:p>
    <w:p>
      <w:pPr>
        <w:spacing w:after="160" w:before="0"/>
        <w:ind w:firstLine="360"/>
        <w:jc w:val="both"/>
      </w:pPr>
      <w:r>
        <w:rPr>
          <w:rFonts w:ascii="Garamond" w:cs="Garamond" w:eastAsia="Garamond" w:hAnsi="Garamond"/>
          <w:color w:val="0D1117"/>
          <w:sz w:val="24"/>
          <w:szCs w:val="24"/>
        </w:rPr>
        <w:t xml:space="preserve">The universe may be organized in much the same way. Physics asks how matter and energy behave. Chemistry asks how matter combines into stable compounds. Biology asks how organized chemistry becomes living systems. Neuroscience asks how living systems generate cognition. Psychology investigates subjective experience and behavior. Sociology studies interactions among minds. Economics examines the exchange of scarce resources within organized populations. Each discipline emerges from the previous one while simultaneously introducing organizational questions that cannot be expressed entirely in the vocabulary beneath it.</w:t>
      </w:r>
    </w:p>
    <w:p>
      <w:pPr>
        <w:spacing w:after="160" w:before="0"/>
        <w:ind w:firstLine="360"/>
        <w:jc w:val="both"/>
      </w:pPr>
      <w:r>
        <w:rPr>
          <w:rFonts w:ascii="Garamond" w:cs="Garamond" w:eastAsia="Garamond" w:hAnsi="Garamond"/>
          <w:color w:val="0D1117"/>
          <w:sz w:val="24"/>
          <w:szCs w:val="24"/>
        </w:rPr>
        <w:t xml:space="preserve">This observation is often misunderstood as evidence that higher-level sciences are somehow less fundamental. The opposite may be true. They are fundamental to different categories of explanation. Knowing every equation governing the electrons inside a violin does not teach someone to compose a symphony. Understanding the molecular chemistry of ink does not reveal the meaning of a novel. Perfect knowledge of every transistor inside a computer does not explain the software currently executing upon it. These higher-order phenomena are not separate from physics, but neither are they exhausted by it.</w:t>
      </w:r>
    </w:p>
    <w:p>
      <w:pPr>
        <w:spacing w:after="160" w:before="0"/>
        <w:ind w:firstLine="360"/>
        <w:jc w:val="both"/>
      </w:pPr>
      <w:r>
        <w:rPr>
          <w:rFonts w:ascii="Garamond" w:cs="Garamond" w:eastAsia="Garamond" w:hAnsi="Garamond"/>
          <w:color w:val="0D1117"/>
          <w:sz w:val="24"/>
          <w:szCs w:val="24"/>
        </w:rPr>
        <w:t xml:space="preserve">Not every question seeks the same type of answer. Some questions concern composition: what is this made of? Others concern dynamics: how does this change? Others concern organization: how are these parts arranged? Others concern persistence: why does this continue to exist despite continual disturbance? Others concern information: what distinctions must be preserved for this system to function? Still others concern purpose, adaptation, optimization, prediction, or constraint. Each category requires different representational tools because each investigates a different organizational property.</w:t>
      </w:r>
    </w:p>
    <w:p>
      <w:pPr>
        <w:spacing w:after="160" w:before="0"/>
        <w:ind w:firstLine="360"/>
        <w:jc w:val="both"/>
      </w:pPr>
      <w:r>
        <w:rPr>
          <w:rFonts w:ascii="Garamond" w:cs="Garamond" w:eastAsia="Garamond" w:hAnsi="Garamond"/>
          <w:color w:val="0D1117"/>
          <w:sz w:val="24"/>
          <w:szCs w:val="24"/>
        </w:rPr>
        <w:t xml:space="preserve">This realization changes the meaning of scientific unification. Traditionally, unification has meant reducing multiple phenomena to a smaller collection of fundamental laws. Electricity and magnetism become electromagnetism. Space and time become spacetime. Mass and energy become interchangeable. These achievements remain among the greatest triumphs in science because they revealed that apparently distinct phenomena were manifestations of deeper structures.</w:t>
      </w:r>
    </w:p>
    <w:p>
      <w:pPr>
        <w:spacing w:after="160" w:before="0"/>
        <w:ind w:firstLine="360"/>
        <w:jc w:val="both"/>
      </w:pPr>
      <w:r>
        <w:rPr>
          <w:rFonts w:ascii="Garamond" w:cs="Garamond" w:eastAsia="Garamond" w:hAnsi="Garamond"/>
          <w:color w:val="0D1117"/>
          <w:sz w:val="24"/>
          <w:szCs w:val="24"/>
        </w:rPr>
        <w:t xml:space="preserve">Yet there exists another form of unification that receives far less attention. Instead of reducing every phenomenon to smaller constituents, one may search for organizational principles that recur across entirely different domains. Feedback appears in ecosystems, economies, neural networks, climate systems, and electronic circuits. Symmetry governs particle physics, crystallography, molecular chemistry, and geometry. Networks describe social interactions, protein folding, transportation systems, financial markets, and galactic filaments. Persistence, adaptation, stability, diffusion, constraint, emergence, and hierarchy repeatedly appear regardless of whether the underlying substrate consists of atoms, organisms, institutions, or information.</w:t>
      </w:r>
    </w:p>
    <w:p>
      <w:pPr>
        <w:spacing w:after="160" w:before="160"/>
        <w:jc w:val="center"/>
      </w:pPr>
      <w:r>
        <w:rPr>
          <w:rFonts w:ascii="Garamond" w:cs="Garamond" w:eastAsia="Garamond" w:hAnsi="Garamond"/>
          <w:i/>
          <w:iCs/>
          <w:color w:val="C9A84C"/>
          <w:sz w:val="26"/>
          <w:szCs w:val="26"/>
        </w:rPr>
        <w:t xml:space="preserve">These recurring patterns suggest that reality may possess two complementary forms of unity: material unity and organizational unity.</w:t>
      </w:r>
    </w:p>
    <w:p>
      <w:pPr>
        <w:spacing w:after="160" w:before="0"/>
        <w:ind w:firstLine="360"/>
        <w:jc w:val="both"/>
      </w:pPr>
      <w:r>
        <w:rPr>
          <w:rFonts w:ascii="Garamond" w:cs="Garamond" w:eastAsia="Garamond" w:hAnsi="Garamond"/>
          <w:color w:val="0D1117"/>
          <w:sz w:val="24"/>
          <w:szCs w:val="24"/>
        </w:rPr>
        <w:t xml:space="preserve">Much of modern science has focused upon the first form while only gradually recognizing the significance of the second. This distinction explains why attempts at universal theories often generate frustration. They seek one equation capable of simultaneously answering questions that belong to different explanatory categories. The equation is expected to describe quantum fields, explain biological evolution, account for consciousness, predict economic behavior, and illuminate cultural development. Such expectations inadvertently place impossible demands upon any single mathematical framework because they ask one representation to preserve every organizational distinction simultaneously.</w:t>
      </w:r>
    </w:p>
    <w:p>
      <w:pPr>
        <w:spacing w:after="160" w:before="0"/>
        <w:ind w:firstLine="360"/>
        <w:jc w:val="both"/>
      </w:pPr>
      <w:r>
        <w:rPr>
          <w:rFonts w:ascii="Garamond" w:cs="Garamond" w:eastAsia="Garamond" w:hAnsi="Garamond"/>
          <w:color w:val="0D1117"/>
          <w:sz w:val="24"/>
          <w:szCs w:val="24"/>
        </w:rPr>
        <w:t xml:space="preserve">If reality organizes itself hierarchically, then explanation must become hierarchical as well. The objective is no longer to compress every phenomenon into one mathematical expression, but to discover the translation rules connecting different layers of organization without destroying the distinctions that make each layer meaningful. Unity is achieved not through elimination of diversity, but through understanding the relationships that bind diversity into a coherent whole.</w:t>
      </w:r>
    </w:p>
    <w:p>
      <w:pPr>
        <w:spacing w:after="160" w:before="0"/>
        <w:ind w:firstLine="360"/>
        <w:jc w:val="both"/>
      </w:pPr>
      <w:r>
        <w:rPr>
          <w:rFonts w:ascii="Garamond" w:cs="Garamond" w:eastAsia="Garamond" w:hAnsi="Garamond"/>
          <w:color w:val="0D1117"/>
          <w:sz w:val="24"/>
          <w:szCs w:val="24"/>
        </w:rPr>
        <w:t xml:space="preserve">This shift in perspective transforms the search for a Theory of Everything into a different scientific enterprise entirely. Rather than asking for one equation governing every phenomenon directly, we begin asking whether there exists a universal organizational grammar capable of translating between scientific languages while preserving their essential structures. Such a grammar would not replace physics, chemistry, biology, or information theory. It would explain why each becomes the appropriate language for particular classes of organizational problems and how insights from one domain may be faithfully translated into another.</w:t>
      </w:r>
    </w:p>
    <w:p>
      <w:pPr>
        <w:pStyle w:val="Heading2"/>
        <w:spacing w:after="120" w:before="480"/>
        <w:jc w:val="left"/>
      </w:pPr>
      <w:r>
        <w:rPr>
          <w:rFonts w:ascii="Garamond" w:cs="Garamond" w:eastAsia="Garamond" w:hAnsi="Garamond"/>
          <w:b/>
          <w:bCs/>
          <w:color w:val="1E2A3A"/>
          <w:sz w:val="30"/>
          <w:szCs w:val="30"/>
        </w:rPr>
        <w:t xml:space="preserve">1.6  Historical Attempts at Unification</w:t>
      </w:r>
    </w:p>
    <w:p>
      <w:pPr>
        <w:spacing w:after="160" w:before="0"/>
        <w:ind w:firstLine="360"/>
        <w:jc w:val="both"/>
      </w:pPr>
      <w:r>
        <w:rPr>
          <w:rFonts w:ascii="Garamond" w:cs="Garamond" w:eastAsia="Garamond" w:hAnsi="Garamond"/>
          <w:color w:val="0D1117"/>
          <w:sz w:val="24"/>
          <w:szCs w:val="24"/>
        </w:rPr>
        <w:t xml:space="preserve">The desire to unify knowledge did not begin with modern physics. It is as old as civilization itself. Long before particle accelerators, satellites, or quantum computers, human beings stood beneath the night sky asking a question that continues to shape scientific inquiry today: Why does the universe appear so remarkably ordered? The regular motion of the stars, the changing seasons, the rhythm of tides, the growth of forests, and the cycles of life all suggested that beneath the apparent complexity of nature there existed a deeper coherence waiting to be discovered.</w:t>
      </w:r>
    </w:p>
    <w:p>
      <w:pPr>
        <w:spacing w:after="160" w:before="0"/>
        <w:ind w:firstLine="360"/>
        <w:jc w:val="both"/>
      </w:pPr>
      <w:r>
        <w:rPr>
          <w:rFonts w:ascii="Garamond" w:cs="Garamond" w:eastAsia="Garamond" w:hAnsi="Garamond"/>
          <w:color w:val="0D1117"/>
          <w:sz w:val="24"/>
          <w:szCs w:val="24"/>
        </w:rPr>
        <w:t xml:space="preserve">The earliest philosophers searched for this order through substance. They believed that if one could identify the fundamental material from which everything was constructed, the diversity of nature would become understandable. Water, air, fire, earth, atoms, and later ether each served, at different moments in history, as candidates for the universal foundation of existence. These proposals were not merely primitive guesses. They represented humanity's first systematic attempts to compress the overwhelming diversity of experience into a smaller number of explanatory principles.</w:t>
      </w:r>
    </w:p>
    <w:p>
      <w:pPr>
        <w:spacing w:after="160" w:before="0"/>
        <w:ind w:firstLine="360"/>
        <w:jc w:val="both"/>
      </w:pPr>
      <w:r>
        <w:rPr>
          <w:rFonts w:ascii="Garamond" w:cs="Garamond" w:eastAsia="Garamond" w:hAnsi="Garamond"/>
          <w:color w:val="0D1117"/>
          <w:sz w:val="24"/>
          <w:szCs w:val="24"/>
        </w:rPr>
        <w:t xml:space="preserve">Centuries later, mathematics gradually replaced pure speculation as the preferred language of unification. The extraordinary success of geometry convinced many thinkers that nature itself possessed an underlying mathematical architecture. Rather than asking what the universe was made of, they increasingly asked what mathematical relationships governed its behavior. This transition marked one of the most important intellectual shifts in human history because it transformed explanation from philosophy into prediction.</w:t>
      </w:r>
    </w:p>
    <w:p>
      <w:pPr>
        <w:spacing w:after="160" w:before="0"/>
        <w:ind w:firstLine="360"/>
        <w:jc w:val="both"/>
      </w:pPr>
      <w:r>
        <w:rPr>
          <w:rFonts w:ascii="Garamond" w:cs="Garamond" w:eastAsia="Garamond" w:hAnsi="Garamond"/>
          <w:color w:val="0D1117"/>
          <w:sz w:val="24"/>
          <w:szCs w:val="24"/>
        </w:rPr>
        <w:t xml:space="preserve">The Scientific Revolution accelerated this transformation dramatically. Johannes Kepler demonstrated that planetary motion followed precise mathematical laws rather than perfect circles. Galileo revealed that terrestrial motion obeyed measurable principles rather than intuitive appearances. Then, in one of history's greatest conceptual syntheses, Isaac Newton accomplished something extraordinary. Apples falling toward the Earth and planets orbiting the Sun had always appeared to belong to entirely different worlds of experience. Newton recognized that both obeyed the same gravitational law.</w:t>
      </w:r>
    </w:p>
    <w:p>
      <w:pPr>
        <w:spacing w:after="200" w:before="200"/>
        <w:ind w:left="720" w:right="720"/>
        <w:jc w:val="both"/>
      </w:pPr>
      <w:r>
        <w:rPr>
          <w:rFonts w:ascii="Garamond" w:cs="Garamond" w:eastAsia="Garamond" w:hAnsi="Garamond"/>
          <w:i/>
          <w:iCs/>
          <w:color w:val="333333"/>
          <w:sz w:val="26"/>
          <w:szCs w:val="26"/>
        </w:rPr>
        <w:t xml:space="preserve">Newton did not simply discover another equation. He eliminated an entire category of distinction that humanity had assumed for millennia. Heaven and Earth were no longer governed by separate principles.</w:t>
      </w:r>
    </w:p>
    <w:p>
      <w:pPr>
        <w:spacing w:after="160" w:before="0"/>
        <w:ind w:firstLine="360"/>
        <w:jc w:val="both"/>
      </w:pPr>
      <w:r>
        <w:rPr>
          <w:rFonts w:ascii="Garamond" w:cs="Garamond" w:eastAsia="Garamond" w:hAnsi="Garamond"/>
          <w:color w:val="0D1117"/>
          <w:sz w:val="24"/>
          <w:szCs w:val="24"/>
        </w:rPr>
        <w:t xml:space="preserve">If gravity could unify the heavens and the Earth, perhaps electricity and magnetism were also manifestations of a deeper principle. James Clerk Maxwell answered that question by demonstrating that electric and magnetic fields were inseparable components of a single electromagnetic phenomenon. Even more remarkably, light itself emerged naturally from the equations as a propagating electromagnetic wave. Three apparently distinct phenomena collapsed into one unified theoretical framework. The pattern had become unmistakable: science advanced not simply by discovering new facts, but by revealing hidden relationships between ideas previously considered unrelated.</w:t>
      </w:r>
    </w:p>
    <w:p>
      <w:pPr>
        <w:spacing w:after="160" w:before="0"/>
        <w:ind w:firstLine="360"/>
        <w:jc w:val="both"/>
      </w:pPr>
      <w:r>
        <w:rPr>
          <w:rFonts w:ascii="Garamond" w:cs="Garamond" w:eastAsia="Garamond" w:hAnsi="Garamond"/>
          <w:color w:val="0D1117"/>
          <w:sz w:val="24"/>
          <w:szCs w:val="24"/>
        </w:rPr>
        <w:t xml:space="preserve">The twentieth century expanded this pattern further. Einstein unified space with time, replacing two independent concepts with the four-dimensional geometry of spacetime. His General Theory of Relativity transformed gravity from an invisible force into the curvature of geometry itself. At nearly the same moment, quantum mechanics emerged to explain phenomena occurring at microscopic scales where classical intuition failed completely. Humanity now possessed two extraordinarily successful descriptions of reality that refused to merge cleanly under extreme conditions. General Relativity governed the large. Quantum Mechanics governed the small. Each succeeded spectacularly within its own domain while resisting complete reconciliation with the other.</w:t>
      </w:r>
    </w:p>
    <w:p>
      <w:pPr>
        <w:spacing w:after="160" w:before="0"/>
        <w:ind w:firstLine="360"/>
        <w:jc w:val="both"/>
      </w:pPr>
      <w:r>
        <w:rPr>
          <w:rFonts w:ascii="Garamond" w:cs="Garamond" w:eastAsia="Garamond" w:hAnsi="Garamond"/>
          <w:color w:val="0D1117"/>
          <w:sz w:val="24"/>
          <w:szCs w:val="24"/>
        </w:rPr>
        <w:t xml:space="preserve">Particle physics sought common origins for the fundamental interactions of nature. Gauge theories successfully unified electromagnetic and weak nuclear forces into the electroweak interaction. The Standard Model emerged as one of the most experimentally successful theories ever constructed, accurately predicting an enormous range of particle phenomena with extraordinary precision. String Theory, Loop Quantum Gravity, Brane Cosmology, Noncommutative Geometry, Causal Set Theory, and numerous other approaches each attempted to extend this unification further.</w:t>
      </w:r>
    </w:p>
    <w:p>
      <w:pPr>
        <w:spacing w:after="160" w:before="0"/>
        <w:ind w:firstLine="360"/>
        <w:jc w:val="both"/>
      </w:pPr>
      <w:r>
        <w:rPr>
          <w:rFonts w:ascii="Garamond" w:cs="Garamond" w:eastAsia="Garamond" w:hAnsi="Garamond"/>
          <w:color w:val="0D1117"/>
          <w:sz w:val="24"/>
          <w:szCs w:val="24"/>
        </w:rPr>
        <w:t xml:space="preserve">Yet despite decades of remarkable progress, a curious pattern persists. Every successful unification throughout history has occurred within a particular representational language. Newton unified mechanics. Maxwell unified fields. Einstein unified geometry. Quantum theory unified microscopic interactions. Information theory unified communication and uncertainty. Network science unified relational systems. Category theory unified mathematical structures. Each breakthrough successfully compressed one region of scientific knowledge while simultaneously creating new boundaries separating it from neighboring domains.</w:t>
      </w:r>
    </w:p>
    <w:p>
      <w:pPr>
        <w:spacing w:after="160" w:before="160"/>
        <w:jc w:val="center"/>
      </w:pPr>
      <w:r>
        <w:rPr>
          <w:rFonts w:ascii="Garamond" w:cs="Garamond" w:eastAsia="Garamond" w:hAnsi="Garamond"/>
          <w:i/>
          <w:iCs/>
          <w:color w:val="C9A84C"/>
          <w:sz w:val="26"/>
          <w:szCs w:val="26"/>
        </w:rPr>
        <w:t xml:space="preserve">The map became increasingly sophisticated. The territory became increasingly fragmented.</w:t>
      </w:r>
    </w:p>
    <w:p>
      <w:pPr>
        <w:spacing w:after="160" w:before="0"/>
        <w:ind w:firstLine="360"/>
        <w:jc w:val="both"/>
      </w:pPr>
      <w:r>
        <w:rPr>
          <w:rFonts w:ascii="Garamond" w:cs="Garamond" w:eastAsia="Garamond" w:hAnsi="Garamond"/>
          <w:color w:val="0D1117"/>
          <w:sz w:val="24"/>
          <w:szCs w:val="24"/>
        </w:rPr>
        <w:t xml:space="preserve">Today, the scientific landscape resembles an immense continent divided into extraordinarily detailed provinces. Physics possesses its own mathematical architecture. Biology has another. Computer science has another. Economics, neuroscience, ecology, topology, information theory, graph theory, and statistical mechanics each contribute powerful representations optimized for their own organizational questions. Their internal achievements are extraordinary, yet the bridges connecting them remain comparatively underdeveloped.</w:t>
      </w:r>
    </w:p>
    <w:p>
      <w:pPr>
        <w:spacing w:after="160" w:before="0"/>
        <w:ind w:firstLine="360"/>
        <w:jc w:val="both"/>
      </w:pPr>
      <w:r>
        <w:rPr>
          <w:rFonts w:ascii="Garamond" w:cs="Garamond" w:eastAsia="Garamond" w:hAnsi="Garamond"/>
          <w:color w:val="0D1117"/>
          <w:sz w:val="24"/>
          <w:szCs w:val="24"/>
        </w:rPr>
        <w:t xml:space="preserve">This historical pattern suggests that perhaps the next great synthesis will not arise by replacing existing theories with an entirely new one. History offers little support for such revolutions. Instead, each successful unification has preserved previous discoveries while embedding them within a broader conceptual framework that explained why the earlier theories worked so well in the first place. Perhaps the ultimate challenge is not discovering another physical law, but discovering a representational architecture capable of translating between scientific theories without forcing them to abandon their own mathematical identities.</w:t>
      </w:r>
    </w:p>
    <w:p>
      <w:pPr>
        <w:pStyle w:val="Heading2"/>
        <w:spacing w:after="120" w:before="480"/>
        <w:jc w:val="left"/>
      </w:pPr>
      <w:r>
        <w:rPr>
          <w:rFonts w:ascii="Garamond" w:cs="Garamond" w:eastAsia="Garamond" w:hAnsi="Garamond"/>
          <w:b/>
          <w:bCs/>
          <w:color w:val="1E2A3A"/>
          <w:sz w:val="30"/>
          <w:szCs w:val="30"/>
        </w:rPr>
        <w:t xml:space="preserve">1.7  Einstein's Program</w:t>
      </w:r>
    </w:p>
    <w:p>
      <w:pPr>
        <w:spacing w:after="160" w:before="0"/>
        <w:ind w:firstLine="360"/>
        <w:jc w:val="both"/>
      </w:pPr>
      <w:r>
        <w:rPr>
          <w:rFonts w:ascii="Garamond" w:cs="Garamond" w:eastAsia="Garamond" w:hAnsi="Garamond"/>
          <w:color w:val="0D1117"/>
          <w:sz w:val="24"/>
          <w:szCs w:val="24"/>
        </w:rPr>
        <w:t xml:space="preserve">Few scientists have shaped humanity's understanding of reality as profoundly as Albert Einstein. His name has become synonymous with genius, but reducing his legacy to intellectual brilliance misses the deeper significance of his work. Einstein was not simply a master mathematician or an exceptional physicist. He was an architect of unification. Throughout his entire career, he pursued a remarkably consistent objective: to reveal that phenomena appearing separate to human observers were, in fact, different expressions of a deeper and more coherent reality.</w:t>
      </w:r>
    </w:p>
    <w:p>
      <w:pPr>
        <w:spacing w:after="160" w:before="0"/>
        <w:ind w:firstLine="360"/>
        <w:jc w:val="both"/>
      </w:pPr>
      <w:r>
        <w:rPr>
          <w:rFonts w:ascii="Garamond" w:cs="Garamond" w:eastAsia="Garamond" w:hAnsi="Garamond"/>
          <w:color w:val="0D1117"/>
          <w:sz w:val="24"/>
          <w:szCs w:val="24"/>
        </w:rPr>
        <w:t xml:space="preserve">His greatest achievements were not acts of invention. They were acts of recognition.</w:t>
      </w:r>
    </w:p>
    <w:p>
      <w:pPr>
        <w:spacing w:after="160" w:before="0"/>
        <w:ind w:firstLine="360"/>
        <w:jc w:val="both"/>
      </w:pPr>
      <w:r>
        <w:rPr>
          <w:rFonts w:ascii="Garamond" w:cs="Garamond" w:eastAsia="Garamond" w:hAnsi="Garamond"/>
          <w:color w:val="0D1117"/>
          <w:sz w:val="24"/>
          <w:szCs w:val="24"/>
        </w:rPr>
        <w:t xml:space="preserve">When Einstein introduced Special Relativity in 1905, he did not add new objects to the universe. Instead, he demonstrated that two concepts humanity had treated as fundamentally independent — space and time — could no longer be understood separately. Distance depended upon motion. Duration depended upon velocity. Observers traveling relative to one another measured different lengths and different times while agreeing upon deeper invariant relationships preserved beneath their changing perspectives. Reality had not become stranger than previously imagined. Human representation had become more faithful to nature's underlying organization.</w:t>
      </w:r>
    </w:p>
    <w:p>
      <w:pPr>
        <w:spacing w:after="160" w:before="0"/>
        <w:ind w:firstLine="360"/>
        <w:jc w:val="both"/>
      </w:pPr>
      <w:r>
        <w:rPr>
          <w:rFonts w:ascii="Garamond" w:cs="Garamond" w:eastAsia="Garamond" w:hAnsi="Garamond"/>
          <w:color w:val="0D1117"/>
          <w:sz w:val="24"/>
          <w:szCs w:val="24"/>
        </w:rPr>
        <w:t xml:space="preserve">A decade later, Einstein transformed our understanding of gravity even more dramatically. For centuries, gravity had been treated as an invisible force acting instantaneously across empty space. Rather than modifying the force itself, Einstein questioned the assumptions underlying the representation. What if gravity was not a force at all? What if matter and energy altered the geometry of spacetime, and objects simply followed the natural paths defined by that geometry? The resulting theory revealed that geometry itself could possess physical significance. Space ceased to be an empty stage upon which events unfolded. Instead, spacetime became an active participant in the dynamics of the universe.</w:t>
      </w:r>
    </w:p>
    <w:p>
      <w:pPr>
        <w:spacing w:after="160" w:before="0"/>
        <w:ind w:firstLine="360"/>
        <w:jc w:val="both"/>
      </w:pPr>
      <w:r>
        <w:rPr>
          <w:rFonts w:ascii="Garamond" w:cs="Garamond" w:eastAsia="Garamond" w:hAnsi="Garamond"/>
          <w:color w:val="0D1117"/>
          <w:sz w:val="24"/>
          <w:szCs w:val="24"/>
        </w:rPr>
        <w:t xml:space="preserve">This represented far more than a new equation. It demonstrated a recurring pattern that appears throughout the history of science. Revolutionary advances often occur when previously independent concepts are recognized as projections of a deeper organizational framework. The individual ideas do not disappear. They become limiting cases within a broader architecture capable of explaining both their similarities and their differences.</w:t>
      </w:r>
    </w:p>
    <w:p>
      <w:pPr>
        <w:spacing w:after="160" w:before="0"/>
        <w:ind w:firstLine="360"/>
        <w:jc w:val="both"/>
      </w:pPr>
      <w:r>
        <w:rPr>
          <w:rFonts w:ascii="Garamond" w:cs="Garamond" w:eastAsia="Garamond" w:hAnsi="Garamond"/>
          <w:color w:val="0D1117"/>
          <w:sz w:val="24"/>
          <w:szCs w:val="24"/>
        </w:rPr>
        <w:t xml:space="preserve">Following the completion of General Relativity, Einstein became increasingly convinced that the remaining forces of nature should also emerge from a unified mathematical description. If gravity could be understood geometrically, perhaps electromagnetism could as well. This conviction guided the final decades of his scientific life. History often describes this period as a failure. The judgment deserves closer examination.</w:t>
      </w:r>
    </w:p>
    <w:p>
      <w:pPr>
        <w:spacing w:after="160" w:before="0"/>
        <w:ind w:firstLine="360"/>
        <w:jc w:val="both"/>
      </w:pPr>
      <w:r>
        <w:rPr>
          <w:rFonts w:ascii="Garamond" w:cs="Garamond" w:eastAsia="Garamond" w:hAnsi="Garamond"/>
          <w:color w:val="0D1117"/>
          <w:sz w:val="24"/>
          <w:szCs w:val="24"/>
        </w:rPr>
        <w:t xml:space="preserve">Einstein did not fail because his objective lacked importance. He faced a scientific landscape that had changed beneath his feet. During the same decades that he pursued geometric unification, quantum mechanics rapidly matured into one of the most experimentally successful theories ever developed. Quantum phenomena exhibited statistical behavior, wave-particle duality, uncertainty, and nonclassical measurement effects that resisted straightforward incorporation into Einstein's deterministic geometric vision. His famous remark that "God does not play dice" has often been interpreted as a rejection of quantum mechanics itself. The historical reality is considerably more subtle. Einstein accepted the astonishing predictive success of quantum theory. What he questioned was whether its probabilistic formulation represented the final description of nature or merely an extraordinarily successful approximation to a deeper organizational reality not yet understood.</w:t>
      </w:r>
    </w:p>
    <w:p>
      <w:pPr>
        <w:spacing w:after="160" w:before="0"/>
        <w:ind w:firstLine="360"/>
        <w:jc w:val="both"/>
      </w:pPr>
      <w:r>
        <w:rPr>
          <w:rFonts w:ascii="Garamond" w:cs="Garamond" w:eastAsia="Garamond" w:hAnsi="Garamond"/>
          <w:color w:val="0D1117"/>
          <w:sz w:val="24"/>
          <w:szCs w:val="24"/>
        </w:rPr>
        <w:t xml:space="preserve">Einstein's search reveals an assumption so deeply embedded within modern science that it often passes unnoticed. He believed that reality itself possessed an intrinsic unity and that humanity's fragmented theories reflected limitations in representation rather than fragmentation within nature. The universe was not expected to become simpler because human beings preferred elegant mathematics. It was expected to possess hidden coherence because previous generations had repeatedly discovered such coherence beneath apparently unrelated phenomena.</w:t>
      </w:r>
    </w:p>
    <w:p>
      <w:pPr>
        <w:spacing w:after="160" w:before="0"/>
        <w:ind w:firstLine="360"/>
        <w:jc w:val="both"/>
      </w:pPr>
      <w:r>
        <w:rPr>
          <w:rFonts w:ascii="Garamond" w:cs="Garamond" w:eastAsia="Garamond" w:hAnsi="Garamond"/>
          <w:color w:val="0D1117"/>
          <w:sz w:val="24"/>
          <w:szCs w:val="24"/>
        </w:rPr>
        <w:t xml:space="preserve">This assumption remains extraordinarily productive. Yet it also invites an important question that Einstein himself could not fully answer. Suppose reality is unified. What exactly is being unified? Is it matter? Energy? Geometry? Fields? Information? Symmetry? Or are these themselves representational categories describing deeper organizational relationships that transcend the vocabulary of any single scientific discipline?</w:t>
      </w:r>
    </w:p>
    <w:p>
      <w:pPr>
        <w:spacing w:after="160" w:before="0"/>
        <w:ind w:firstLine="360"/>
        <w:jc w:val="both"/>
      </w:pPr>
      <w:r>
        <w:rPr>
          <w:rFonts w:ascii="Garamond" w:cs="Garamond" w:eastAsia="Garamond" w:hAnsi="Garamond"/>
          <w:color w:val="0D1117"/>
          <w:sz w:val="24"/>
          <w:szCs w:val="24"/>
        </w:rPr>
        <w:t xml:space="preserve">Today, science encompasses vastly richer mathematical landscapes. Information theory describes communication independently of physical substrate. Network science investigates relational organization across biological, technological, and social systems. Topology studies structural invariants independent of geometry. Computational theory analyzes transformations independent of material embodiment. Biology increasingly emphasizes regulatory organization rather than isolated molecular components. Across every discipline, the focus has gradually shifted from objects alone toward relationships, organization, and structure. This historical expansion suggests that the next stage of unification may require extending Einstein's original ambition rather than abandoning it.</w:t>
      </w:r>
    </w:p>
    <w:p>
      <w:pPr>
        <w:spacing w:after="160" w:before="160"/>
        <w:jc w:val="center"/>
      </w:pPr>
      <w:r>
        <w:rPr>
          <w:rFonts w:ascii="Garamond" w:cs="Garamond" w:eastAsia="Garamond" w:hAnsi="Garamond"/>
          <w:i/>
          <w:iCs/>
          <w:color w:val="C9A84C"/>
          <w:sz w:val="26"/>
          <w:szCs w:val="26"/>
        </w:rPr>
        <w:t xml:space="preserve">Perhaps the deepest unity is not exclusively physical. Perhaps it is organizational.</w:t>
      </w:r>
    </w:p>
    <w:p>
      <w:pPr>
        <w:pStyle w:val="Heading2"/>
        <w:spacing w:after="120" w:before="480"/>
        <w:jc w:val="left"/>
      </w:pPr>
      <w:r>
        <w:rPr>
          <w:rFonts w:ascii="Garamond" w:cs="Garamond" w:eastAsia="Garamond" w:hAnsi="Garamond"/>
          <w:b/>
          <w:bCs/>
          <w:color w:val="1E2A3A"/>
          <w:sz w:val="30"/>
          <w:szCs w:val="30"/>
        </w:rPr>
        <w:t xml:space="preserve">1.8  Wheeler's "It from Bit"</w:t>
      </w:r>
    </w:p>
    <w:p>
      <w:pPr>
        <w:spacing w:after="160" w:before="0"/>
        <w:ind w:firstLine="360"/>
        <w:jc w:val="both"/>
      </w:pPr>
      <w:r>
        <w:rPr>
          <w:rFonts w:ascii="Garamond" w:cs="Garamond" w:eastAsia="Garamond" w:hAnsi="Garamond"/>
          <w:color w:val="0D1117"/>
          <w:sz w:val="24"/>
          <w:szCs w:val="24"/>
        </w:rPr>
        <w:t xml:space="preserve">Throughout the history of science, every great unification has required humanity to reconsider what it believes to be fundamental. At first, matter appeared primary. Later, fields replaced isolated particles as the deeper description of physical reality. Einstein demonstrated that geometry itself could possess physical significance. Then, during the latter half of the twentieth century, the American theoretical physicist John Archibald Wheeler proposed an idea so deceptively simple that its implications continue to ripple through modern physics: perhaps information itself lies closer to the foundation of reality than matter or energy.</w:t>
      </w:r>
    </w:p>
    <w:p>
      <w:pPr>
        <w:spacing w:after="160" w:before="0"/>
        <w:ind w:firstLine="360"/>
        <w:jc w:val="both"/>
      </w:pPr>
      <w:r>
        <w:rPr>
          <w:rFonts w:ascii="Garamond" w:cs="Garamond" w:eastAsia="Garamond" w:hAnsi="Garamond"/>
          <w:color w:val="0D1117"/>
          <w:sz w:val="24"/>
          <w:szCs w:val="24"/>
        </w:rPr>
        <w:t xml:space="preserve">Wheeler summarized this possibility in a phrase that has become one of the most widely discussed ideas in modern theoretical physics: It from Bit. The statement is frequently misunderstood. It does not claim that the universe is literally a computer running software, nor does it suggest that physical objects are somehow imaginary. Wheeler's proposal was considerably more subtle. He argued that every physical object, every measurable event, and every observable phenomenon ultimately becomes meaningful only through acts of distinction that generate information. Before something can be measured, identified, or described, it must first become distinguishable from what it is not.</w:t>
      </w:r>
    </w:p>
    <w:p>
      <w:pPr>
        <w:spacing w:after="160" w:before="0"/>
        <w:ind w:firstLine="360"/>
        <w:jc w:val="both"/>
      </w:pPr>
      <w:r>
        <w:rPr>
          <w:rFonts w:ascii="Garamond" w:cs="Garamond" w:eastAsia="Garamond" w:hAnsi="Garamond"/>
          <w:color w:val="0D1117"/>
          <w:sz w:val="24"/>
          <w:szCs w:val="24"/>
        </w:rPr>
        <w:t xml:space="preserve">For centuries, information had been treated primarily as something humans extracted from reality. Scientists measured planets, recorded temperatures, cataloged species, and computed trajectories. Information appeared to be a property of observers describing an independently existing universe. Wheeler reversed this relationship. Rather than asking how observers obtain information from reality, he asked whether information itself might participate in the very construction of physical reality.</w:t>
      </w:r>
    </w:p>
    <w:p>
      <w:pPr>
        <w:spacing w:after="160" w:before="0"/>
        <w:ind w:firstLine="360"/>
        <w:jc w:val="both"/>
      </w:pPr>
      <w:r>
        <w:rPr>
          <w:rFonts w:ascii="Garamond" w:cs="Garamond" w:eastAsia="Garamond" w:hAnsi="Garamond"/>
          <w:color w:val="0D1117"/>
          <w:sz w:val="24"/>
          <w:szCs w:val="24"/>
        </w:rPr>
        <w:t xml:space="preserve">At first glance, this seems almost philosophical. Daily life, however, quietly demonstrates the same principle. Imagine entering a library where every book has been stripped of its titles, page numbers, punctuation, paragraph breaks, and even the spaces separating words. Every letter remains physically present. The ink has not disappeared. The paper has not changed. Yet the information has effectively vanished because the distinctions allowing meaningful organization have been erased. The material substrate persists while the informational structure collapses.</w:t>
      </w:r>
    </w:p>
    <w:p>
      <w:pPr>
        <w:spacing w:after="160" w:before="0"/>
        <w:ind w:firstLine="360"/>
        <w:jc w:val="both"/>
      </w:pPr>
      <w:r>
        <w:rPr>
          <w:rFonts w:ascii="Garamond" w:cs="Garamond" w:eastAsia="Garamond" w:hAnsi="Garamond"/>
          <w:color w:val="0D1117"/>
          <w:sz w:val="24"/>
          <w:szCs w:val="24"/>
        </w:rPr>
        <w:t xml:space="preserve">Nature repeatedly exhibits this asymmetry. A mutation involving the replacement of a single nucleotide inside DNA may redirect the development of an entire organism. A microscopic fluctuation in the early universe may eventually influence the formation of galaxies billions of light-years across. Tiny physical differences often produce enormous organizational consequences because what ultimately matters is not merely the quantity of matter involved, but the distinctions introduced into the evolving structure of the system.</w:t>
      </w:r>
    </w:p>
    <w:p>
      <w:pPr>
        <w:spacing w:after="160" w:before="160"/>
        <w:jc w:val="center"/>
      </w:pPr>
      <w:r>
        <w:rPr>
          <w:rFonts w:ascii="Garamond" w:cs="Garamond" w:eastAsia="Garamond" w:hAnsi="Garamond"/>
          <w:i/>
          <w:iCs/>
          <w:color w:val="C9A84C"/>
          <w:sz w:val="26"/>
          <w:szCs w:val="26"/>
        </w:rPr>
        <w:t xml:space="preserve">Information, in this broader sense, is not simply data stored inside computers. It is the capacity for distinction.</w:t>
      </w:r>
    </w:p>
    <w:p>
      <w:pPr>
        <w:spacing w:after="160" w:before="0"/>
        <w:ind w:firstLine="360"/>
        <w:jc w:val="both"/>
      </w:pPr>
      <w:r>
        <w:rPr>
          <w:rFonts w:ascii="Garamond" w:cs="Garamond" w:eastAsia="Garamond" w:hAnsi="Garamond"/>
          <w:color w:val="0D1117"/>
          <w:sz w:val="24"/>
          <w:szCs w:val="24"/>
        </w:rPr>
        <w:t xml:space="preserve">Whenever reality permits one state to be differentiated from another, information exists. Whenever alternatives become distinguishable, organization becomes possible. Without distinction, there can be no measurement. Without measurement, there can be no observation. Without observation, there can be no physical law because laws describe relationships among distinguishable states. Information therefore appears wherever organization emerges.</w:t>
      </w:r>
    </w:p>
    <w:p>
      <w:pPr>
        <w:spacing w:after="160" w:before="0"/>
        <w:ind w:firstLine="360"/>
        <w:jc w:val="both"/>
      </w:pPr>
      <w:r>
        <w:rPr>
          <w:rFonts w:ascii="Garamond" w:cs="Garamond" w:eastAsia="Garamond" w:hAnsi="Garamond"/>
          <w:color w:val="0D1117"/>
          <w:sz w:val="24"/>
          <w:szCs w:val="24"/>
        </w:rPr>
        <w:t xml:space="preserve">Modern physics increasingly supports the importance of this perspective. Black hole thermodynamics revealed that horizons possess entropy proportional to their surface area, suggesting that information and geometry are deeply intertwined. Quantum information theory demonstrated that entanglement, computation, and measurement obey rigorous mathematical principles extending far beyond classical communication. The holographic principle proposed that the informational content of a region may be encoded upon its boundary. Quantum error correction unexpectedly emerged as a mathematical bridge connecting information theory with spacetime geometry. Across disciplines that developed almost independently, information repeatedly appeared not as an afterthought, but as an organizing principle woven into the fabric of physical law.</w:t>
      </w:r>
    </w:p>
    <w:p>
      <w:pPr>
        <w:spacing w:after="160" w:before="0"/>
        <w:ind w:firstLine="360"/>
        <w:jc w:val="both"/>
      </w:pPr>
      <w:r>
        <w:rPr>
          <w:rFonts w:ascii="Garamond" w:cs="Garamond" w:eastAsia="Garamond" w:hAnsi="Garamond"/>
          <w:color w:val="0D1117"/>
          <w:sz w:val="24"/>
          <w:szCs w:val="24"/>
        </w:rPr>
        <w:t xml:space="preserve">Yet an important question remains unresolved. What exactly is information? To a communications engineer, information quantifies uncertainty reduced during transmission. To a computer scientist, it concerns computation, algorithms, and symbolic manipulation. To a physicist, it may describe measurable physical states. To a biologist, it appears in genetic sequences, signaling pathways, and regulatory networks. To a neuroscientist, it concerns patterns of neural activity. To an economist, it shapes incentives, expectations, and markets. Every discipline employs the word confidently. Almost every discipline means something different by it.</w:t>
      </w:r>
    </w:p>
    <w:p>
      <w:pPr>
        <w:spacing w:after="160" w:before="0"/>
        <w:ind w:firstLine="360"/>
        <w:jc w:val="both"/>
      </w:pPr>
      <w:r>
        <w:rPr>
          <w:rFonts w:ascii="Garamond" w:cs="Garamond" w:eastAsia="Garamond" w:hAnsi="Garamond"/>
          <w:color w:val="0D1117"/>
          <w:sz w:val="24"/>
          <w:szCs w:val="24"/>
        </w:rPr>
        <w:t xml:space="preserve">Perhaps this disagreement is itself revealing. Throughout this chapter we have encountered the same pattern repeatedly. Scientific fragmentation rarely arises because observations conflict. It arises because representations begin from different primitives. Wheeler's great contribution was not that he solved this problem. His contribution was recognizing that the foundation itself deserved reconsideration. He shifted the conversation away from asking what reality is made of toward asking what must become true before anything can become physically meaningful at all.</w:t>
      </w:r>
    </w:p>
    <w:p>
      <w:pPr>
        <w:spacing w:after="160" w:before="0"/>
        <w:ind w:firstLine="360"/>
        <w:jc w:val="both"/>
      </w:pPr>
      <w:r>
        <w:rPr>
          <w:rFonts w:ascii="Garamond" w:cs="Garamond" w:eastAsia="Garamond" w:hAnsi="Garamond"/>
          <w:color w:val="0D1117"/>
          <w:sz w:val="24"/>
          <w:szCs w:val="24"/>
        </w:rPr>
        <w:t xml:space="preserve">Information, powerful as it is, may not yet be fundamental. Information already presupposes distinguishable states. A bit exists only because one configuration differs from another. Difference is assumed before information can be counted. If that observation is correct, then even Wheeler's remarkable insight points toward something deeper still.</w:t>
      </w:r>
    </w:p>
    <w:p>
      <w:pPr>
        <w:spacing w:after="160" w:before="160"/>
        <w:jc w:val="center"/>
      </w:pPr>
      <w:r>
        <w:rPr>
          <w:rFonts w:ascii="Garamond" w:cs="Garamond" w:eastAsia="Garamond" w:hAnsi="Garamond"/>
          <w:i/>
          <w:iCs/>
          <w:color w:val="C9A84C"/>
          <w:sz w:val="26"/>
          <w:szCs w:val="26"/>
        </w:rPr>
        <w:t xml:space="preserve">Before information can exist, distinction must exist.</w:t>
      </w:r>
    </w:p>
    <w:p>
      <w:pPr>
        <w:pStyle w:val="Heading2"/>
        <w:spacing w:after="120" w:before="480"/>
        <w:jc w:val="left"/>
      </w:pPr>
      <w:r>
        <w:rPr>
          <w:rFonts w:ascii="Garamond" w:cs="Garamond" w:eastAsia="Garamond" w:hAnsi="Garamond"/>
          <w:b/>
          <w:bCs/>
          <w:color w:val="1E2A3A"/>
          <w:sz w:val="30"/>
          <w:szCs w:val="30"/>
        </w:rPr>
        <w:t xml:space="preserve">1.9  Information-Theoretic Approaches</w:t>
      </w:r>
    </w:p>
    <w:p>
      <w:pPr>
        <w:spacing w:after="160" w:before="0"/>
        <w:ind w:firstLine="360"/>
        <w:jc w:val="both"/>
      </w:pPr>
      <w:r>
        <w:rPr>
          <w:rFonts w:ascii="Garamond" w:cs="Garamond" w:eastAsia="Garamond" w:hAnsi="Garamond"/>
          <w:color w:val="0D1117"/>
          <w:sz w:val="24"/>
          <w:szCs w:val="24"/>
        </w:rPr>
        <w:t xml:space="preserve">One of the most remarkable developments in modern science has occurred almost quietly. While public attention has often focused on discovering new particles, building larger telescopes, or constructing more powerful quantum computers, an equally profound transformation has unfolded beneath the surface of multiple disciplines. Physicists, computer scientists, neuroscientists, biologists, mathematicians, and complexity researchers have gradually begun speaking a language that did not exist a century ago. Although their equations differ and their applications remain highly specialized, many now share a common intuition: reality may be understood as an evolving organization of information.</w:t>
      </w:r>
    </w:p>
    <w:p>
      <w:pPr>
        <w:spacing w:after="160" w:before="0"/>
        <w:ind w:firstLine="360"/>
        <w:jc w:val="both"/>
      </w:pPr>
      <w:r>
        <w:rPr>
          <w:rFonts w:ascii="Garamond" w:cs="Garamond" w:eastAsia="Garamond" w:hAnsi="Garamond"/>
          <w:color w:val="0D1117"/>
          <w:sz w:val="24"/>
          <w:szCs w:val="24"/>
        </w:rPr>
        <w:t xml:space="preserve">This shift did not arise from philosophy alone. It emerged because information repeatedly appeared wherever scientists encountered systems too complex to understand through reduction alone. In thermodynamics, entropy became interpretable as missing information about microscopic configurations. In statistical mechanics, macroscopic order emerged from probability distributions over enormous numbers of microscopic states. In quantum mechanics, measurement became inseparable from the information obtainable about physical systems. In genetics, DNA revealed itself not merely as chemistry but as an extraordinarily efficient information storage and transmission architecture. Neuroscience increasingly described cognition as predictive information processing distributed across dynamic neural networks.</w:t>
      </w:r>
    </w:p>
    <w:p>
      <w:pPr>
        <w:spacing w:after="160" w:before="0"/>
        <w:ind w:firstLine="360"/>
        <w:jc w:val="both"/>
      </w:pPr>
      <w:r>
        <w:rPr>
          <w:rFonts w:ascii="Garamond" w:cs="Garamond" w:eastAsia="Garamond" w:hAnsi="Garamond"/>
          <w:color w:val="0D1117"/>
          <w:sz w:val="24"/>
          <w:szCs w:val="24"/>
        </w:rPr>
        <w:t xml:space="preserve">The convergence was striking because these fields had evolved almost entirely independently. No committee instructed physicists and neuroscientists to adopt common concepts. No central authority required biologists and computer scientists to speak similar mathematical languages. The convergence emerged because remarkably different systems repeatedly exhibited the same organizational behavior when viewed through informational representations.</w:t>
      </w:r>
    </w:p>
    <w:p>
      <w:pPr>
        <w:spacing w:after="160" w:before="0"/>
        <w:ind w:firstLine="360"/>
        <w:jc w:val="both"/>
      </w:pPr>
      <w:r>
        <w:rPr>
          <w:rFonts w:ascii="Garamond" w:cs="Garamond" w:eastAsia="Garamond" w:hAnsi="Garamond"/>
          <w:color w:val="0D1117"/>
          <w:sz w:val="24"/>
          <w:szCs w:val="24"/>
        </w:rPr>
        <w:t xml:space="preserve">Claude Shannon demonstrated that information could be measured mathematically without referring to the semantic meaning of messages. His work established a rigorous theory of communication based upon uncertainty, encoding, transmission, and compression. Although originally developed for engineering applications, Shannon's ideas rapidly expanded into fields far removed from telecommunications. At roughly the same time, Norbert Wiener developed cybernetics, revealing that feedback, control, and communication governed systems as diverse as organisms, machines, and social organizations. Later, algorithmic information theory explored the complexity required to generate structures. Complexity science investigated self-organization, emergence, and nonlinear dynamics across scales ranging from chemical reactions to economies. Network science demonstrated that remarkably different systems often shared similar topological architectures despite possessing entirely different physical substrates.</w:t>
      </w:r>
    </w:p>
    <w:p>
      <w:pPr>
        <w:spacing w:after="160" w:before="0"/>
        <w:ind w:firstLine="360"/>
        <w:jc w:val="both"/>
      </w:pPr>
      <w:r>
        <w:rPr>
          <w:rFonts w:ascii="Garamond" w:cs="Garamond" w:eastAsia="Garamond" w:hAnsi="Garamond"/>
          <w:color w:val="0D1117"/>
          <w:sz w:val="24"/>
          <w:szCs w:val="24"/>
        </w:rPr>
        <w:t xml:space="preserve">Information-theoretic approaches possess several remarkable strengths. They naturally transcend material composition. A message may be written in ink, encoded in DNA, represented by neuronal firing patterns, transmitted as electromagnetic radiation, or stored inside semiconductor memory. The physical medium changes completely while the informational relationships remain recognizable. Information therefore provides a language capable of describing organizational properties that persist across radically different physical implementations.</w:t>
      </w:r>
    </w:p>
    <w:p>
      <w:pPr>
        <w:spacing w:after="160" w:before="0"/>
        <w:ind w:firstLine="360"/>
        <w:jc w:val="both"/>
      </w:pPr>
      <w:r>
        <w:rPr>
          <w:rFonts w:ascii="Garamond" w:cs="Garamond" w:eastAsia="Garamond" w:hAnsi="Garamond"/>
          <w:color w:val="0D1117"/>
          <w:sz w:val="24"/>
          <w:szCs w:val="24"/>
        </w:rPr>
        <w:t xml:space="preserve">Natural selection preserves genetic information across generations. Immune systems accumulate information about pathogens. Financial markets continuously process information about supply, demand, and expectation. Neural networks update internal representations through experience. Physical systems evolve according to constraints that determine which states remain accessible. Although these examples arise from biology, economics, computation, neuroscience, and physics respectively, each concerns the organization, transformation, preservation, or loss of distinguishable structure through time.</w:t>
      </w:r>
    </w:p>
    <w:p>
      <w:pPr>
        <w:spacing w:after="160" w:before="0"/>
        <w:ind w:firstLine="360"/>
        <w:jc w:val="both"/>
      </w:pPr>
      <w:r>
        <w:rPr>
          <w:rFonts w:ascii="Garamond" w:cs="Garamond" w:eastAsia="Garamond" w:hAnsi="Garamond"/>
          <w:color w:val="0D1117"/>
          <w:sz w:val="24"/>
          <w:szCs w:val="24"/>
        </w:rPr>
        <w:t xml:space="preserve">Yet despite these remarkable successes, information-theoretic science remains surprisingly fragmented. Shannon information measures communication efficiency but deliberately ignores semantic meaning. Algorithmic information measures descriptive complexity but says little about physical embodiment. Quantum information studies quantum states while remaining largely silent regarding biological evolution. Neuroscience investigates predictive coding using concepts unfamiliar to statistical mechanics. Complexity science examines emergence while often employing mathematical tools quite different from those used in quantum field theory. Each framework captures an important aspect of organization. None fully encompasses the others.</w:t>
      </w:r>
    </w:p>
    <w:p>
      <w:pPr>
        <w:spacing w:after="160" w:before="160"/>
        <w:jc w:val="center"/>
      </w:pPr>
      <w:r>
        <w:rPr>
          <w:rFonts w:ascii="Garamond" w:cs="Garamond" w:eastAsia="Garamond" w:hAnsi="Garamond"/>
          <w:i/>
          <w:iCs/>
          <w:color w:val="C9A84C"/>
          <w:sz w:val="26"/>
          <w:szCs w:val="26"/>
        </w:rPr>
        <w:t xml:space="preserve">The fragmentation therefore reappears, only now wearing informational rather than material vocabulary.</w:t>
      </w:r>
    </w:p>
    <w:p>
      <w:pPr>
        <w:spacing w:after="160" w:before="0"/>
        <w:ind w:firstLine="360"/>
        <w:jc w:val="both"/>
      </w:pPr>
      <w:r>
        <w:rPr>
          <w:rFonts w:ascii="Garamond" w:cs="Garamond" w:eastAsia="Garamond" w:hAnsi="Garamond"/>
          <w:color w:val="0D1117"/>
          <w:sz w:val="24"/>
          <w:szCs w:val="24"/>
        </w:rPr>
        <w:t xml:space="preserve">Notice what virtually every information-theoretic framework quietly assumes before its analysis begins. Information is treated as already existing. Symbols are already distinguishable. States are already defined. Messages are already representable. Observers already possess boundaries separating system from environment. The mathematical machinery then investigates how information flows, transforms, compresses, or persists under those assumptions.</w:t>
      </w:r>
    </w:p>
    <w:p>
      <w:pPr>
        <w:spacing w:after="160" w:before="0"/>
        <w:ind w:firstLine="360"/>
        <w:jc w:val="both"/>
      </w:pPr>
      <w:r>
        <w:rPr>
          <w:rFonts w:ascii="Garamond" w:cs="Garamond" w:eastAsia="Garamond" w:hAnsi="Garamond"/>
          <w:color w:val="0D1117"/>
          <w:sz w:val="24"/>
          <w:szCs w:val="24"/>
        </w:rPr>
        <w:t xml:space="preserve">But where did those distinctions originate? Before information can be transmitted, there must already exist distinguishable states. Before a message can be encoded, there must already exist symbols capable of differing from one another. Before entropy can be measured, there must already exist a space of distinguishable possibilities. Every informational theory therefore inherits an even deeper primitive that it rarely attempts to explain.</w:t>
      </w:r>
    </w:p>
    <w:p>
      <w:pPr>
        <w:spacing w:after="160" w:before="0"/>
        <w:ind w:firstLine="360"/>
        <w:jc w:val="both"/>
      </w:pPr>
      <w:r>
        <w:rPr>
          <w:rFonts w:ascii="Garamond" w:cs="Garamond" w:eastAsia="Garamond" w:hAnsi="Garamond"/>
          <w:color w:val="0D1117"/>
          <w:sz w:val="24"/>
          <w:szCs w:val="24"/>
        </w:rPr>
        <w:t xml:space="preserve">If distinction is more fundamental than information, then informational science occupies an intermediate layer rather than the foundation itself. Information becomes one extraordinarily important expression of a deeper organizational process governing how distinguishable structures arise, interact, stabilize, and evolve. The remarkable success of information theory would remain completely intact, yet its position within the hierarchy of explanation would change. Rather than representing the beginning of scientific organization, it would become one chapter within a broader grammar describing reality itself.</w:t>
      </w:r>
    </w:p>
    <w:p>
      <w:pPr>
        <w:pStyle w:val="Heading2"/>
        <w:spacing w:after="120" w:before="480"/>
        <w:jc w:val="left"/>
      </w:pPr>
      <w:r>
        <w:rPr>
          <w:rFonts w:ascii="Garamond" w:cs="Garamond" w:eastAsia="Garamond" w:hAnsi="Garamond"/>
          <w:b/>
          <w:bCs/>
          <w:color w:val="1E2A3A"/>
          <w:sz w:val="30"/>
          <w:szCs w:val="30"/>
        </w:rPr>
        <w:t xml:space="preserve">1.10  Toward Organizational Science</w:t>
      </w:r>
    </w:p>
    <w:p>
      <w:pPr>
        <w:spacing w:after="160" w:before="0"/>
        <w:ind w:firstLine="360"/>
        <w:jc w:val="both"/>
      </w:pPr>
      <w:r>
        <w:rPr>
          <w:rFonts w:ascii="Garamond" w:cs="Garamond" w:eastAsia="Garamond" w:hAnsi="Garamond"/>
          <w:color w:val="0D1117"/>
          <w:sz w:val="24"/>
          <w:szCs w:val="24"/>
        </w:rPr>
        <w:t xml:space="preserve">Every chapter in the history of science has expanded humanity's ability to observe reality. We have learned to detect invisible particles, image distant galaxies, sequence entire genomes, map neural activity, model climate systems, and simulate molecular interactions with astonishing precision. The quantity of scientific knowledge available today exceeds anything previous generations could have imagined. Yet alongside this extraordinary success, another pattern has emerged almost unnoticed.</w:t>
      </w:r>
    </w:p>
    <w:p>
      <w:pPr>
        <w:spacing w:after="160" w:before="0"/>
        <w:ind w:firstLine="360"/>
        <w:jc w:val="both"/>
      </w:pPr>
      <w:r>
        <w:rPr>
          <w:rFonts w:ascii="Garamond" w:cs="Garamond" w:eastAsia="Garamond" w:hAnsi="Garamond"/>
          <w:color w:val="0D1117"/>
          <w:sz w:val="24"/>
          <w:szCs w:val="24"/>
        </w:rPr>
        <w:t xml:space="preserve">Our observations have become increasingly unified. Our explanations have become increasingly specialized.</w:t>
      </w:r>
    </w:p>
    <w:p>
      <w:pPr>
        <w:spacing w:after="160" w:before="0"/>
        <w:ind w:firstLine="360"/>
        <w:jc w:val="both"/>
      </w:pPr>
      <w:r>
        <w:rPr>
          <w:rFonts w:ascii="Garamond" w:cs="Garamond" w:eastAsia="Garamond" w:hAnsi="Garamond"/>
          <w:color w:val="0D1117"/>
          <w:sz w:val="24"/>
          <w:szCs w:val="24"/>
        </w:rPr>
        <w:t xml:space="preserve">This is not a contradiction. It is the natural consequence of scientific progress. Every new instrument reveals phenomena requiring new mathematical languages. Every new mathematical language uncovers organizational patterns previously hidden from observation. Every discovery creates additional branches of expertise, and every branch develops its own vocabulary, assumptions, representations, and standards of explanation. The tree of scientific knowledge grows taller and wider with every generation.</w:t>
      </w:r>
    </w:p>
    <w:p>
      <w:pPr>
        <w:spacing w:after="160" w:before="160"/>
        <w:jc w:val="center"/>
      </w:pPr>
      <w:r>
        <w:rPr>
          <w:rFonts w:ascii="Garamond" w:cs="Garamond" w:eastAsia="Garamond" w:hAnsi="Garamond"/>
          <w:i/>
          <w:iCs/>
          <w:color w:val="C9A84C"/>
          <w:sz w:val="26"/>
          <w:szCs w:val="26"/>
        </w:rPr>
        <w:t xml:space="preserve">The difficulty is that trees are easy to climb upward but remarkably difficult to traverse sideways.</w:t>
      </w:r>
    </w:p>
    <w:p>
      <w:pPr>
        <w:spacing w:after="160" w:before="0"/>
        <w:ind w:firstLine="360"/>
        <w:jc w:val="both"/>
      </w:pPr>
      <w:r>
        <w:rPr>
          <w:rFonts w:ascii="Garamond" w:cs="Garamond" w:eastAsia="Garamond" w:hAnsi="Garamond"/>
          <w:color w:val="0D1117"/>
          <w:sz w:val="24"/>
          <w:szCs w:val="24"/>
        </w:rPr>
        <w:t xml:space="preserve">A physicist may spend an entire career mastering quantum field theory while remaining largely unfamiliar with systems biology. A neuroscientist may possess extraordinary expertise in predictive coding while rarely engaging with network topology developed in computer science. Economists, ecologists, mathematicians, engineers, and complexity researchers frequently investigate remarkably similar organizational phenomena while describing them through entirely different conceptual languages. Their observations often rhyme. Their vocabularies rarely do.</w:t>
      </w:r>
    </w:p>
    <w:p>
      <w:pPr>
        <w:spacing w:after="160" w:before="0"/>
        <w:ind w:firstLine="360"/>
        <w:jc w:val="both"/>
      </w:pPr>
      <w:r>
        <w:rPr>
          <w:rFonts w:ascii="Garamond" w:cs="Garamond" w:eastAsia="Garamond" w:hAnsi="Garamond"/>
          <w:color w:val="0D1117"/>
          <w:sz w:val="24"/>
          <w:szCs w:val="24"/>
        </w:rPr>
        <w:t xml:space="preserve">Scientific fragmentation no longer arises because humanity lacks information. It arises because humanity lacks translation. This distinction changes everything. For centuries, science has largely measured progress by asking whether new facts have been discovered. New planets. New particles. New species. New mathematical theorems. New biological mechanisms. These discoveries remain indispensable, but they represent only one dimension of scientific advancement. Equally important is the ability to recognize when knowledge acquired in one discipline already exists in another under a different representational form.</w:t>
      </w:r>
    </w:p>
    <w:p>
      <w:pPr>
        <w:spacing w:after="160" w:before="0"/>
        <w:ind w:firstLine="360"/>
        <w:jc w:val="both"/>
      </w:pPr>
      <w:r>
        <w:rPr>
          <w:rFonts w:ascii="Garamond" w:cs="Garamond" w:eastAsia="Garamond" w:hAnsi="Garamond"/>
          <w:color w:val="0D1117"/>
          <w:sz w:val="24"/>
          <w:szCs w:val="24"/>
        </w:rPr>
        <w:t xml:space="preserve">Nearly every modern discipline has gradually shifted its attention toward organization itself, even while continuing to employ radically different mathematical languages. Physics, chemistry, biology, neuroscience, computer science, economics, network science, information theory, and complexity science all increasingly concern themselves with interactions, networks, constraints, feedback loops, information flows, symmetries, persistence, emergence, and organization. The nouns have changed. Science has quietly become more relational.</w:t>
      </w:r>
    </w:p>
    <w:p>
      <w:pPr>
        <w:spacing w:after="160" w:before="0"/>
        <w:ind w:firstLine="360"/>
        <w:jc w:val="both"/>
      </w:pPr>
      <w:r>
        <w:rPr>
          <w:rFonts w:ascii="Garamond" w:cs="Garamond" w:eastAsia="Garamond" w:hAnsi="Garamond"/>
          <w:color w:val="0D1117"/>
          <w:sz w:val="24"/>
          <w:szCs w:val="24"/>
        </w:rPr>
        <w:t xml:space="preserve">Relationships possess a remarkable property absent from isolated objects. They generalize. A feedback loop regulating body temperature resembles a feedback controller stabilizing an aircraft. Network resilience appears in ecosystems, financial markets, transportation systems, and neural circuits. Diffusion governs heat transfer, chemical reactions, epidemic spread, information propagation, and opinion dynamics. Hierarchies organize proteins, cells, organisms, institutions, software systems, and galaxies. Although the material substrates differ dramatically, the organizational structures repeatedly reappear.</w:t>
      </w:r>
    </w:p>
    <w:p>
      <w:pPr>
        <w:spacing w:after="160" w:before="160"/>
        <w:jc w:val="center"/>
      </w:pPr>
      <w:r>
        <w:rPr>
          <w:rFonts w:ascii="Garamond" w:cs="Garamond" w:eastAsia="Garamond" w:hAnsi="Garamond"/>
          <w:i/>
          <w:iCs/>
          <w:color w:val="C9A84C"/>
          <w:sz w:val="26"/>
          <w:szCs w:val="26"/>
        </w:rPr>
        <w:t xml:space="preserve">Nature seems remarkably economical. Instead of inventing entirely new organizational principles for every scale of existence, it appears to reuse variations of remarkably similar structural themes.</w:t>
      </w:r>
    </w:p>
    <w:p>
      <w:pPr>
        <w:spacing w:after="160" w:before="0"/>
        <w:ind w:firstLine="360"/>
        <w:jc w:val="both"/>
      </w:pPr>
      <w:r>
        <w:rPr>
          <w:rFonts w:ascii="Garamond" w:cs="Garamond" w:eastAsia="Garamond" w:hAnsi="Garamond"/>
          <w:color w:val="0D1117"/>
          <w:sz w:val="24"/>
          <w:szCs w:val="24"/>
        </w:rPr>
        <w:t xml:space="preserve">If this observation is correct, then perhaps scientific disciplines are not fundamentally separated by the reality they investigate. They are separated by the representations they employ. Imagine translating a novel from one language into another. A successful translation does not preserve individual words. It preserves relationships, meaning, structure, and intent while allowing vocabulary to change completely. Likewise, a universal scientific language should not require biology to become physics or economics to become chemistry. Instead, it should preserve the organizational relationships that remain invariant while allowing each discipline to retain its specialized mathematical expressions.</w:t>
      </w:r>
    </w:p>
    <w:p>
      <w:pPr>
        <w:spacing w:after="160" w:before="0"/>
        <w:ind w:firstLine="360"/>
        <w:jc w:val="both"/>
      </w:pPr>
      <w:r>
        <w:rPr>
          <w:rFonts w:ascii="Garamond" w:cs="Garamond" w:eastAsia="Garamond" w:hAnsi="Garamond"/>
          <w:color w:val="0D1117"/>
          <w:sz w:val="24"/>
          <w:szCs w:val="24"/>
        </w:rPr>
        <w:t xml:space="preserve">This book begins from exactly that possibility. Rather than proposing another competing scientific theory, we pursue something both simpler and more ambitious. We search for a representational grammar. A grammar differs fundamentally from a theory. A theory explains a particular class of phenomena. A grammar explains how meaningful descriptions themselves are constructed. Grammar does not replace literature. It makes literature possible. Grammar does not compete with poetry, philosophy, history, or law. It provides the organizational rules allowing each to communicate meaning through different forms of expression.</w:t>
      </w:r>
    </w:p>
    <w:p>
      <w:pPr>
        <w:spacing w:after="160" w:before="0"/>
        <w:ind w:firstLine="360"/>
        <w:jc w:val="both"/>
      </w:pPr>
      <w:r>
        <w:rPr>
          <w:rFonts w:ascii="Garamond" w:cs="Garamond" w:eastAsia="Garamond" w:hAnsi="Garamond"/>
          <w:color w:val="0D1117"/>
          <w:sz w:val="24"/>
          <w:szCs w:val="24"/>
        </w:rPr>
        <w:t xml:space="preserve">Scientific disciplines may stand in precisely the same relationship. Physics, biology, economics, computation, and mathematics are not competitors struggling to explain reality. They are specialized languages developed to describe different organizational aspects of the same underlying universe. If that is true, then the deepest scientific question changes completely. The objective is no longer to discover the one equation from which every phenomenon can be derived. The objective becomes discovering the smallest collection of organizational primitives from which every scientific language can be translated without losing its explanatory power.</w:t>
      </w:r>
    </w:p>
    <w:p>
      <w:pPr>
        <w:spacing w:after="160" w:before="0"/>
        <w:ind w:firstLine="360"/>
        <w:jc w:val="both"/>
      </w:pPr>
      <w:r>
        <w:rPr>
          <w:rFonts w:ascii="Garamond" w:cs="Garamond" w:eastAsia="Garamond" w:hAnsi="Garamond"/>
          <w:color w:val="0D1117"/>
          <w:sz w:val="24"/>
          <w:szCs w:val="24"/>
        </w:rPr>
        <w:t xml:space="preserve">This is the vision of Organizational Science. It is not the science of any single object. It is the science of organization itself. It asks questions that remain meaningful regardless of whether the system under investigation is a quantum field, a living cell, a financial market, a neural network, a galaxy, or an entire civilization.</w:t>
      </w:r>
    </w:p>
    <w:p>
      <w:pPr>
        <w:spacing w:after="160" w:before="0"/>
        <w:ind w:firstLine="360"/>
        <w:jc w:val="both"/>
      </w:pPr>
      <w:r>
        <w:rPr>
          <w:rFonts w:ascii="Garamond" w:cs="Garamond" w:eastAsia="Garamond" w:hAnsi="Garamond"/>
          <w:color w:val="0D1117"/>
          <w:sz w:val="24"/>
          <w:szCs w:val="24"/>
        </w:rPr>
        <w:t xml:space="preserve">The remainder of this book is devoted to developing that architecture from first principles. We will begin, not by assuming matter, space, information, or even physical law, but by asking what must become true before any scientific description becomes possible at all. From those foundations we will gradually construct a universal representational grammar capable of translating between scientific languages while preserving the organizational structures that make each one successful.</w:t>
      </w:r>
    </w:p>
    <w:p>
      <w:pPr>
        <w:spacing w:after="160" w:before="160"/>
        <w:jc w:val="center"/>
      </w:pPr>
      <w:r>
        <w:rPr>
          <w:rFonts w:ascii="Garamond" w:cs="Garamond" w:eastAsia="Garamond" w:hAnsi="Garamond"/>
          <w:i/>
          <w:iCs/>
          <w:color w:val="C9A84C"/>
          <w:sz w:val="26"/>
          <w:szCs w:val="26"/>
        </w:rPr>
        <w:t xml:space="preserve">The journey begins exactly where every science ultimately begins — not with answers, but with the conditions that make answers possible.</w:t>
      </w:r>
    </w:p>
    <w:p>
      <w:pPr>
        <w:spacing w:after="0" w:before="1600"/>
      </w:pPr>
      <w:r>
        <w:t xml:space="preserve"/>
      </w:r>
    </w:p>
    <w:p>
      <w:pPr>
        <w:pBdr>
          <w:bottom w:val="single" w:color="D4AF70" w:sz="6"/>
        </w:pBdr>
        <w:spacing w:after="80" w:before="0"/>
      </w:pPr>
      <w:r>
        <w:t xml:space="preserve"/>
      </w:r>
    </w:p>
    <w:p>
      <w:pPr>
        <w:spacing w:after="200" w:before="200"/>
        <w:jc w:val="center"/>
      </w:pPr>
      <w:r>
        <w:rPr>
          <w:rFonts w:ascii="Garamond" w:cs="Garamond" w:eastAsia="Garamond" w:hAnsi="Garamond"/>
          <w:color w:val="C9A84C"/>
          <w:sz w:val="24"/>
          <w:szCs w:val="24"/>
        </w:rPr>
        <w:t xml:space="preserve">✦</w:t>
      </w:r>
    </w:p>
    <w:p>
      <w:pPr>
        <w:pBdr>
          <w:bottom w:val="single" w:color="D4AF70" w:sz="2"/>
        </w:pBdr>
        <w:spacing w:after="80" w:before="0"/>
      </w:pPr>
      <w:r>
        <w:t xml:space="preserve"/>
      </w:r>
    </w:p>
    <w:p>
      <w:pPr>
        <w:spacing w:after="0" w:before="2400"/>
      </w:pPr>
      <w:r>
        <w:t xml:space="preserve"/>
      </w:r>
    </w:p>
    <w:p>
      <w:pPr>
        <w:spacing w:after="80" w:before="0"/>
        <w:jc w:val="center"/>
      </w:pPr>
      <w:r>
        <w:rPr>
          <w:rFonts w:ascii="Garamond" w:cs="Garamond" w:eastAsia="Garamond" w:hAnsi="Garamond"/>
          <w:b w:val="false"/>
          <w:bCs w:val="false"/>
          <w:caps/>
          <w:color w:val="C9A84C"/>
          <w:sz w:val="18"/>
          <w:szCs w:val="18"/>
        </w:rPr>
        <w:t xml:space="preserve">CHAPTER  1  —  REVIEW</w:t>
      </w:r>
    </w:p>
    <w:p>
      <w:pPr>
        <w:spacing w:after="0" w:before="800"/>
      </w:pPr>
      <w:r>
        <w:t xml:space="preserve"/>
      </w:r>
    </w:p>
    <w:p>
      <w:pPr>
        <w:spacing w:after="80" w:before="280"/>
        <w:jc w:val="left"/>
      </w:pPr>
      <w:r>
        <w:rPr>
          <w:rFonts w:ascii="Garamond" w:cs="Garamond" w:eastAsia="Garamond" w:hAnsi="Garamond"/>
          <w:b/>
          <w:bCs/>
          <w:color w:val="0D1117"/>
          <w:sz w:val="24"/>
          <w:szCs w:val="24"/>
        </w:rPr>
        <w:t xml:space="preserve">Established Results</w:t>
      </w:r>
    </w:p>
    <w:p>
      <w:pPr>
        <w:spacing w:after="160" w:before="0"/>
        <w:jc w:val="both"/>
      </w:pPr>
      <w:r>
        <w:rPr>
          <w:rFonts w:ascii="Garamond" w:cs="Garamond" w:eastAsia="Garamond" w:hAnsi="Garamond"/>
          <w:color w:val="0D1117"/>
          <w:sz w:val="24"/>
          <w:szCs w:val="24"/>
        </w:rPr>
        <w:t xml:space="preserve">The non-interreducibility of fundamental physical theories across domains is well established in the philosophy of science literature. No complete bridge law connecting quantum mechanics to general relativity has been formulated. No reduction of evolutionary theory to molecular biology that preserves explanatory power has been achieved. The persistent emergence of organizational structure at multiple scales — from condensed matter physics to neuroscience to ecology — has been documented extensively. The information-theoretic reformulations of thermodynamics, quantum mechanics, and communication theory are each well-established research programs with empirical support independent of the interpretive frameworks proposed here.</w:t>
      </w:r>
    </w:p>
    <w:p>
      <w:pPr>
        <w:spacing w:after="80" w:before="280"/>
        <w:jc w:val="left"/>
      </w:pPr>
      <w:r>
        <w:rPr>
          <w:rFonts w:ascii="Garamond" w:cs="Garamond" w:eastAsia="Garamond" w:hAnsi="Garamond"/>
          <w:b/>
          <w:bCs/>
          <w:color w:val="0D1117"/>
          <w:sz w:val="24"/>
          <w:szCs w:val="24"/>
        </w:rPr>
        <w:t xml:space="preserve">Framework Contributions</w:t>
      </w:r>
    </w:p>
    <w:p>
      <w:pPr>
        <w:spacing w:after="160" w:before="0"/>
        <w:jc w:val="both"/>
      </w:pPr>
      <w:r>
        <w:rPr>
          <w:rFonts w:ascii="Garamond" w:cs="Garamond" w:eastAsia="Garamond" w:hAnsi="Garamond"/>
          <w:color w:val="0D1117"/>
          <w:sz w:val="24"/>
          <w:szCs w:val="24"/>
        </w:rPr>
        <w:t xml:space="preserve">The Universal Rosetta contributes a formal architecture for representation-independent translation. Rather than seeking a common ontological foundation, it provides a grammar for identifying structural invariants that persist across representational transformations. The proposed hierarchy — in which distinction is treated as more fundamental than information, and information as more fundamental than material substrate — reframes the unification problem as a computational and organizational question rather than a metaphysical one. The analytical separation of "material unity" from "organizational unity" is offered as a productive conceptual tool for navigating the landscape of scientific theory-building.</w:t>
      </w:r>
    </w:p>
    <w:p>
      <w:pPr>
        <w:spacing w:after="80" w:before="280"/>
        <w:jc w:val="left"/>
      </w:pPr>
      <w:r>
        <w:rPr>
          <w:rFonts w:ascii="Garamond" w:cs="Garamond" w:eastAsia="Garamond" w:hAnsi="Garamond"/>
          <w:b/>
          <w:bCs/>
          <w:color w:val="0D1117"/>
          <w:sz w:val="24"/>
          <w:szCs w:val="24"/>
        </w:rPr>
        <w:t xml:space="preserve">Hypotheses</w:t>
      </w:r>
    </w:p>
    <w:p>
      <w:pPr>
        <w:spacing w:after="160" w:before="0"/>
        <w:jc w:val="both"/>
      </w:pPr>
      <w:r>
        <w:rPr>
          <w:rFonts w:ascii="Garamond" w:cs="Garamond" w:eastAsia="Garamond" w:hAnsi="Garamond"/>
          <w:color w:val="0D1117"/>
          <w:sz w:val="24"/>
          <w:szCs w:val="24"/>
        </w:rPr>
        <w:t xml:space="preserve">The central hypothesis advanced in Chapter 1 is that the fragmentation of scientific knowledge reflects limitations in representational architecture rather than irreducible divisions within nature. A secondary hypothesis holds that organizational principles recur across physical scales and material substrates with sufficient regularity to support a systematic cross-domain translation protocol. Both hypotheses are empirical claims subject to falsification if the proposed organizational grammar fails to generate novel, testable predictions when applied across disciplines.</w:t>
      </w:r>
    </w:p>
    <w:p>
      <w:pPr>
        <w:spacing w:after="80" w:before="280"/>
        <w:jc w:val="left"/>
      </w:pPr>
      <w:r>
        <w:rPr>
          <w:rFonts w:ascii="Garamond" w:cs="Garamond" w:eastAsia="Garamond" w:hAnsi="Garamond"/>
          <w:b/>
          <w:bCs/>
          <w:color w:val="0D1117"/>
          <w:sz w:val="24"/>
          <w:szCs w:val="24"/>
        </w:rPr>
        <w:t xml:space="preserve">Computational Experiments</w:t>
      </w:r>
    </w:p>
    <w:p>
      <w:pPr>
        <w:spacing w:after="160" w:before="0"/>
        <w:jc w:val="both"/>
      </w:pPr>
      <w:r>
        <w:rPr>
          <w:rFonts w:ascii="Garamond" w:cs="Garamond" w:eastAsia="Garamond" w:hAnsi="Garamond"/>
          <w:color w:val="0D1117"/>
          <w:sz w:val="24"/>
          <w:szCs w:val="24"/>
        </w:rPr>
        <w:t xml:space="preserve">The translational claims made in this chapter can be evaluated quantitatively by constructing spectral representations of systems drawn from physics, biology, economics, and computation, then measuring the structural distance between their Laplacian spectra. If organizational unity holds in the manner proposed, systems from different domains exhibiting analogous functional roles should cluster in spectral space despite differences in material composition. The SEIT pipeline developed in Volume IV provides the computational apparatus for this test. Reproducible implementations are documented in Appendix L and the Python implementation guide in Appendix N.</w:t>
      </w:r>
    </w:p>
    <w:p>
      <w:pPr>
        <w:spacing w:after="80" w:before="280"/>
        <w:jc w:val="left"/>
      </w:pPr>
      <w:r>
        <w:rPr>
          <w:rFonts w:ascii="Garamond" w:cs="Garamond" w:eastAsia="Garamond" w:hAnsi="Garamond"/>
          <w:b/>
          <w:bCs/>
          <w:color w:val="0D1117"/>
          <w:sz w:val="24"/>
          <w:szCs w:val="24"/>
        </w:rPr>
        <w:t xml:space="preserve">Open Questions</w:t>
      </w:r>
    </w:p>
    <w:p>
      <w:pPr>
        <w:spacing w:after="160" w:before="0"/>
        <w:jc w:val="both"/>
      </w:pPr>
      <w:r>
        <w:rPr>
          <w:rFonts w:ascii="Garamond" w:cs="Garamond" w:eastAsia="Garamond" w:hAnsi="Garamond"/>
          <w:color w:val="0D1117"/>
          <w:sz w:val="24"/>
          <w:szCs w:val="24"/>
        </w:rPr>
        <w:t xml:space="preserve">Whether the structural invariants identified by the Rosetta protocol are features of reality or features of the representational apparatus remains an open question. Whether there exist domains of phenomena for which no useful representation-independent structural description can be constructed is unknown. The relationship between the organizational grammar proposed here and the program of Alain Connes in noncommutative geometry has not been fully worked out. The precise conditions under which organizational translation fails — where the analogy between domains breaks down rather than illuminating deeper correspondence — represent active research problems requiring both theoretical and empirical resolution.</w:t>
      </w:r>
    </w:p>
    <w:p>
      <w:pPr>
        <w:spacing w:after="0" w:before="40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D111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0D1117"/>
      <w:sz w:val="48"/>
      <w:szCs w:val="48"/>
    </w:rPr>
  </w:style>
  <w:style w:type="paragraph" w:styleId="Heading2">
    <w:name w:val="Heading 2"/>
    <w:basedOn w:val="Normal"/>
    <w:next w:val="Normal"/>
    <w:qFormat/>
    <w:pPr>
      <w:spacing w:after="120" w:before="480"/>
      <w:outlineLvl w:val="1"/>
    </w:pPr>
    <w:rPr>
      <w:rFonts w:ascii="Garamond" w:cs="Garamond" w:eastAsia="Garamond" w:hAnsi="Garamond"/>
      <w:b/>
      <w:bCs/>
      <w:color w:val="1E2A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2026-07-04T13:05:43.739Z</dcterms:created>
  <dcterms:modified xsi:type="dcterms:W3CDTF">2026-07-04T13:05:43.750Z</dcterms:modified>
</cp:coreProperties>
</file>

<file path=docProps/custom.xml><?xml version="1.0" encoding="utf-8"?>
<Properties xmlns="http://schemas.openxmlformats.org/officeDocument/2006/custom-properties" xmlns:vt="http://schemas.openxmlformats.org/officeDocument/2006/docPropsVTypes"/>
</file>