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8B" w:rsidRDefault="00EE0C8B" w:rsidP="00EE0C8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Государственное бюджетное образовательное учреждение </w:t>
      </w:r>
    </w:p>
    <w:p w:rsidR="00EE0C8B" w:rsidRDefault="00EE0C8B" w:rsidP="00EE0C8B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высшего образования Московской области</w:t>
      </w:r>
    </w:p>
    <w:p w:rsidR="00EE0C8B" w:rsidRDefault="00EE0C8B" w:rsidP="00EE0C8B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>
        <w:rPr>
          <w:b/>
          <w:sz w:val="24"/>
          <w:szCs w:val="24"/>
        </w:rPr>
        <w:t>«</w:t>
      </w:r>
      <w:r>
        <w:rPr>
          <w:b/>
          <w:i/>
          <w:sz w:val="24"/>
          <w:szCs w:val="24"/>
        </w:rPr>
        <w:t>Дубна</w:t>
      </w:r>
      <w:r>
        <w:rPr>
          <w:b/>
          <w:sz w:val="24"/>
          <w:szCs w:val="24"/>
        </w:rPr>
        <w:t>»</w:t>
      </w:r>
    </w:p>
    <w:p w:rsidR="00EE0C8B" w:rsidRDefault="00EE0C8B" w:rsidP="00EE0C8B">
      <w:pPr>
        <w:jc w:val="center"/>
        <w:rPr>
          <w:b/>
          <w:sz w:val="24"/>
          <w:szCs w:val="24"/>
        </w:rPr>
      </w:pPr>
    </w:p>
    <w:p w:rsidR="00EE0C8B" w:rsidRDefault="00EE0C8B" w:rsidP="00EE0C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 "Информационных технологий"</w:t>
      </w:r>
    </w:p>
    <w:p w:rsidR="00EE0C8B" w:rsidRDefault="00EE0C8B" w:rsidP="00EE0C8B">
      <w:pPr>
        <w:jc w:val="center"/>
        <w:rPr>
          <w:sz w:val="24"/>
          <w:szCs w:val="24"/>
        </w:rPr>
      </w:pPr>
    </w:p>
    <w:p w:rsidR="00EE0C8B" w:rsidRDefault="00EE0C8B" w:rsidP="00EE0C8B">
      <w:pPr>
        <w:jc w:val="right"/>
        <w:rPr>
          <w:sz w:val="24"/>
          <w:szCs w:val="24"/>
        </w:rPr>
      </w:pPr>
      <w:r>
        <w:rPr>
          <w:sz w:val="24"/>
          <w:szCs w:val="24"/>
        </w:rPr>
        <w:t>«Утверждаю»</w:t>
      </w:r>
    </w:p>
    <w:p w:rsidR="00EE0C8B" w:rsidRDefault="00EE0C8B" w:rsidP="00EE0C8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</w:p>
    <w:p w:rsidR="00EE0C8B" w:rsidRDefault="00EE0C8B" w:rsidP="00EE0C8B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Токарева Н. А.</w:t>
      </w:r>
    </w:p>
    <w:p w:rsidR="00EE0C8B" w:rsidRDefault="00EE0C8B" w:rsidP="00EE0C8B">
      <w:pPr>
        <w:jc w:val="center"/>
        <w:rPr>
          <w:b/>
          <w:sz w:val="48"/>
          <w:szCs w:val="48"/>
        </w:rPr>
      </w:pPr>
    </w:p>
    <w:p w:rsidR="00EE0C8B" w:rsidRPr="00337819" w:rsidRDefault="00EE0C8B" w:rsidP="00EE0C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</w:t>
      </w:r>
      <w:r w:rsidRPr="00337819">
        <w:rPr>
          <w:b/>
          <w:sz w:val="40"/>
          <w:szCs w:val="40"/>
        </w:rPr>
        <w:t>Производственной практике (Практика по получению профессиональных умений и опыта профессиональной деятельности)</w:t>
      </w:r>
    </w:p>
    <w:p w:rsidR="00EE0C8B" w:rsidRDefault="00EE0C8B" w:rsidP="00EE0C8B">
      <w:pPr>
        <w:jc w:val="center"/>
      </w:pPr>
    </w:p>
    <w:p w:rsidR="00EE0C8B" w:rsidRDefault="005A2714" w:rsidP="00EE0C8B">
      <w:pPr>
        <w:tabs>
          <w:tab w:val="center" w:pos="9497"/>
        </w:tabs>
        <w:jc w:val="both"/>
        <w:rPr>
          <w:sz w:val="24"/>
          <w:szCs w:val="24"/>
          <w:u w:val="single"/>
        </w:rPr>
      </w:pPr>
      <w:r w:rsidRPr="00337819">
        <w:rPr>
          <w:sz w:val="24"/>
          <w:szCs w:val="24"/>
          <w:u w:val="single"/>
        </w:rPr>
        <w:t xml:space="preserve">Проектирование </w:t>
      </w:r>
      <w:r w:rsidR="009D66E5" w:rsidRPr="009D66E5">
        <w:rPr>
          <w:i/>
          <w:sz w:val="24"/>
          <w:szCs w:val="24"/>
          <w:u w:val="single"/>
        </w:rPr>
        <w:t>web</w:t>
      </w:r>
      <w:r w:rsidR="009D66E5" w:rsidRPr="009D66E5">
        <w:rPr>
          <w:sz w:val="24"/>
          <w:szCs w:val="24"/>
          <w:u w:val="single"/>
        </w:rPr>
        <w:t>-приложения</w:t>
      </w:r>
      <w:r w:rsidR="009D66E5" w:rsidRPr="009D66E5">
        <w:rPr>
          <w:sz w:val="24"/>
          <w:szCs w:val="24"/>
          <w:u w:val="single"/>
        </w:rPr>
        <w:t xml:space="preserve"> </w:t>
      </w:r>
      <w:r w:rsidRPr="00337819">
        <w:rPr>
          <w:sz w:val="24"/>
          <w:szCs w:val="24"/>
          <w:u w:val="single"/>
        </w:rPr>
        <w:t>для подбора кадров с применением тестов оценки компетенций</w:t>
      </w:r>
      <w:r w:rsidR="00EE0C8B">
        <w:rPr>
          <w:sz w:val="24"/>
          <w:szCs w:val="24"/>
          <w:u w:val="single"/>
        </w:rPr>
        <w:tab/>
      </w:r>
    </w:p>
    <w:p w:rsidR="00EE0C8B" w:rsidRDefault="00EE0C8B" w:rsidP="00EE0C8B"/>
    <w:p w:rsidR="00EE0C8B" w:rsidRDefault="00EE0C8B" w:rsidP="00EE0C8B">
      <w:pPr>
        <w:tabs>
          <w:tab w:val="center" w:pos="9497"/>
        </w:tabs>
        <w:rPr>
          <w:sz w:val="24"/>
        </w:rPr>
      </w:pPr>
      <w:r>
        <w:rPr>
          <w:sz w:val="24"/>
        </w:rPr>
        <w:t>Студент-практикант</w:t>
      </w:r>
      <w:r>
        <w:rPr>
          <w:sz w:val="24"/>
          <w:u w:val="single"/>
        </w:rPr>
        <w:t xml:space="preserve"> </w:t>
      </w:r>
      <w:r w:rsidR="00CB5C63">
        <w:rPr>
          <w:sz w:val="24"/>
          <w:u w:val="single"/>
        </w:rPr>
        <w:t>Андреев Владислав Дмитриевич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  <w:u w:val="single"/>
        </w:rPr>
      </w:pPr>
      <w:r>
        <w:rPr>
          <w:sz w:val="24"/>
        </w:rPr>
        <w:t xml:space="preserve">Группа студента </w:t>
      </w:r>
      <w:r>
        <w:rPr>
          <w:sz w:val="24"/>
          <w:u w:val="single"/>
        </w:rPr>
        <w:t>3221 Направление</w:t>
      </w:r>
      <w:r w:rsidRPr="00EE0C8B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подготовки: </w:t>
      </w:r>
      <w:bookmarkStart w:id="0" w:name="OLE_LINK1"/>
      <w:bookmarkStart w:id="1" w:name="OLE_LINK2"/>
      <w:r>
        <w:rPr>
          <w:sz w:val="24"/>
          <w:u w:val="single"/>
        </w:rPr>
        <w:t xml:space="preserve">02.03.02 Фундаментальная информатика и информационные технологии, Направленность (профиль) образовательной программы: </w:t>
      </w:r>
      <w:bookmarkEnd w:id="0"/>
      <w:bookmarkEnd w:id="1"/>
      <w:r>
        <w:rPr>
          <w:sz w:val="24"/>
          <w:u w:val="single"/>
        </w:rPr>
        <w:t>Сетевые технологии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</w:rPr>
      </w:pPr>
      <w:r>
        <w:rPr>
          <w:sz w:val="24"/>
        </w:rPr>
        <w:t>Место прохождения практики</w:t>
      </w:r>
      <w:r>
        <w:rPr>
          <w:sz w:val="24"/>
          <w:u w:val="single"/>
        </w:rPr>
        <w:t xml:space="preserve"> Государственный университет "Дубна"</w:t>
      </w:r>
      <w:r>
        <w:rPr>
          <w:sz w:val="24"/>
          <w:u w:val="single"/>
        </w:rPr>
        <w:tab/>
      </w:r>
    </w:p>
    <w:p w:rsidR="00EE0C8B" w:rsidRDefault="00EE0C8B" w:rsidP="00EE0C8B">
      <w:pPr>
        <w:jc w:val="both"/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</w:rPr>
      </w:pPr>
      <w:r>
        <w:rPr>
          <w:sz w:val="24"/>
        </w:rPr>
        <w:t>Руководитель от кафедры</w:t>
      </w:r>
      <w:r>
        <w:rPr>
          <w:sz w:val="24"/>
          <w:u w:val="single"/>
        </w:rPr>
        <w:t xml:space="preserve"> доц. </w:t>
      </w:r>
      <w:proofErr w:type="spellStart"/>
      <w:r>
        <w:rPr>
          <w:sz w:val="24"/>
          <w:u w:val="single"/>
        </w:rPr>
        <w:t>Крейдер</w:t>
      </w:r>
      <w:proofErr w:type="spellEnd"/>
      <w:r>
        <w:rPr>
          <w:sz w:val="24"/>
          <w:u w:val="single"/>
        </w:rPr>
        <w:t xml:space="preserve"> О.А.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rPr>
          <w:sz w:val="24"/>
          <w:u w:val="single"/>
        </w:rPr>
      </w:pPr>
      <w:r>
        <w:rPr>
          <w:sz w:val="24"/>
        </w:rPr>
        <w:t xml:space="preserve">Руководитель от предприятия </w:t>
      </w:r>
      <w:r>
        <w:rPr>
          <w:sz w:val="24"/>
          <w:u w:val="single"/>
        </w:rPr>
        <w:tab/>
      </w: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r>
        <w:rPr>
          <w:sz w:val="24"/>
        </w:rPr>
        <w:t xml:space="preserve">Рекомендуемая оценка </w:t>
      </w:r>
      <w:r>
        <w:t xml:space="preserve">______________________________________________________________ </w:t>
      </w:r>
    </w:p>
    <w:p w:rsidR="00EE0C8B" w:rsidRDefault="00EE0C8B" w:rsidP="00EE0C8B">
      <w:pPr>
        <w:ind w:left="1440"/>
      </w:pPr>
      <w:r>
        <w:tab/>
      </w:r>
      <w:r>
        <w:tab/>
        <w:t>(оценка)</w:t>
      </w:r>
      <w:r>
        <w:tab/>
      </w:r>
      <w:r>
        <w:tab/>
        <w:t>(подпись руководителя от предприятия)</w:t>
      </w:r>
    </w:p>
    <w:p w:rsidR="00EE0C8B" w:rsidRDefault="00EE0C8B" w:rsidP="00EE0C8B">
      <w:pPr>
        <w:ind w:left="1440"/>
      </w:pPr>
    </w:p>
    <w:p w:rsidR="00EE0C8B" w:rsidRDefault="00EE0C8B" w:rsidP="00EE0C8B">
      <w:pPr>
        <w:ind w:left="1440"/>
      </w:pPr>
    </w:p>
    <w:p w:rsidR="00EE0C8B" w:rsidRDefault="00EE0C8B" w:rsidP="00EE0C8B">
      <w:r>
        <w:rPr>
          <w:sz w:val="24"/>
        </w:rPr>
        <w:t xml:space="preserve">Рекомендуемая оценка </w:t>
      </w:r>
      <w:r>
        <w:t xml:space="preserve">______________________________________________________________ </w:t>
      </w:r>
    </w:p>
    <w:p w:rsidR="00EE0C8B" w:rsidRDefault="00EE0C8B" w:rsidP="00EE0C8B">
      <w:pPr>
        <w:ind w:left="1440"/>
      </w:pPr>
      <w:r>
        <w:tab/>
      </w:r>
      <w:r>
        <w:tab/>
        <w:t>(оценка)</w:t>
      </w:r>
      <w:r>
        <w:tab/>
      </w:r>
      <w:r>
        <w:tab/>
        <w:t>(подпись руководителя от кафедры)</w:t>
      </w: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pPr>
        <w:ind w:left="2835"/>
        <w:jc w:val="right"/>
      </w:pPr>
      <w:r>
        <w:t xml:space="preserve">Дата представления отчета </w:t>
      </w:r>
      <w:proofErr w:type="gramStart"/>
      <w:r>
        <w:t xml:space="preserve">   «</w:t>
      </w:r>
      <w:proofErr w:type="gramEnd"/>
      <w:r>
        <w:t>____» _______________________ 20___г.</w:t>
      </w:r>
    </w:p>
    <w:p w:rsidR="00EE0C8B" w:rsidRDefault="00EE0C8B" w:rsidP="00EE0C8B">
      <w:pPr>
        <w:ind w:left="2835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  <w:r>
        <w:t>Студент-практикант ______________________________________</w:t>
      </w:r>
    </w:p>
    <w:p w:rsidR="00EE0C8B" w:rsidRDefault="00EE0C8B" w:rsidP="00EE0C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EE0C8B" w:rsidRDefault="00EE0C8B" w:rsidP="00EE0C8B"/>
    <w:p w:rsidR="00EE0C8B" w:rsidRPr="00D862A2" w:rsidRDefault="00EE0C8B" w:rsidP="00EE0C8B"/>
    <w:p w:rsidR="00EE0C8B" w:rsidRDefault="00EE0C8B" w:rsidP="00EE0C8B">
      <w:pPr>
        <w:spacing w:after="160" w:line="259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EE0C8B" w:rsidRDefault="00EE0C8B" w:rsidP="00EE0C8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Государственное бюджетное образовательное учреждение </w:t>
      </w:r>
    </w:p>
    <w:p w:rsidR="00EE0C8B" w:rsidRDefault="00EE0C8B" w:rsidP="00EE0C8B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высшего образования Московской области</w:t>
      </w:r>
    </w:p>
    <w:p w:rsidR="00EE0C8B" w:rsidRDefault="00EE0C8B" w:rsidP="00EE0C8B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>
        <w:rPr>
          <w:b/>
          <w:sz w:val="24"/>
          <w:szCs w:val="24"/>
        </w:rPr>
        <w:t>«</w:t>
      </w:r>
      <w:r>
        <w:rPr>
          <w:b/>
          <w:i/>
          <w:sz w:val="24"/>
          <w:szCs w:val="24"/>
        </w:rPr>
        <w:t>Дубна</w:t>
      </w:r>
      <w:r>
        <w:rPr>
          <w:b/>
          <w:sz w:val="24"/>
          <w:szCs w:val="24"/>
        </w:rPr>
        <w:t>»</w:t>
      </w:r>
    </w:p>
    <w:p w:rsidR="00EE0C8B" w:rsidRDefault="00EE0C8B" w:rsidP="00EE0C8B">
      <w:pPr>
        <w:jc w:val="center"/>
        <w:rPr>
          <w:b/>
          <w:sz w:val="24"/>
          <w:szCs w:val="24"/>
        </w:rPr>
      </w:pPr>
    </w:p>
    <w:p w:rsidR="00EE0C8B" w:rsidRDefault="00EE0C8B" w:rsidP="00EE0C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 "Информационных технологий"</w:t>
      </w:r>
    </w:p>
    <w:p w:rsidR="00EE0C8B" w:rsidRDefault="00EE0C8B" w:rsidP="00EE0C8B">
      <w:pPr>
        <w:jc w:val="center"/>
        <w:rPr>
          <w:sz w:val="24"/>
          <w:szCs w:val="24"/>
        </w:rPr>
      </w:pPr>
    </w:p>
    <w:p w:rsidR="00EE0C8B" w:rsidRDefault="00EE0C8B" w:rsidP="00EE0C8B">
      <w:pPr>
        <w:jc w:val="right"/>
        <w:rPr>
          <w:sz w:val="24"/>
          <w:szCs w:val="24"/>
        </w:rPr>
      </w:pPr>
      <w:r>
        <w:rPr>
          <w:sz w:val="24"/>
          <w:szCs w:val="24"/>
        </w:rPr>
        <w:t>«Утверждаю»</w:t>
      </w:r>
    </w:p>
    <w:p w:rsidR="00EE0C8B" w:rsidRDefault="00EE0C8B" w:rsidP="00EE0C8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</w:p>
    <w:p w:rsidR="00EE0C8B" w:rsidRPr="00337819" w:rsidRDefault="00EE0C8B" w:rsidP="00EE0C8B">
      <w:pPr>
        <w:jc w:val="right"/>
        <w:rPr>
          <w:sz w:val="24"/>
          <w:szCs w:val="24"/>
        </w:rPr>
      </w:pPr>
      <w:r w:rsidRPr="00337819">
        <w:rPr>
          <w:sz w:val="24"/>
          <w:szCs w:val="24"/>
        </w:rPr>
        <w:t>__________ Токарева Н. А.</w:t>
      </w:r>
    </w:p>
    <w:p w:rsidR="00EE0C8B" w:rsidRPr="00337819" w:rsidRDefault="00EE0C8B" w:rsidP="00EE0C8B">
      <w:pPr>
        <w:jc w:val="center"/>
        <w:rPr>
          <w:b/>
          <w:sz w:val="48"/>
          <w:szCs w:val="48"/>
        </w:rPr>
      </w:pPr>
    </w:p>
    <w:p w:rsidR="00EE0C8B" w:rsidRPr="00337819" w:rsidRDefault="00EE0C8B" w:rsidP="00EE0C8B">
      <w:pPr>
        <w:jc w:val="center"/>
      </w:pPr>
      <w:r>
        <w:rPr>
          <w:b/>
          <w:sz w:val="40"/>
          <w:szCs w:val="40"/>
        </w:rPr>
        <w:t>Задание</w:t>
      </w:r>
      <w:r w:rsidRPr="0033781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на</w:t>
      </w:r>
      <w:r w:rsidRPr="00337819">
        <w:rPr>
          <w:b/>
          <w:sz w:val="40"/>
          <w:szCs w:val="40"/>
        </w:rPr>
        <w:t xml:space="preserve"> Производственную практику (Практика по получению профессиональных умений и опыта профессиональной деятельности)</w:t>
      </w:r>
    </w:p>
    <w:p w:rsidR="00EE0C8B" w:rsidRPr="00337819" w:rsidRDefault="009D66E5" w:rsidP="00EE0C8B">
      <w:pPr>
        <w:tabs>
          <w:tab w:val="center" w:pos="9497"/>
        </w:tabs>
        <w:jc w:val="both"/>
        <w:rPr>
          <w:sz w:val="24"/>
          <w:szCs w:val="24"/>
          <w:u w:val="single"/>
        </w:rPr>
      </w:pPr>
      <w:r w:rsidRPr="00337819">
        <w:rPr>
          <w:sz w:val="24"/>
          <w:szCs w:val="24"/>
          <w:u w:val="single"/>
        </w:rPr>
        <w:t xml:space="preserve">Проектирование </w:t>
      </w:r>
      <w:proofErr w:type="spellStart"/>
      <w:r w:rsidRPr="009D66E5">
        <w:rPr>
          <w:i/>
          <w:sz w:val="24"/>
          <w:szCs w:val="24"/>
          <w:u w:val="single"/>
        </w:rPr>
        <w:t>web</w:t>
      </w:r>
      <w:proofErr w:type="spellEnd"/>
      <w:r w:rsidRPr="009D66E5">
        <w:rPr>
          <w:sz w:val="24"/>
          <w:szCs w:val="24"/>
          <w:u w:val="single"/>
        </w:rPr>
        <w:t xml:space="preserve">-приложения </w:t>
      </w:r>
      <w:r w:rsidR="000A60A5" w:rsidRPr="00337819">
        <w:rPr>
          <w:sz w:val="24"/>
          <w:szCs w:val="24"/>
          <w:u w:val="single"/>
        </w:rPr>
        <w:t>для подбора кадров с применением тестов оценки компетенций</w:t>
      </w:r>
      <w:r w:rsidR="00EE0C8B" w:rsidRPr="00337819">
        <w:rPr>
          <w:sz w:val="24"/>
          <w:szCs w:val="24"/>
          <w:u w:val="single"/>
        </w:rPr>
        <w:tab/>
      </w:r>
    </w:p>
    <w:p w:rsidR="00EE0C8B" w:rsidRPr="00337819" w:rsidRDefault="00EE0C8B" w:rsidP="00EE0C8B"/>
    <w:p w:rsidR="00EE0C8B" w:rsidRDefault="00EE0C8B" w:rsidP="00EE0C8B">
      <w:pPr>
        <w:tabs>
          <w:tab w:val="center" w:pos="9497"/>
        </w:tabs>
        <w:rPr>
          <w:sz w:val="24"/>
        </w:rPr>
      </w:pPr>
      <w:r>
        <w:rPr>
          <w:sz w:val="24"/>
        </w:rPr>
        <w:t>Студент-практикант</w:t>
      </w:r>
      <w:r>
        <w:rPr>
          <w:sz w:val="24"/>
          <w:u w:val="single"/>
        </w:rPr>
        <w:t xml:space="preserve"> </w:t>
      </w:r>
      <w:r w:rsidR="00CB5C63">
        <w:rPr>
          <w:sz w:val="24"/>
          <w:u w:val="single"/>
        </w:rPr>
        <w:t>Андреев Владислав Дмитриевич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  <w:u w:val="single"/>
        </w:rPr>
      </w:pPr>
      <w:r>
        <w:rPr>
          <w:sz w:val="24"/>
        </w:rPr>
        <w:t xml:space="preserve">Группа студента </w:t>
      </w:r>
      <w:r>
        <w:rPr>
          <w:sz w:val="24"/>
          <w:u w:val="single"/>
        </w:rPr>
        <w:t>3221</w:t>
      </w:r>
      <w:r w:rsidR="00447A33">
        <w:rPr>
          <w:sz w:val="24"/>
          <w:u w:val="single"/>
        </w:rPr>
        <w:t xml:space="preserve"> Направление</w:t>
      </w:r>
      <w:r w:rsidR="00447A33" w:rsidRPr="00EE0C8B">
        <w:rPr>
          <w:sz w:val="24"/>
          <w:u w:val="single"/>
        </w:rPr>
        <w:t xml:space="preserve"> </w:t>
      </w:r>
      <w:r w:rsidR="00447A33">
        <w:rPr>
          <w:sz w:val="24"/>
          <w:u w:val="single"/>
        </w:rPr>
        <w:t xml:space="preserve">подготовки: </w:t>
      </w:r>
      <w:r>
        <w:rPr>
          <w:sz w:val="24"/>
          <w:u w:val="single"/>
        </w:rPr>
        <w:t>02.03.02 Фундаментальная информатика и информационные технологии</w:t>
      </w:r>
      <w:r w:rsidR="00447A33">
        <w:rPr>
          <w:sz w:val="24"/>
          <w:u w:val="single"/>
        </w:rPr>
        <w:t xml:space="preserve">, Направленность (профиль) образовательной программы: </w:t>
      </w:r>
      <w:r>
        <w:rPr>
          <w:sz w:val="24"/>
          <w:u w:val="single"/>
        </w:rPr>
        <w:t>Сетевые технологии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</w:rPr>
      </w:pPr>
      <w:r>
        <w:rPr>
          <w:sz w:val="24"/>
        </w:rPr>
        <w:t>Место прохождения практики</w:t>
      </w:r>
      <w:r>
        <w:rPr>
          <w:sz w:val="24"/>
          <w:u w:val="single"/>
        </w:rPr>
        <w:t xml:space="preserve"> Государственный университет "Дубна"</w:t>
      </w:r>
      <w:r>
        <w:rPr>
          <w:sz w:val="24"/>
          <w:u w:val="single"/>
        </w:rPr>
        <w:tab/>
      </w:r>
    </w:p>
    <w:p w:rsidR="00EE0C8B" w:rsidRDefault="00EE0C8B" w:rsidP="00EE0C8B">
      <w:pPr>
        <w:jc w:val="both"/>
        <w:rPr>
          <w:sz w:val="24"/>
        </w:rPr>
      </w:pPr>
    </w:p>
    <w:p w:rsidR="00EE0C8B" w:rsidRDefault="00EE0C8B" w:rsidP="00EE0C8B">
      <w:pPr>
        <w:tabs>
          <w:tab w:val="center" w:pos="9497"/>
        </w:tabs>
        <w:jc w:val="both"/>
        <w:rPr>
          <w:sz w:val="24"/>
        </w:rPr>
      </w:pPr>
      <w:r>
        <w:rPr>
          <w:sz w:val="24"/>
        </w:rPr>
        <w:t>Руководитель от кафедры</w:t>
      </w:r>
      <w:r>
        <w:rPr>
          <w:sz w:val="24"/>
          <w:u w:val="single"/>
        </w:rPr>
        <w:t xml:space="preserve"> доц. </w:t>
      </w:r>
      <w:proofErr w:type="spellStart"/>
      <w:r>
        <w:rPr>
          <w:sz w:val="24"/>
          <w:u w:val="single"/>
        </w:rPr>
        <w:t>Крейдер</w:t>
      </w:r>
      <w:proofErr w:type="spellEnd"/>
      <w:r>
        <w:rPr>
          <w:sz w:val="24"/>
          <w:u w:val="single"/>
        </w:rPr>
        <w:t xml:space="preserve"> О.А.</w:t>
      </w:r>
      <w:r>
        <w:rPr>
          <w:sz w:val="24"/>
          <w:u w:val="single"/>
        </w:rPr>
        <w:tab/>
      </w:r>
    </w:p>
    <w:p w:rsidR="00EE0C8B" w:rsidRDefault="00EE0C8B" w:rsidP="00EE0C8B">
      <w:pPr>
        <w:rPr>
          <w:sz w:val="24"/>
        </w:rPr>
      </w:pPr>
    </w:p>
    <w:p w:rsidR="00EE0C8B" w:rsidRDefault="00EE0C8B" w:rsidP="00EE0C8B">
      <w:pPr>
        <w:tabs>
          <w:tab w:val="center" w:pos="9497"/>
        </w:tabs>
        <w:rPr>
          <w:sz w:val="24"/>
          <w:u w:val="single"/>
        </w:rPr>
      </w:pPr>
      <w:r>
        <w:rPr>
          <w:sz w:val="24"/>
        </w:rPr>
        <w:t xml:space="preserve">Руководитель от предприятия </w:t>
      </w:r>
      <w:r>
        <w:rPr>
          <w:sz w:val="24"/>
          <w:u w:val="single"/>
        </w:rPr>
        <w:tab/>
      </w: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pPr>
        <w:spacing w:before="120"/>
        <w:rPr>
          <w:sz w:val="24"/>
        </w:rPr>
      </w:pPr>
    </w:p>
    <w:p w:rsidR="00EE0C8B" w:rsidRDefault="00EE0C8B" w:rsidP="00EE0C8B">
      <w:pPr>
        <w:ind w:left="2835"/>
        <w:jc w:val="right"/>
      </w:pPr>
      <w:r>
        <w:t>Дата выдачи задания</w:t>
      </w:r>
      <w:proofErr w:type="gramStart"/>
      <w:r>
        <w:t xml:space="preserve">   «</w:t>
      </w:r>
      <w:proofErr w:type="gramEnd"/>
      <w:r>
        <w:t>____» _______________________ 20__ г.</w:t>
      </w:r>
    </w:p>
    <w:p w:rsidR="00EE0C8B" w:rsidRDefault="00EE0C8B" w:rsidP="00EE0C8B">
      <w:pPr>
        <w:ind w:left="2835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  <w:proofErr w:type="gramStart"/>
      <w:r>
        <w:t>Руководитель  от</w:t>
      </w:r>
      <w:proofErr w:type="gramEnd"/>
      <w:r>
        <w:t xml:space="preserve"> кафедры ________________________________</w:t>
      </w:r>
    </w:p>
    <w:p w:rsidR="00EE0C8B" w:rsidRDefault="00EE0C8B" w:rsidP="00EE0C8B">
      <w:pPr>
        <w:ind w:left="2835" w:firstLine="3119"/>
      </w:pPr>
      <w:r>
        <w:t xml:space="preserve">       (подпись)</w:t>
      </w: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</w:p>
    <w:p w:rsidR="00EE0C8B" w:rsidRDefault="00EE0C8B" w:rsidP="00EE0C8B">
      <w:pPr>
        <w:ind w:left="2835"/>
        <w:jc w:val="right"/>
      </w:pPr>
      <w:r>
        <w:t>Студент-практикант ______________________________________</w:t>
      </w:r>
    </w:p>
    <w:p w:rsidR="00EE0C8B" w:rsidRDefault="00EE0C8B" w:rsidP="00EE0C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EE0C8B" w:rsidRDefault="009D66E5" w:rsidP="00EE0C8B">
      <w:pPr>
        <w:pageBreakBefore/>
        <w:jc w:val="center"/>
      </w:pPr>
      <w:r>
        <w:rPr>
          <w:b/>
          <w:sz w:val="32"/>
        </w:rPr>
        <w:lastRenderedPageBreak/>
        <w:t>ПЛАН РАБОТЫ</w:t>
      </w:r>
    </w:p>
    <w:p w:rsidR="00EE0C8B" w:rsidRDefault="00EE0C8B" w:rsidP="00EE0C8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"/>
        <w:gridCol w:w="4207"/>
        <w:gridCol w:w="2062"/>
        <w:gridCol w:w="2059"/>
      </w:tblGrid>
      <w:tr w:rsidR="00EE0C8B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EE0C8B" w:rsidRDefault="00EE0C8B" w:rsidP="004B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:rsidR="00EE0C8B" w:rsidRDefault="00EE0C8B" w:rsidP="004B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EE0C8B" w:rsidRDefault="00EE0C8B" w:rsidP="004B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работы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EE0C8B" w:rsidRDefault="00EE0C8B" w:rsidP="004B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исполнения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EE0C8B" w:rsidRDefault="00EE0C8B" w:rsidP="004B45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отчетности</w:t>
            </w:r>
          </w:p>
        </w:tc>
      </w:tr>
      <w:tr w:rsidR="00EE0C8B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EE0C8B" w:rsidRPr="00337819" w:rsidRDefault="00337819" w:rsidP="004B452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EE0C8B" w:rsidRPr="00337819" w:rsidRDefault="00337819" w:rsidP="004B4522">
            <w:pPr>
              <w:tabs>
                <w:tab w:val="left" w:pos="975"/>
              </w:tabs>
              <w:rPr>
                <w:sz w:val="22"/>
              </w:rPr>
            </w:pPr>
            <w:r>
              <w:rPr>
                <w:sz w:val="22"/>
              </w:rPr>
              <w:t>Изучение предметной области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EE0C8B" w:rsidRPr="00337819" w:rsidRDefault="00337819" w:rsidP="004B4522">
            <w:pPr>
              <w:rPr>
                <w:sz w:val="22"/>
              </w:rPr>
            </w:pPr>
            <w:r>
              <w:rPr>
                <w:sz w:val="22"/>
              </w:rPr>
              <w:t>28.06 – 30.06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EE0C8B" w:rsidRPr="00337819" w:rsidRDefault="00EE0C8B" w:rsidP="004B4522">
            <w:pPr>
              <w:rPr>
                <w:sz w:val="22"/>
              </w:rPr>
            </w:pPr>
          </w:p>
        </w:tc>
      </w:tr>
      <w:tr w:rsidR="00337819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337819" w:rsidRPr="00337819" w:rsidRDefault="00337819" w:rsidP="0033781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337819" w:rsidRPr="006C448A" w:rsidRDefault="00337819" w:rsidP="00337819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Изучение предметной области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337819" w:rsidRPr="00337819" w:rsidRDefault="0093697D" w:rsidP="00337819">
            <w:pPr>
              <w:rPr>
                <w:sz w:val="22"/>
              </w:rPr>
            </w:pPr>
            <w:r>
              <w:rPr>
                <w:sz w:val="22"/>
              </w:rPr>
              <w:t>02.07-03</w:t>
            </w:r>
            <w:r w:rsidR="00337819">
              <w:rPr>
                <w:sz w:val="22"/>
              </w:rPr>
              <w:t>.07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2"/>
              </w:rPr>
            </w:pPr>
          </w:p>
        </w:tc>
      </w:tr>
      <w:tr w:rsidR="00337819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337819" w:rsidRPr="00337819" w:rsidRDefault="00337819" w:rsidP="003378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337819" w:rsidRPr="00CB5C63" w:rsidRDefault="00CB5C63" w:rsidP="00337819">
            <w:pPr>
              <w:rPr>
                <w:sz w:val="24"/>
              </w:rPr>
            </w:pPr>
            <w:r>
              <w:rPr>
                <w:sz w:val="24"/>
              </w:rPr>
              <w:t xml:space="preserve">Верстка </w:t>
            </w:r>
            <w:r w:rsidRPr="00CB5C63">
              <w:rPr>
                <w:i/>
                <w:sz w:val="24"/>
                <w:lang w:val="en-US"/>
              </w:rPr>
              <w:t>web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приложения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337819" w:rsidRPr="00337819" w:rsidRDefault="0093697D" w:rsidP="00337819">
            <w:pPr>
              <w:rPr>
                <w:sz w:val="24"/>
              </w:rPr>
            </w:pPr>
            <w:r>
              <w:rPr>
                <w:sz w:val="24"/>
              </w:rPr>
              <w:t>04.07-05</w:t>
            </w:r>
            <w:r w:rsidR="00337819">
              <w:rPr>
                <w:sz w:val="24"/>
              </w:rPr>
              <w:t>.07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2"/>
              </w:rPr>
            </w:pPr>
          </w:p>
        </w:tc>
      </w:tr>
      <w:tr w:rsidR="00337819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337819" w:rsidRPr="00337819" w:rsidRDefault="00337819" w:rsidP="003378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337819" w:rsidRPr="00337819" w:rsidRDefault="00CB5C63" w:rsidP="00337819">
            <w:pPr>
              <w:rPr>
                <w:sz w:val="24"/>
              </w:rPr>
            </w:pPr>
            <w:r>
              <w:rPr>
                <w:sz w:val="24"/>
              </w:rPr>
              <w:t>Добавление функционала</w:t>
            </w:r>
            <w:r>
              <w:rPr>
                <w:sz w:val="24"/>
              </w:rPr>
              <w:t xml:space="preserve"> </w:t>
            </w:r>
            <w:r w:rsidRPr="00CB5C63">
              <w:rPr>
                <w:i/>
                <w:sz w:val="24"/>
                <w:lang w:val="en-US"/>
              </w:rPr>
              <w:t>web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приложения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337819" w:rsidRPr="0093697D" w:rsidRDefault="0093697D" w:rsidP="00337819">
            <w:pPr>
              <w:rPr>
                <w:sz w:val="24"/>
              </w:rPr>
            </w:pPr>
            <w:r>
              <w:rPr>
                <w:sz w:val="24"/>
              </w:rPr>
              <w:t>06.07-07.07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2"/>
              </w:rPr>
            </w:pPr>
          </w:p>
        </w:tc>
      </w:tr>
      <w:tr w:rsidR="00337819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337819" w:rsidRPr="00337819" w:rsidRDefault="00337819" w:rsidP="003378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4"/>
              </w:rPr>
            </w:pPr>
            <w:r>
              <w:rPr>
                <w:sz w:val="24"/>
              </w:rPr>
              <w:t>Оформление отчета по практике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337819" w:rsidRPr="0093697D" w:rsidRDefault="0093697D" w:rsidP="00337819">
            <w:pPr>
              <w:rPr>
                <w:sz w:val="24"/>
              </w:rPr>
            </w:pPr>
            <w:r>
              <w:rPr>
                <w:sz w:val="24"/>
              </w:rPr>
              <w:t>08.07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2"/>
              </w:rPr>
            </w:pPr>
            <w:r>
              <w:rPr>
                <w:sz w:val="22"/>
              </w:rPr>
              <w:t>Текстовый файл</w:t>
            </w:r>
          </w:p>
        </w:tc>
      </w:tr>
      <w:tr w:rsidR="00337819" w:rsidTr="004B4522">
        <w:trPr>
          <w:trHeight w:val="588"/>
        </w:trPr>
        <w:tc>
          <w:tcPr>
            <w:tcW w:w="852" w:type="dxa"/>
            <w:shd w:val="clear" w:color="auto" w:fill="auto"/>
            <w:vAlign w:val="center"/>
          </w:tcPr>
          <w:p w:rsidR="00337819" w:rsidRPr="00337819" w:rsidRDefault="00337819" w:rsidP="003378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07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4"/>
              </w:rPr>
            </w:pPr>
            <w:r>
              <w:rPr>
                <w:sz w:val="24"/>
              </w:rPr>
              <w:t>Защита отчета по практике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337819" w:rsidRPr="0093697D" w:rsidRDefault="0093697D" w:rsidP="00337819">
            <w:pPr>
              <w:rPr>
                <w:sz w:val="24"/>
              </w:rPr>
            </w:pPr>
            <w:r>
              <w:rPr>
                <w:sz w:val="24"/>
              </w:rPr>
              <w:t>09.07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37819" w:rsidRPr="00337819" w:rsidRDefault="00337819" w:rsidP="00337819">
            <w:pPr>
              <w:rPr>
                <w:sz w:val="22"/>
              </w:rPr>
            </w:pPr>
            <w:r>
              <w:rPr>
                <w:sz w:val="22"/>
              </w:rPr>
              <w:t>Текстовый файл</w:t>
            </w:r>
          </w:p>
        </w:tc>
      </w:tr>
    </w:tbl>
    <w:p w:rsidR="00EE0C8B" w:rsidRDefault="00EE0C8B" w:rsidP="00EE0C8B"/>
    <w:p w:rsidR="00AB5321" w:rsidRDefault="00AB532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979292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321" w:rsidRPr="00642BF4" w:rsidRDefault="00AB5321" w:rsidP="00AB5321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42BF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D66E5" w:rsidRDefault="00AB5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42B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2BF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42B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6690729" w:history="1">
            <w:r w:rsidR="009D66E5" w:rsidRPr="00BB2439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9D66E5">
              <w:rPr>
                <w:noProof/>
                <w:webHidden/>
              </w:rPr>
              <w:tab/>
            </w:r>
            <w:r w:rsidR="009D66E5">
              <w:rPr>
                <w:noProof/>
                <w:webHidden/>
              </w:rPr>
              <w:fldChar w:fldCharType="begin"/>
            </w:r>
            <w:r w:rsidR="009D66E5">
              <w:rPr>
                <w:noProof/>
                <w:webHidden/>
              </w:rPr>
              <w:instrText xml:space="preserve"> PAGEREF _Toc76690729 \h </w:instrText>
            </w:r>
            <w:r w:rsidR="009D66E5">
              <w:rPr>
                <w:noProof/>
                <w:webHidden/>
              </w:rPr>
            </w:r>
            <w:r w:rsidR="009D66E5">
              <w:rPr>
                <w:noProof/>
                <w:webHidden/>
              </w:rPr>
              <w:fldChar w:fldCharType="separate"/>
            </w:r>
            <w:r w:rsidR="009D66E5">
              <w:rPr>
                <w:noProof/>
                <w:webHidden/>
              </w:rPr>
              <w:t>5</w:t>
            </w:r>
            <w:r w:rsidR="009D66E5"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0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1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2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3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4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6E5" w:rsidRDefault="009D66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690735" w:history="1">
            <w:r w:rsidRPr="00BB2439">
              <w:rPr>
                <w:rStyle w:val="a3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21" w:rsidRDefault="00AB5321" w:rsidP="00AB5321">
          <w:pPr>
            <w:spacing w:line="360" w:lineRule="auto"/>
          </w:pPr>
          <w:r w:rsidRPr="00642BF4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B5321" w:rsidRDefault="00AB5321" w:rsidP="00AB5321">
      <w:pPr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6690729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Организация в компании системы подбора персонала по компетенциям — задача довольно непростая, трудоемкая и затратная по времени. Однако именно системный подход позволяет менеджерам по п</w:t>
      </w:r>
      <w:r>
        <w:rPr>
          <w:sz w:val="24"/>
          <w:szCs w:val="24"/>
        </w:rPr>
        <w:t xml:space="preserve">ерсоналу выстроить </w:t>
      </w:r>
      <w:r w:rsidRPr="0081703F">
        <w:rPr>
          <w:sz w:val="24"/>
          <w:szCs w:val="24"/>
        </w:rPr>
        <w:t xml:space="preserve">единую систему поиска, подбора и оценки сотрудников, грамотно организовывать отбор кандидатов на вакантные должности, а их будущим руководителям </w:t>
      </w:r>
      <w:r>
        <w:rPr>
          <w:sz w:val="24"/>
          <w:szCs w:val="24"/>
        </w:rPr>
        <w:t>указать</w:t>
      </w:r>
      <w:r w:rsidRPr="0081703F">
        <w:rPr>
          <w:sz w:val="24"/>
          <w:szCs w:val="24"/>
        </w:rPr>
        <w:t xml:space="preserve"> направление дальнейшего профессионального развития нового сотрудника.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Сегодня процесс поиска, подбора и отбора персонала в компании состоит из нескольких этапов.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Этап первый — предварительный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Руководитель подразделения, в которое треб</w:t>
      </w:r>
      <w:r>
        <w:rPr>
          <w:sz w:val="24"/>
          <w:szCs w:val="24"/>
        </w:rPr>
        <w:t xml:space="preserve">уется новый сотрудник, подает </w:t>
      </w:r>
      <w:r w:rsidRPr="0081703F">
        <w:rPr>
          <w:sz w:val="24"/>
          <w:szCs w:val="24"/>
        </w:rPr>
        <w:t>заявку на подбор</w:t>
      </w:r>
      <w:r>
        <w:rPr>
          <w:sz w:val="24"/>
          <w:szCs w:val="24"/>
        </w:rPr>
        <w:t xml:space="preserve"> нового сотрудника</w:t>
      </w:r>
      <w:r w:rsidRPr="0081703F">
        <w:rPr>
          <w:sz w:val="24"/>
          <w:szCs w:val="24"/>
        </w:rPr>
        <w:t>. Менеджер по подбору знакомится с должностной инструкцией будущего сотру</w:t>
      </w:r>
      <w:r>
        <w:rPr>
          <w:sz w:val="24"/>
          <w:szCs w:val="24"/>
        </w:rPr>
        <w:t>дника, обсуждает</w:t>
      </w:r>
      <w:r w:rsidRPr="0081703F">
        <w:rPr>
          <w:sz w:val="24"/>
          <w:szCs w:val="24"/>
        </w:rPr>
        <w:t xml:space="preserve"> перечень компетенций, необходимых на данной должности, а также возможные пути поиска и привлечения кандидатов.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Этап второй — привлечение и первичный отбор кандидатов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Это очень важный этап, поскольку из нескольких десятков резюме необходимо отобрать те, которые максимально соответствуют требованиям к должности: образование, опыт работы, навыки делового общения, умение убеждать, владение техникой ведения телефонных переговоров.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Этап третий — интервью по компетенциям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До прохождения собеседования с менеджером по подбору персонала все кандидаты в компании заполняют внутреннюю анкету и при необходимости проходят тестирование своего профессионального уровня. Тестовые задания подобраны на основе квалификационных требований к должностям организации.  С помощью тестов можно оценить: познавательные, интеллектуальные</w:t>
      </w:r>
      <w:r>
        <w:rPr>
          <w:sz w:val="24"/>
          <w:szCs w:val="24"/>
        </w:rPr>
        <w:t xml:space="preserve"> способности;</w:t>
      </w:r>
      <w:r w:rsidRPr="0081703F">
        <w:rPr>
          <w:sz w:val="24"/>
          <w:szCs w:val="24"/>
        </w:rPr>
        <w:t xml:space="preserve"> функциональное и эмоциональное состояние; личностные черты, мотивы и социальные установки; профессиональные знания и уровень усвоения должностных обязанностей; навыки решения ситуационных задач: профессиональные умения, оценка уровня развития производственных компетенций, кейс-тесты; управленческий потенциал, индивидуальный стиль делового общения и взаимодействия, межличностные отношения, в частности, стиль управления, командные роли; социально-психологические и социологические характеристики, в частности, уровень удовлетворенности работой, профессиональные ценности.</w:t>
      </w:r>
    </w:p>
    <w:p w:rsidR="00AB5321" w:rsidRPr="0081703F" w:rsidRDefault="00AB5321" w:rsidP="00CB5C63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 xml:space="preserve">Создание </w:t>
      </w:r>
      <w:r w:rsidR="00CB5C63" w:rsidRPr="00CB5C63">
        <w:rPr>
          <w:i/>
          <w:sz w:val="24"/>
          <w:lang w:val="en-US"/>
        </w:rPr>
        <w:t>web</w:t>
      </w:r>
      <w:r w:rsidR="00CB5C63" w:rsidRPr="00CB5C63">
        <w:rPr>
          <w:sz w:val="24"/>
        </w:rPr>
        <w:t>-</w:t>
      </w:r>
      <w:r w:rsidR="00CB5C63">
        <w:rPr>
          <w:sz w:val="24"/>
        </w:rPr>
        <w:t>приложения</w:t>
      </w:r>
      <w:r w:rsidR="00CB5C63" w:rsidRPr="0081703F">
        <w:rPr>
          <w:sz w:val="24"/>
          <w:szCs w:val="24"/>
        </w:rPr>
        <w:t xml:space="preserve"> </w:t>
      </w:r>
      <w:r w:rsidR="00CB5C63">
        <w:rPr>
          <w:sz w:val="24"/>
          <w:szCs w:val="24"/>
        </w:rPr>
        <w:t>для</w:t>
      </w:r>
      <w:r w:rsidRPr="0081703F">
        <w:rPr>
          <w:sz w:val="24"/>
          <w:szCs w:val="24"/>
        </w:rPr>
        <w:t xml:space="preserve"> проверк</w:t>
      </w:r>
      <w:r w:rsidR="00CB5C63">
        <w:rPr>
          <w:sz w:val="24"/>
          <w:szCs w:val="24"/>
        </w:rPr>
        <w:t>и</w:t>
      </w:r>
      <w:r w:rsidRPr="0081703F">
        <w:rPr>
          <w:sz w:val="24"/>
          <w:szCs w:val="24"/>
        </w:rPr>
        <w:t xml:space="preserve"> компетенции </w:t>
      </w:r>
      <w:r w:rsidR="00CB5C63">
        <w:rPr>
          <w:sz w:val="24"/>
          <w:szCs w:val="24"/>
        </w:rPr>
        <w:t>кандидата</w:t>
      </w:r>
      <w:r w:rsidRPr="0081703F">
        <w:rPr>
          <w:sz w:val="24"/>
          <w:szCs w:val="24"/>
        </w:rPr>
        <w:t xml:space="preserve"> да</w:t>
      </w:r>
      <w:r w:rsidR="00CB5C63">
        <w:rPr>
          <w:sz w:val="24"/>
          <w:szCs w:val="24"/>
        </w:rPr>
        <w:t>ет</w:t>
      </w:r>
      <w:r w:rsidRPr="0081703F">
        <w:rPr>
          <w:sz w:val="24"/>
          <w:szCs w:val="24"/>
        </w:rPr>
        <w:t xml:space="preserve"> возможность </w:t>
      </w:r>
      <w:r w:rsidR="00CB5C63">
        <w:rPr>
          <w:sz w:val="24"/>
          <w:szCs w:val="24"/>
        </w:rPr>
        <w:t>быстрее</w:t>
      </w:r>
      <w:r w:rsidRPr="0081703F">
        <w:rPr>
          <w:sz w:val="24"/>
          <w:szCs w:val="24"/>
        </w:rPr>
        <w:t xml:space="preserve"> находить </w:t>
      </w:r>
      <w:r w:rsidR="00CB5C63">
        <w:rPr>
          <w:sz w:val="24"/>
          <w:szCs w:val="24"/>
        </w:rPr>
        <w:t xml:space="preserve">компетентного </w:t>
      </w:r>
      <w:r w:rsidRPr="0081703F">
        <w:rPr>
          <w:sz w:val="24"/>
          <w:szCs w:val="24"/>
        </w:rPr>
        <w:t>кандидата.</w:t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6690730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</w:t>
      </w:r>
      <w:bookmarkEnd w:id="4"/>
    </w:p>
    <w:p w:rsidR="00AB5321" w:rsidRDefault="00AB5321" w:rsidP="00AB5321">
      <w:pPr>
        <w:spacing w:line="360" w:lineRule="auto"/>
        <w:ind w:firstLine="709"/>
        <w:rPr>
          <w:sz w:val="24"/>
          <w:szCs w:val="24"/>
        </w:rPr>
      </w:pPr>
      <w:r w:rsidRPr="0081703F">
        <w:rPr>
          <w:sz w:val="24"/>
          <w:szCs w:val="24"/>
        </w:rPr>
        <w:t xml:space="preserve">Целью практики является разработать </w:t>
      </w:r>
      <w:r w:rsidR="00CB5C63" w:rsidRPr="00CB5C63">
        <w:rPr>
          <w:i/>
          <w:sz w:val="24"/>
          <w:lang w:val="en-US"/>
        </w:rPr>
        <w:t>web</w:t>
      </w:r>
      <w:r w:rsidR="00CB5C63" w:rsidRPr="00CB5C63">
        <w:rPr>
          <w:sz w:val="24"/>
        </w:rPr>
        <w:t>-</w:t>
      </w:r>
      <w:r w:rsidR="00CB5C63">
        <w:rPr>
          <w:sz w:val="24"/>
        </w:rPr>
        <w:t>приложения</w:t>
      </w:r>
      <w:r w:rsidR="00CB5C63" w:rsidRPr="0081703F">
        <w:rPr>
          <w:sz w:val="24"/>
          <w:szCs w:val="24"/>
        </w:rPr>
        <w:t xml:space="preserve"> </w:t>
      </w:r>
      <w:r w:rsidRPr="0081703F">
        <w:rPr>
          <w:sz w:val="24"/>
          <w:szCs w:val="24"/>
        </w:rPr>
        <w:t>для пр</w:t>
      </w:r>
      <w:r>
        <w:rPr>
          <w:sz w:val="24"/>
          <w:szCs w:val="24"/>
        </w:rPr>
        <w:t xml:space="preserve">оверки компетенции кандидата на </w:t>
      </w:r>
      <w:r w:rsidRPr="0081703F">
        <w:rPr>
          <w:sz w:val="24"/>
          <w:szCs w:val="24"/>
        </w:rPr>
        <w:t>ваканси</w:t>
      </w:r>
      <w:r>
        <w:rPr>
          <w:sz w:val="24"/>
          <w:szCs w:val="24"/>
        </w:rPr>
        <w:t>ю с помощью тестов компетенции.</w:t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6690731"/>
      <w:r w:rsidRPr="005D00C1">
        <w:rPr>
          <w:rFonts w:ascii="Times New Roman" w:hAnsi="Times New Roman" w:cs="Times New Roman"/>
          <w:color w:val="auto"/>
          <w:sz w:val="28"/>
          <w:szCs w:val="28"/>
        </w:rPr>
        <w:t>ЗАДАЧИ</w:t>
      </w:r>
      <w:bookmarkEnd w:id="5"/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t>Задачами практики являются:</w:t>
      </w:r>
    </w:p>
    <w:p w:rsidR="00AB5321" w:rsidRPr="0081703F" w:rsidRDefault="00AB5321" w:rsidP="00AB532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03F">
        <w:rPr>
          <w:rFonts w:ascii="Times New Roman" w:hAnsi="Times New Roman" w:cs="Times New Roman"/>
          <w:sz w:val="24"/>
          <w:szCs w:val="24"/>
        </w:rPr>
        <w:t>Разработка тестов для проверки компетенции кандидатов на вакансии.</w:t>
      </w:r>
    </w:p>
    <w:p w:rsidR="00AB5321" w:rsidRPr="0081703F" w:rsidRDefault="00AB5321" w:rsidP="00AB532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03F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CB5C63" w:rsidRPr="00CB5C63">
        <w:rPr>
          <w:i/>
          <w:sz w:val="24"/>
          <w:lang w:val="en-US"/>
        </w:rPr>
        <w:t>web</w:t>
      </w:r>
      <w:r w:rsidR="00CB5C63" w:rsidRPr="00CB5C63">
        <w:rPr>
          <w:rFonts w:ascii="Times New Roman" w:hAnsi="Times New Roman" w:cs="Times New Roman"/>
          <w:sz w:val="24"/>
          <w:szCs w:val="24"/>
        </w:rPr>
        <w:t>-приложения</w:t>
      </w:r>
      <w:r w:rsidR="00CB5C63" w:rsidRPr="0081703F">
        <w:rPr>
          <w:rFonts w:ascii="Times New Roman" w:hAnsi="Times New Roman" w:cs="Times New Roman"/>
          <w:sz w:val="24"/>
          <w:szCs w:val="24"/>
        </w:rPr>
        <w:t xml:space="preserve"> </w:t>
      </w:r>
      <w:r w:rsidRPr="0081703F">
        <w:rPr>
          <w:rFonts w:ascii="Times New Roman" w:hAnsi="Times New Roman" w:cs="Times New Roman"/>
          <w:sz w:val="24"/>
          <w:szCs w:val="24"/>
        </w:rPr>
        <w:t xml:space="preserve">для </w:t>
      </w:r>
      <w:r w:rsidR="00CB5C63">
        <w:rPr>
          <w:rFonts w:ascii="Times New Roman" w:hAnsi="Times New Roman" w:cs="Times New Roman"/>
          <w:sz w:val="24"/>
          <w:szCs w:val="24"/>
        </w:rPr>
        <w:t>подбора кандидатов</w:t>
      </w:r>
      <w:r w:rsidRPr="0081703F">
        <w:rPr>
          <w:rFonts w:ascii="Times New Roman" w:hAnsi="Times New Roman" w:cs="Times New Roman"/>
          <w:sz w:val="24"/>
          <w:szCs w:val="24"/>
        </w:rPr>
        <w:t>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  <w:r w:rsidRPr="0081703F">
        <w:rPr>
          <w:sz w:val="24"/>
          <w:szCs w:val="24"/>
        </w:rPr>
        <w:br w:type="page"/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6690732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ТЕОРЕТИЧЕСКАЯ ЧАСТЬ</w:t>
      </w:r>
      <w:bookmarkEnd w:id="6"/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Работа предприятия во многом зависит от способностей людей, включенных в производственный процесс, поэтому отбор персонала, подключение новых кадров является одной из важнейших задач предпринимателя, поскольку от успешности выбора в конечном итоге зависит работа и качество продукции.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>Цель</w:t>
      </w:r>
      <w:r w:rsidR="00CB5C63">
        <w:rPr>
          <w:color w:val="000000"/>
          <w:sz w:val="24"/>
          <w:szCs w:val="24"/>
          <w:shd w:val="clear" w:color="auto" w:fill="FFFFFF"/>
        </w:rPr>
        <w:t>ю</w:t>
      </w:r>
      <w:r w:rsidRPr="0081703F">
        <w:rPr>
          <w:color w:val="000000"/>
          <w:sz w:val="24"/>
          <w:szCs w:val="24"/>
          <w:shd w:val="clear" w:color="auto" w:fill="FFFFFF"/>
        </w:rPr>
        <w:t xml:space="preserve"> отбора персонала заключается в выборе работника для определенного рабочего места с помощью тестов или оценок, которые позволяют сравнивать качества кандидатов. Следует иметь в виду, что занятость на предприятии позволяет работающему сочетать как материальную заинтересованность, так и нематериальную.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По своей природе схемы, используемые при отборе персонала, не лишены субъективности и представляют собой последовательность этапов, на которых отсеиваются кандидаты, считающиеся наименее подходящими. Одновременно оцениваются качества, необходимые для осуществления операций, определяемых местом будущей работы. Эти этапы можно охарактеризовать следующим образом.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Определение специфики рабочего места посредством анализа поручаемых задач и объективных возможностей для их осуществления. Важно, что при этом определяются не только методы, которые должны быть использованы при отборе, но и возрастает уровень понимания возлагаемых на работающего задач. Кроме того, предполагается перечисление качеств, которыми должен обладать кандидат для правильного осуществления будущей деятельности на необходимом уровне.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Разработка анкеты поступающего.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Речь идет о заполняемой кандидатом форме, где отображены его личные данные, предыдущая профессиональная деятельность, а также сведения об образовании, связанные с потребностями предприятия. Цель заключается в получении общей информации о каждом из кандидатов, отделяя при этом тех, которые явно не отвечают минимальным требованиям. Проведение собеседования.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>Цель собеседования состоит в проверке представленных и полученных из других источников сведений и расширении информации о каждом из кандидатов. Кроме того, собеседование позволяет кандидату познакомиться с предприятием и предстоящей деятельностью, а также получить реальное представление о среде, где предстоит вращаться в случае принятия. Решение о принятии на работу нового персонала основывается на тестах, которым подвергаются кандидаты для определения соответствия рабочему месту, которое предстоит занять. Имеются разнообразные тесты, которые позволяют оценить количественно уровень квалификации кандидатов и некоторые качества, являющиеся необходимыми для выполнения определенных задач.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81703F">
        <w:rPr>
          <w:color w:val="000000"/>
          <w:sz w:val="24"/>
          <w:szCs w:val="24"/>
        </w:rPr>
        <w:lastRenderedPageBreak/>
        <w:t xml:space="preserve">При использовании тестирования, как и в других способах оценки персонала, есть как плюсы, так и минусы. Если соблюдать все правила интерпретации и проведения тестов, но к плюсам можно отнести: </w:t>
      </w:r>
    </w:p>
    <w:p w:rsidR="00AB5321" w:rsidRPr="00642BF4" w:rsidRDefault="00AB5321" w:rsidP="00AB532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объективность оценки; </w:t>
      </w:r>
    </w:p>
    <w:p w:rsidR="00AB5321" w:rsidRPr="00642BF4" w:rsidRDefault="00AB5321" w:rsidP="00AB532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единообразный подход к критериям оценки и интерпретации результатов; </w:t>
      </w:r>
    </w:p>
    <w:p w:rsidR="00AB5321" w:rsidRPr="00642BF4" w:rsidRDefault="00AB5321" w:rsidP="00AB532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возможность подтвердить или опровергнуть полученные в ходе интервью результаты; </w:t>
      </w:r>
    </w:p>
    <w:p w:rsidR="00AB5321" w:rsidRPr="00642BF4" w:rsidRDefault="00AB5321" w:rsidP="00AB532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возможность быстро оценить большое количество претендентов на должность.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81703F">
        <w:rPr>
          <w:color w:val="000000"/>
          <w:sz w:val="24"/>
          <w:szCs w:val="24"/>
        </w:rPr>
        <w:t xml:space="preserve">У тестов есть и минусы: </w:t>
      </w:r>
    </w:p>
    <w:p w:rsidR="00AB5321" w:rsidRPr="00642BF4" w:rsidRDefault="00AB5321" w:rsidP="00AB532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их стоит использовать только как дополнительный инструмент оценки кандидатов; </w:t>
      </w:r>
    </w:p>
    <w:p w:rsidR="00AB5321" w:rsidRPr="00642BF4" w:rsidRDefault="00AB5321" w:rsidP="00AB532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возможны погрешности в интерпретации результатов; </w:t>
      </w:r>
    </w:p>
    <w:p w:rsidR="00AB5321" w:rsidRPr="00642BF4" w:rsidRDefault="00AB5321" w:rsidP="00AB532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привлекать профессионалов для оценки результатов личностных тестов; </w:t>
      </w:r>
    </w:p>
    <w:p w:rsidR="00AB5321" w:rsidRPr="00642BF4" w:rsidRDefault="00AB5321" w:rsidP="00AB532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</w:rPr>
        <w:t>возможны финансовые затраты.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br w:type="page"/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6690733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ЧАСТЬ</w:t>
      </w:r>
      <w:bookmarkEnd w:id="7"/>
    </w:p>
    <w:p w:rsidR="00AB5321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>В ходе практики был</w:t>
      </w:r>
      <w:r w:rsidR="00CB5C63">
        <w:rPr>
          <w:color w:val="000000"/>
          <w:sz w:val="24"/>
          <w:szCs w:val="24"/>
          <w:shd w:val="clear" w:color="auto" w:fill="FFFFFF"/>
        </w:rPr>
        <w:t>о</w:t>
      </w:r>
      <w:r w:rsidRPr="0081703F">
        <w:rPr>
          <w:color w:val="000000"/>
          <w:sz w:val="24"/>
          <w:szCs w:val="24"/>
          <w:shd w:val="clear" w:color="auto" w:fill="FFFFFF"/>
        </w:rPr>
        <w:t xml:space="preserve"> разработан</w:t>
      </w:r>
      <w:r w:rsidR="00CB5C63">
        <w:rPr>
          <w:color w:val="000000"/>
          <w:sz w:val="24"/>
          <w:szCs w:val="24"/>
          <w:shd w:val="clear" w:color="auto" w:fill="FFFFFF"/>
        </w:rPr>
        <w:t>о</w:t>
      </w:r>
      <w:r w:rsidRPr="0081703F">
        <w:rPr>
          <w:color w:val="000000"/>
          <w:sz w:val="24"/>
          <w:szCs w:val="24"/>
          <w:shd w:val="clear" w:color="auto" w:fill="FFFFFF"/>
        </w:rPr>
        <w:t xml:space="preserve"> </w:t>
      </w:r>
      <w:r w:rsidR="00CB5C63" w:rsidRPr="00CB5C63">
        <w:rPr>
          <w:i/>
          <w:sz w:val="24"/>
          <w:lang w:val="en-US"/>
        </w:rPr>
        <w:t>web</w:t>
      </w:r>
      <w:r w:rsidR="00CB5C63" w:rsidRPr="00CB5C63">
        <w:rPr>
          <w:sz w:val="24"/>
        </w:rPr>
        <w:t>-</w:t>
      </w:r>
      <w:r w:rsidR="00CB5C63">
        <w:rPr>
          <w:sz w:val="24"/>
        </w:rPr>
        <w:t>приложени</w:t>
      </w:r>
      <w:r w:rsidR="00307FA0">
        <w:rPr>
          <w:sz w:val="24"/>
        </w:rPr>
        <w:t>е</w:t>
      </w:r>
      <w:r w:rsidR="00CB5C63">
        <w:rPr>
          <w:color w:val="000000"/>
          <w:sz w:val="24"/>
          <w:szCs w:val="24"/>
          <w:shd w:val="clear" w:color="auto" w:fill="FFFFFF"/>
        </w:rPr>
        <w:t xml:space="preserve">, позволяющее </w:t>
      </w:r>
      <w:r w:rsidR="00307FA0">
        <w:rPr>
          <w:color w:val="000000"/>
          <w:sz w:val="24"/>
          <w:szCs w:val="24"/>
          <w:shd w:val="clear" w:color="auto" w:fill="FFFFFF"/>
        </w:rPr>
        <w:t>тестировать новых кандидатов.</w:t>
      </w:r>
    </w:p>
    <w:p w:rsidR="00307FA0" w:rsidRPr="0081703F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При первом открытие, приложение попросит ввести логин и пароль (рис. 1).</w:t>
      </w:r>
    </w:p>
    <w:p w:rsidR="00307FA0" w:rsidRDefault="00307FA0" w:rsidP="00307FA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1A5F18" wp14:editId="2C82A004">
            <wp:extent cx="3085106" cy="234319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927" cy="23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21" w:rsidRDefault="00307FA0" w:rsidP="00307FA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2A">
        <w:rPr>
          <w:noProof/>
        </w:rPr>
        <w:t>1</w:t>
      </w:r>
      <w:r>
        <w:fldChar w:fldCharType="end"/>
      </w:r>
      <w:r>
        <w:t xml:space="preserve"> Форма входа</w:t>
      </w:r>
    </w:p>
    <w:p w:rsidR="00AB5321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После входа, пользователь попадает в свой личный профиль, где он может пройти новый тест, посмотреть </w:t>
      </w:r>
      <w:r w:rsidR="00BA3A2A">
        <w:rPr>
          <w:color w:val="000000"/>
          <w:sz w:val="24"/>
          <w:szCs w:val="24"/>
          <w:shd w:val="clear" w:color="auto" w:fill="FFFFFF"/>
        </w:rPr>
        <w:t xml:space="preserve">уже </w:t>
      </w:r>
      <w:r>
        <w:rPr>
          <w:color w:val="000000"/>
          <w:sz w:val="24"/>
          <w:szCs w:val="24"/>
          <w:shd w:val="clear" w:color="auto" w:fill="FFFFFF"/>
        </w:rPr>
        <w:t>пройденные</w:t>
      </w:r>
      <w:r w:rsidR="00BA3A2A">
        <w:rPr>
          <w:color w:val="000000"/>
          <w:sz w:val="24"/>
          <w:szCs w:val="24"/>
          <w:shd w:val="clear" w:color="auto" w:fill="FFFFFF"/>
        </w:rPr>
        <w:t xml:space="preserve"> или выйти из системы</w:t>
      </w:r>
      <w:r>
        <w:rPr>
          <w:color w:val="000000"/>
          <w:sz w:val="24"/>
          <w:szCs w:val="24"/>
          <w:shd w:val="clear" w:color="auto" w:fill="FFFFFF"/>
        </w:rPr>
        <w:t xml:space="preserve"> (рис. 2).</w:t>
      </w:r>
    </w:p>
    <w:p w:rsidR="00307FA0" w:rsidRDefault="00307FA0" w:rsidP="00BA3A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323E5C" wp14:editId="251DB066">
            <wp:extent cx="3721211" cy="3607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994" cy="36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A0" w:rsidRPr="0081703F" w:rsidRDefault="00307FA0" w:rsidP="00307FA0">
      <w:pPr>
        <w:pStyle w:val="a6"/>
        <w:jc w:val="center"/>
        <w:rPr>
          <w:color w:val="000000"/>
          <w:sz w:val="24"/>
          <w:szCs w:val="24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2A">
        <w:rPr>
          <w:noProof/>
        </w:rPr>
        <w:t>2</w:t>
      </w:r>
      <w:r>
        <w:fldChar w:fldCharType="end"/>
      </w:r>
      <w:r>
        <w:t xml:space="preserve"> Личный профиль</w:t>
      </w:r>
    </w:p>
    <w:p w:rsidR="00307FA0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307FA0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307FA0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307FA0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AB5321" w:rsidRPr="0081703F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При переходе в тест, пользователь должен ответить на все вопросы (рис. 3).</w:t>
      </w:r>
    </w:p>
    <w:p w:rsidR="00307FA0" w:rsidRDefault="00307FA0" w:rsidP="00BA3A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501BA3D" wp14:editId="317C46AE">
            <wp:extent cx="3952598" cy="268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06" cy="2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A0" w:rsidRDefault="00307FA0" w:rsidP="00307FA0">
      <w:pPr>
        <w:pStyle w:val="a6"/>
        <w:jc w:val="center"/>
        <w:rPr>
          <w:iCs w:val="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2A">
        <w:rPr>
          <w:noProof/>
        </w:rPr>
        <w:t>3</w:t>
      </w:r>
      <w:r>
        <w:fldChar w:fldCharType="end"/>
      </w:r>
      <w:r>
        <w:t xml:space="preserve"> Тест</w:t>
      </w:r>
    </w:p>
    <w:p w:rsidR="00AB5321" w:rsidRDefault="00307FA0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После прохождения теста, данные заносятся в БД и выводятся в личном профиле </w:t>
      </w:r>
      <w:r w:rsidR="00BA3A2A">
        <w:rPr>
          <w:color w:val="000000"/>
          <w:sz w:val="24"/>
          <w:szCs w:val="24"/>
          <w:shd w:val="clear" w:color="auto" w:fill="FFFFFF"/>
        </w:rPr>
        <w:t>в блоке «Пройденные тесты» (рис. 4). Пользователь так же может вернутся к выбору теста, нажав на кнопку «Вернутся к выбору теста».</w:t>
      </w:r>
    </w:p>
    <w:p w:rsidR="00BA3A2A" w:rsidRDefault="00BA3A2A" w:rsidP="00BA3A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B347B8B" wp14:editId="592F7FEB">
            <wp:extent cx="4358115" cy="2222149"/>
            <wp:effectExtent l="0" t="0" r="444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815" cy="22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2A" w:rsidRPr="0081703F" w:rsidRDefault="00BA3A2A" w:rsidP="00BA3A2A">
      <w:pPr>
        <w:pStyle w:val="a6"/>
        <w:jc w:val="center"/>
        <w:rPr>
          <w:color w:val="000000"/>
          <w:sz w:val="24"/>
          <w:szCs w:val="24"/>
          <w:shd w:val="clear" w:color="auto" w:fill="FFFFFF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Результаты</w:t>
      </w:r>
    </w:p>
    <w:p w:rsidR="00BA3A2A" w:rsidRDefault="00BA3A2A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При нажатии на кнопку «Выход», пользователь выходит из системы.</w:t>
      </w:r>
    </w:p>
    <w:p w:rsidR="00BA3A2A" w:rsidRDefault="00BA3A2A" w:rsidP="00BA3A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6E3038" wp14:editId="633437F4">
            <wp:extent cx="2526946" cy="202596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937" cy="20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21" w:rsidRPr="00BA3A2A" w:rsidRDefault="00BA3A2A" w:rsidP="00BA3A2A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Выход из системы</w:t>
      </w:r>
      <w:r w:rsidR="00AB5321" w:rsidRPr="0081703F">
        <w:rPr>
          <w:color w:val="000000"/>
          <w:sz w:val="24"/>
          <w:szCs w:val="24"/>
          <w:shd w:val="clear" w:color="auto" w:fill="FFFFFF"/>
        </w:rPr>
        <w:br w:type="page"/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6690734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8"/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В результате практики был реализована база данных, призванный помочь в работе отдела кадров организации. В процессе написания практики было выполнено следующее: </w:t>
      </w:r>
    </w:p>
    <w:p w:rsidR="00AB5321" w:rsidRPr="00642BF4" w:rsidRDefault="00AB5321" w:rsidP="00AB532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предметной области;</w:t>
      </w:r>
    </w:p>
    <w:p w:rsidR="00AB5321" w:rsidRPr="00642BF4" w:rsidRDefault="00AB5321" w:rsidP="00AB532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2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предметной области;</w:t>
      </w:r>
    </w:p>
    <w:p w:rsidR="00AB5321" w:rsidRPr="00642BF4" w:rsidRDefault="00BA3A2A" w:rsidP="00AB532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3A2A">
        <w:rPr>
          <w:sz w:val="24"/>
        </w:rPr>
        <w:t>создание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web</w:t>
      </w:r>
      <w:r>
        <w:rPr>
          <w:sz w:val="24"/>
          <w:lang w:val="en-US"/>
        </w:rPr>
        <w:t>-</w:t>
      </w:r>
      <w:r>
        <w:rPr>
          <w:sz w:val="24"/>
        </w:rPr>
        <w:t>приложения</w:t>
      </w:r>
      <w:r w:rsidR="00AB5321" w:rsidRPr="00642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 xml:space="preserve">В результате практики были закреплены навыки по </w:t>
      </w:r>
      <w:r w:rsidR="00BA3A2A">
        <w:rPr>
          <w:color w:val="000000"/>
          <w:sz w:val="24"/>
          <w:szCs w:val="24"/>
          <w:shd w:val="clear" w:color="auto" w:fill="FFFFFF"/>
        </w:rPr>
        <w:t xml:space="preserve">разработке </w:t>
      </w:r>
      <w:r w:rsidR="00BA3A2A">
        <w:rPr>
          <w:i/>
          <w:sz w:val="24"/>
          <w:lang w:val="en-US"/>
        </w:rPr>
        <w:t>web</w:t>
      </w:r>
      <w:r w:rsidR="00BA3A2A" w:rsidRPr="00BA3A2A">
        <w:rPr>
          <w:sz w:val="24"/>
        </w:rPr>
        <w:t>-</w:t>
      </w:r>
      <w:r w:rsidR="00BA3A2A">
        <w:rPr>
          <w:sz w:val="24"/>
        </w:rPr>
        <w:t>приложения</w:t>
      </w:r>
      <w:r w:rsidRPr="0081703F">
        <w:rPr>
          <w:color w:val="000000"/>
          <w:sz w:val="24"/>
          <w:szCs w:val="24"/>
          <w:shd w:val="clear" w:color="auto" w:fill="FFFFFF"/>
        </w:rPr>
        <w:t>. Использование разработанно</w:t>
      </w:r>
      <w:r w:rsidR="00BA3A2A">
        <w:rPr>
          <w:color w:val="000000"/>
          <w:sz w:val="24"/>
          <w:szCs w:val="24"/>
          <w:shd w:val="clear" w:color="auto" w:fill="FFFFFF"/>
        </w:rPr>
        <w:t>го</w:t>
      </w:r>
      <w:r w:rsidRPr="0081703F">
        <w:rPr>
          <w:color w:val="000000"/>
          <w:sz w:val="24"/>
          <w:szCs w:val="24"/>
          <w:shd w:val="clear" w:color="auto" w:fill="FFFFFF"/>
        </w:rPr>
        <w:t xml:space="preserve"> </w:t>
      </w:r>
      <w:r w:rsidR="00BA3A2A">
        <w:rPr>
          <w:color w:val="000000"/>
          <w:sz w:val="24"/>
          <w:szCs w:val="24"/>
          <w:shd w:val="clear" w:color="auto" w:fill="FFFFFF"/>
        </w:rPr>
        <w:t>приложения</w:t>
      </w:r>
      <w:r w:rsidRPr="0081703F">
        <w:rPr>
          <w:color w:val="000000"/>
          <w:sz w:val="24"/>
          <w:szCs w:val="24"/>
          <w:shd w:val="clear" w:color="auto" w:fill="FFFFFF"/>
        </w:rPr>
        <w:t xml:space="preserve"> должно помочь как руководителю предприятия, так и другим сотрудникам фирмы, работа которых связана с управлением персоналом. 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t>В ходе практики были выполнены все цели и задачи.</w:t>
      </w:r>
    </w:p>
    <w:p w:rsidR="00AB5321" w:rsidRPr="0081703F" w:rsidRDefault="00AB5321" w:rsidP="00AB5321">
      <w:pPr>
        <w:spacing w:line="36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81703F">
        <w:rPr>
          <w:color w:val="000000"/>
          <w:sz w:val="24"/>
          <w:szCs w:val="24"/>
          <w:shd w:val="clear" w:color="auto" w:fill="FFFFFF"/>
        </w:rPr>
        <w:br w:type="page"/>
      </w:r>
    </w:p>
    <w:p w:rsidR="00AB5321" w:rsidRPr="005D00C1" w:rsidRDefault="00AB5321" w:rsidP="00AB532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6690735"/>
      <w:r w:rsidRPr="005D00C1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9"/>
    </w:p>
    <w:p w:rsidR="00AB5321" w:rsidRPr="003231F5" w:rsidRDefault="00AB5321" w:rsidP="00AB532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1F5">
        <w:rPr>
          <w:rFonts w:ascii="Times New Roman" w:hAnsi="Times New Roman" w:cs="Times New Roman"/>
          <w:sz w:val="24"/>
          <w:szCs w:val="24"/>
        </w:rPr>
        <w:t xml:space="preserve">Тестирование персонала при отборе: самые эффективные методики [Электронный ресурс] – Электрон. текст. – 2021 – Режим доступа: </w:t>
      </w:r>
      <w:hyperlink r:id="rId10" w:history="1">
        <w:r w:rsidRPr="003231F5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https://www.hr-director.ru/article/66155-qqq-16-m7-12-07-2016-testirovanie-personala-pri-otbore</w:t>
        </w:r>
      </w:hyperlink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 свободный 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дата обращения: 02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.07.2021).</w:t>
      </w:r>
    </w:p>
    <w:p w:rsidR="00AB5321" w:rsidRPr="00BA3A2A" w:rsidRDefault="00AB5321" w:rsidP="00AB532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231F5">
        <w:rPr>
          <w:rFonts w:ascii="Times New Roman" w:hAnsi="Times New Roman" w:cs="Times New Roman"/>
          <w:sz w:val="24"/>
          <w:szCs w:val="24"/>
        </w:rPr>
        <w:t xml:space="preserve">Оценка компетенций сотрудника (персонала) — пример, инструменты, методы [Электронный ресурс] – Электрон. текст. – 2021 – Режим доступа: </w:t>
      </w:r>
      <w:hyperlink r:id="rId11" w:history="1">
        <w:r w:rsidRPr="003231F5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https://centrproh.ru/oformlenie/otsenka-kompetentsij-sotrudnika-personala-primer-instrumenty-metody.html</w:t>
        </w:r>
      </w:hyperlink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свободный 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дата обращения: 02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.07.2021).</w:t>
      </w:r>
    </w:p>
    <w:p w:rsidR="00BA3A2A" w:rsidRPr="003231F5" w:rsidRDefault="00BA3A2A" w:rsidP="00BA3A2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по использованию </w:t>
      </w:r>
      <w:r w:rsidRPr="00BA3A2A">
        <w:rPr>
          <w:rFonts w:ascii="Times New Roman" w:hAnsi="Times New Roman" w:cs="Times New Roman"/>
          <w:i/>
          <w:sz w:val="24"/>
          <w:szCs w:val="24"/>
          <w:lang w:val="en-US"/>
        </w:rPr>
        <w:t>php</w:t>
      </w:r>
      <w:r w:rsidRPr="003231F5">
        <w:rPr>
          <w:rFonts w:ascii="Times New Roman" w:hAnsi="Times New Roman" w:cs="Times New Roman"/>
          <w:sz w:val="24"/>
          <w:szCs w:val="24"/>
        </w:rPr>
        <w:t xml:space="preserve"> [Электронный ресурс] – Электрон. текст. – 2021 – Режим доступа: </w:t>
      </w:r>
      <w:r w:rsidRPr="00BA3A2A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https://www.php.net/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, свободный 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дата обращения: 0</w:t>
      </w:r>
      <w:r w:rsidRPr="00BA3A2A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.07.2021).</w:t>
      </w:r>
    </w:p>
    <w:p w:rsidR="00BA3A2A" w:rsidRPr="003231F5" w:rsidRDefault="00BA3A2A" w:rsidP="00BA3A2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A2A">
        <w:rPr>
          <w:rFonts w:ascii="Times New Roman" w:hAnsi="Times New Roman" w:cs="Times New Roman"/>
          <w:sz w:val="24"/>
          <w:szCs w:val="24"/>
        </w:rPr>
        <w:t xml:space="preserve">Справочник по </w:t>
      </w:r>
      <w:r w:rsidRPr="00BA3A2A">
        <w:rPr>
          <w:rFonts w:ascii="Times New Roman" w:hAnsi="Times New Roman" w:cs="Times New Roman"/>
          <w:i/>
          <w:sz w:val="24"/>
          <w:szCs w:val="24"/>
        </w:rPr>
        <w:t>HTML</w:t>
      </w:r>
      <w:r w:rsidRPr="00BA3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A3A2A">
        <w:rPr>
          <w:rFonts w:ascii="Times New Roman" w:hAnsi="Times New Roman" w:cs="Times New Roman"/>
          <w:sz w:val="24"/>
          <w:szCs w:val="24"/>
        </w:rPr>
        <w:t xml:space="preserve"> </w:t>
      </w:r>
      <w:r w:rsidRPr="00BA3A2A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A3A2A">
        <w:rPr>
          <w:rFonts w:ascii="Times New Roman" w:hAnsi="Times New Roman" w:cs="Times New Roman"/>
          <w:i/>
          <w:sz w:val="24"/>
          <w:szCs w:val="24"/>
        </w:rPr>
        <w:t>3</w:t>
      </w:r>
      <w:r w:rsidRPr="00BA3A2A">
        <w:rPr>
          <w:rFonts w:ascii="Times New Roman" w:hAnsi="Times New Roman" w:cs="Times New Roman"/>
          <w:sz w:val="24"/>
          <w:szCs w:val="24"/>
        </w:rPr>
        <w:t xml:space="preserve"> </w:t>
      </w:r>
      <w:r w:rsidRPr="003231F5">
        <w:rPr>
          <w:rFonts w:ascii="Times New Roman" w:hAnsi="Times New Roman" w:cs="Times New Roman"/>
          <w:sz w:val="24"/>
          <w:szCs w:val="24"/>
        </w:rPr>
        <w:t xml:space="preserve">[Электронный ресурс] – Электрон. текст. – 2021 – Режим доступа: </w:t>
      </w:r>
      <w:hyperlink r:id="rId12" w:history="1">
        <w:r w:rsidR="009D66E5" w:rsidRPr="009209E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http://htmlbook.ru/</w:t>
        </w:r>
      </w:hyperlink>
      <w:r w:rsidR="009D66E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, 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свободный 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дата обращения: 0</w:t>
      </w:r>
      <w:r w:rsidR="009D66E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4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.07.2021).</w:t>
      </w:r>
    </w:p>
    <w:p w:rsidR="009D66E5" w:rsidRPr="003231F5" w:rsidRDefault="009D66E5" w:rsidP="009D66E5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66E5">
        <w:rPr>
          <w:rFonts w:ascii="Times New Roman" w:hAnsi="Times New Roman" w:cs="Times New Roman"/>
          <w:sz w:val="24"/>
          <w:szCs w:val="24"/>
        </w:rPr>
        <w:t>Справочник по</w:t>
      </w:r>
      <w:r w:rsidRPr="009D66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66E5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9D66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31F5">
        <w:rPr>
          <w:rFonts w:ascii="Times New Roman" w:hAnsi="Times New Roman" w:cs="Times New Roman"/>
          <w:sz w:val="24"/>
          <w:szCs w:val="24"/>
        </w:rPr>
        <w:t>[Электронный ресурс] – Электрон. текст. – 2021 – Режим доступа:</w:t>
      </w:r>
      <w:r w:rsidRPr="009D66E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https://developer.mozilla.org/ru/docs/Web/JavaScript/Reference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свободный 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дата обращения: 0</w:t>
      </w:r>
      <w:r w:rsidRPr="009D66E5">
        <w:rPr>
          <w:rStyle w:val="a3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6</w:t>
      </w:r>
      <w:r w:rsidRPr="003231F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.07.2021).</w:t>
      </w:r>
    </w:p>
    <w:p w:rsidR="00BA3A2A" w:rsidRPr="003231F5" w:rsidRDefault="00BA3A2A" w:rsidP="009D66E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5321" w:rsidRPr="003231F5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</w:p>
    <w:p w:rsidR="00AB5321" w:rsidRPr="0081703F" w:rsidRDefault="00AB5321" w:rsidP="00AB5321">
      <w:pPr>
        <w:spacing w:line="360" w:lineRule="auto"/>
        <w:ind w:firstLine="709"/>
        <w:jc w:val="both"/>
        <w:rPr>
          <w:sz w:val="24"/>
          <w:szCs w:val="24"/>
        </w:rPr>
      </w:pPr>
    </w:p>
    <w:p w:rsidR="00EC6E79" w:rsidRDefault="00EC6E79"/>
    <w:sectPr w:rsidR="00EC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E06"/>
    <w:multiLevelType w:val="hybridMultilevel"/>
    <w:tmpl w:val="5F325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82F"/>
    <w:multiLevelType w:val="hybridMultilevel"/>
    <w:tmpl w:val="CA06BAF8"/>
    <w:lvl w:ilvl="0" w:tplc="2138A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3012A0"/>
    <w:multiLevelType w:val="hybridMultilevel"/>
    <w:tmpl w:val="8B64F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0120"/>
    <w:multiLevelType w:val="hybridMultilevel"/>
    <w:tmpl w:val="27D6942E"/>
    <w:lvl w:ilvl="0" w:tplc="2138A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EB4814"/>
    <w:multiLevelType w:val="hybridMultilevel"/>
    <w:tmpl w:val="D3D2A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C12E3"/>
    <w:multiLevelType w:val="hybridMultilevel"/>
    <w:tmpl w:val="2AC29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B"/>
    <w:rsid w:val="000A60A5"/>
    <w:rsid w:val="00307FA0"/>
    <w:rsid w:val="00337819"/>
    <w:rsid w:val="00447A33"/>
    <w:rsid w:val="005A2714"/>
    <w:rsid w:val="006A17EA"/>
    <w:rsid w:val="006C448A"/>
    <w:rsid w:val="00756AC1"/>
    <w:rsid w:val="0093697D"/>
    <w:rsid w:val="00994868"/>
    <w:rsid w:val="009D66E5"/>
    <w:rsid w:val="00AB5321"/>
    <w:rsid w:val="00BA3A2A"/>
    <w:rsid w:val="00CB5C63"/>
    <w:rsid w:val="00EC6E79"/>
    <w:rsid w:val="00E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F740"/>
  <w15:chartTrackingRefBased/>
  <w15:docId w15:val="{221DBEAB-2A01-437B-A86D-5CB5E61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C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B532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B53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53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5">
    <w:name w:val="Strong"/>
    <w:basedOn w:val="a0"/>
    <w:uiPriority w:val="22"/>
    <w:qFormat/>
    <w:rsid w:val="00AB5321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AB53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AB53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5321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a8">
    <w:name w:val="FollowedHyperlink"/>
    <w:basedOn w:val="a0"/>
    <w:uiPriority w:val="99"/>
    <w:semiHidden/>
    <w:unhideWhenUsed/>
    <w:rsid w:val="00AB532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entrproh.ru/oformlenie/otsenka-kompetentsij-sotrudnika-personala-primer-instrumenty-metod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r-director.ru/article/66155-qqq-16-m7-12-07-2016-testirovanie-personala-pri-otb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Махалкина Татьяна Олеговна</dc:creator>
  <cp:keywords/>
  <dc:description/>
  <cp:lastModifiedBy>Владислав Андреев</cp:lastModifiedBy>
  <cp:revision>11</cp:revision>
  <dcterms:created xsi:type="dcterms:W3CDTF">2018-11-22T07:56:00Z</dcterms:created>
  <dcterms:modified xsi:type="dcterms:W3CDTF">2021-07-08T23:39:00Z</dcterms:modified>
</cp:coreProperties>
</file>