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C5C0" w14:textId="77777777" w:rsidR="00023514" w:rsidRPr="00EE1D19" w:rsidRDefault="00023514" w:rsidP="00023514">
      <w:pPr>
        <w:jc w:val="both"/>
        <w:rPr>
          <w:rFonts w:cs="Arial"/>
        </w:rPr>
      </w:pPr>
      <w:r w:rsidRPr="00EE1D19">
        <w:rPr>
          <w:rFonts w:cs="Arial"/>
        </w:rPr>
        <w:t>[</w:t>
      </w:r>
      <w:r w:rsidRPr="00023514">
        <w:rPr>
          <w:rFonts w:cs="Arial"/>
          <w:highlight w:val="yellow"/>
        </w:rPr>
        <w:t>INSERT DATE</w:t>
      </w:r>
      <w:r w:rsidRPr="00EE1D19">
        <w:rPr>
          <w:rFonts w:cs="Arial"/>
        </w:rPr>
        <w:t>]</w:t>
      </w:r>
    </w:p>
    <w:p w14:paraId="61BD4C03" w14:textId="77777777" w:rsidR="00023514" w:rsidRPr="00EE1D19" w:rsidRDefault="00023514" w:rsidP="00023514">
      <w:pPr>
        <w:jc w:val="both"/>
        <w:rPr>
          <w:rFonts w:cs="Arial"/>
        </w:rPr>
      </w:pPr>
      <w:r w:rsidRPr="00023514">
        <w:rPr>
          <w:rFonts w:cs="Arial"/>
          <w:highlight w:val="yellow"/>
        </w:rPr>
        <w:t>[INSERT MUNICIPALITY NAME</w:t>
      </w:r>
      <w:r w:rsidRPr="00EE1D19">
        <w:rPr>
          <w:rFonts w:cs="Arial"/>
        </w:rPr>
        <w:t>]</w:t>
      </w:r>
    </w:p>
    <w:p w14:paraId="3619F332" w14:textId="77777777" w:rsidR="00023514" w:rsidRPr="00EE1D19" w:rsidRDefault="00023514" w:rsidP="00023514">
      <w:pPr>
        <w:jc w:val="both"/>
        <w:rPr>
          <w:rFonts w:cs="Arial"/>
        </w:rPr>
      </w:pPr>
      <w:r w:rsidRPr="00EE1D19">
        <w:rPr>
          <w:rFonts w:cs="Arial"/>
        </w:rPr>
        <w:t>[</w:t>
      </w:r>
      <w:r w:rsidRPr="00023514">
        <w:rPr>
          <w:rFonts w:cs="Arial"/>
          <w:highlight w:val="yellow"/>
        </w:rPr>
        <w:t>INSERT ADDRESS</w:t>
      </w:r>
      <w:r w:rsidRPr="00EE1D19">
        <w:rPr>
          <w:rFonts w:cs="Arial"/>
        </w:rPr>
        <w:t>]</w:t>
      </w:r>
    </w:p>
    <w:p w14:paraId="1C93926B" w14:textId="77777777" w:rsidR="00023514" w:rsidRPr="00EE1D19" w:rsidRDefault="00023514" w:rsidP="00023514">
      <w:pPr>
        <w:jc w:val="both"/>
        <w:rPr>
          <w:rFonts w:cs="Arial"/>
        </w:rPr>
      </w:pPr>
    </w:p>
    <w:p w14:paraId="6464D0C3" w14:textId="77777777" w:rsidR="00023514" w:rsidRPr="00EE1D19" w:rsidRDefault="00023514" w:rsidP="00023514">
      <w:pPr>
        <w:jc w:val="both"/>
        <w:rPr>
          <w:rFonts w:cs="Arial"/>
        </w:rPr>
      </w:pPr>
      <w:r w:rsidRPr="00EE1D19">
        <w:rPr>
          <w:rFonts w:cs="Arial"/>
        </w:rPr>
        <w:t>Dear [</w:t>
      </w:r>
      <w:r w:rsidRPr="00023514">
        <w:rPr>
          <w:rFonts w:cs="Arial"/>
          <w:highlight w:val="yellow"/>
        </w:rPr>
        <w:t>INSERT MUNICIPALITY NAME</w:t>
      </w:r>
      <w:r w:rsidRPr="00EE1D19">
        <w:rPr>
          <w:rFonts w:cs="Arial"/>
        </w:rPr>
        <w:t>] Council,</w:t>
      </w:r>
    </w:p>
    <w:p w14:paraId="0AA9A408" w14:textId="77777777" w:rsidR="00023514" w:rsidRPr="00EE1D19" w:rsidRDefault="00023514" w:rsidP="00023514">
      <w:pPr>
        <w:jc w:val="both"/>
        <w:rPr>
          <w:rFonts w:cs="Arial"/>
        </w:rPr>
      </w:pPr>
    </w:p>
    <w:p w14:paraId="29067C8E" w14:textId="77777777" w:rsidR="00023514" w:rsidRPr="00EE1D19" w:rsidRDefault="00023514" w:rsidP="00023514">
      <w:pPr>
        <w:jc w:val="both"/>
        <w:rPr>
          <w:rFonts w:cs="Arial"/>
          <w:b/>
          <w:bCs/>
        </w:rPr>
      </w:pPr>
      <w:r w:rsidRPr="00EE1D19">
        <w:rPr>
          <w:rFonts w:cs="Arial"/>
          <w:b/>
          <w:bCs/>
        </w:rPr>
        <w:t>Re: Stormwater Management Bylaw – Exemption for Agricultural Properties</w:t>
      </w:r>
    </w:p>
    <w:p w14:paraId="78E52F85" w14:textId="77777777" w:rsidR="00023514" w:rsidRPr="00EE1D19" w:rsidRDefault="00023514" w:rsidP="00023514">
      <w:pPr>
        <w:jc w:val="both"/>
        <w:rPr>
          <w:rFonts w:cs="Arial"/>
        </w:rPr>
      </w:pPr>
    </w:p>
    <w:p w14:paraId="0B5CFCA7" w14:textId="77777777" w:rsidR="00023514" w:rsidRPr="00EE1D19" w:rsidRDefault="00023514" w:rsidP="00023514">
      <w:pPr>
        <w:jc w:val="both"/>
        <w:rPr>
          <w:rFonts w:cs="Arial"/>
        </w:rPr>
      </w:pPr>
      <w:r w:rsidRPr="00EE1D19">
        <w:rPr>
          <w:rFonts w:cs="Arial"/>
        </w:rPr>
        <w:t>On behalf of [</w:t>
      </w:r>
      <w:r w:rsidRPr="00023514">
        <w:rPr>
          <w:rFonts w:cs="Arial"/>
          <w:highlight w:val="yellow"/>
        </w:rPr>
        <w:t>INSERT COUNTY FEDERATION NAME</w:t>
      </w:r>
      <w:r w:rsidRPr="00EE1D19">
        <w:rPr>
          <w:rFonts w:cs="Arial"/>
        </w:rPr>
        <w:t>], I am writing to express our position on the importance of exempting agricultural properties from Stormwater Management Fees under your municipal Stormwater Management Bylaw. Our position aligns closely with the Ontario Federation of Agriculture’s (OFA) policy, which strongly advocates for the recognition of significant environmental benefits agricultural lands provide and against the imposition of additional financial burdens on farm businesses.</w:t>
      </w:r>
    </w:p>
    <w:p w14:paraId="0955458C" w14:textId="77777777" w:rsidR="00023514" w:rsidRPr="00EE1D19" w:rsidRDefault="00023514" w:rsidP="00023514">
      <w:pPr>
        <w:jc w:val="both"/>
        <w:rPr>
          <w:rFonts w:cs="Arial"/>
        </w:rPr>
      </w:pPr>
    </w:p>
    <w:p w14:paraId="2759CC26" w14:textId="77777777" w:rsidR="00023514" w:rsidRPr="00EE1D19" w:rsidRDefault="00023514" w:rsidP="00023514">
      <w:pPr>
        <w:jc w:val="both"/>
        <w:rPr>
          <w:rFonts w:cs="Arial"/>
        </w:rPr>
      </w:pPr>
      <w:r w:rsidRPr="00EE1D19">
        <w:rPr>
          <w:rFonts w:cs="Arial"/>
        </w:rPr>
        <w:t>Agricultural land significantly contributes to effective stormwater management, providing critical environmental benefits that include the absorption of stormwater through natural infiltration—thus replenishing aquifers, creeks, streams, lakes, and wetlands. Additionally, agricultural properties reduce peak stormwater flows, minimizing erosion and flooding risks, and naturally filtering contaminants that would otherwise enter municipal waterways.</w:t>
      </w:r>
    </w:p>
    <w:p w14:paraId="3AF9A1CD" w14:textId="77777777" w:rsidR="00023514" w:rsidRPr="00EE1D19" w:rsidRDefault="00023514" w:rsidP="00023514">
      <w:pPr>
        <w:jc w:val="both"/>
        <w:rPr>
          <w:rFonts w:cs="Arial"/>
        </w:rPr>
      </w:pPr>
    </w:p>
    <w:p w14:paraId="15C100B4" w14:textId="77777777" w:rsidR="00023514" w:rsidRPr="00EE1D19" w:rsidRDefault="00023514" w:rsidP="00023514">
      <w:pPr>
        <w:jc w:val="both"/>
        <w:rPr>
          <w:rFonts w:cs="Arial"/>
        </w:rPr>
      </w:pPr>
      <w:r w:rsidRPr="00EE1D19">
        <w:rPr>
          <w:rFonts w:cs="Arial"/>
        </w:rPr>
        <w:t>Given these benefits, applying stormwater management fees to agricultural properties represents an unfair financial burden, particularly because these properties are already providing essential stormwater services to the broader community. Furthermore, many agricultural properties are already assessed fees under the Drainage Act for the management of municipal drains. Charging additional stormwater management fees on top of these assessments constitutes an unjust form of double taxation.</w:t>
      </w:r>
    </w:p>
    <w:p w14:paraId="2844BAF4" w14:textId="77777777" w:rsidR="00023514" w:rsidRPr="00EE1D19" w:rsidRDefault="00023514" w:rsidP="00023514">
      <w:pPr>
        <w:jc w:val="both"/>
        <w:rPr>
          <w:rFonts w:cs="Arial"/>
        </w:rPr>
      </w:pPr>
    </w:p>
    <w:p w14:paraId="6FC4FA01" w14:textId="77777777" w:rsidR="00023514" w:rsidRPr="00EE1D19" w:rsidRDefault="00023514" w:rsidP="00023514">
      <w:pPr>
        <w:jc w:val="both"/>
        <w:rPr>
          <w:rFonts w:cs="Arial"/>
        </w:rPr>
      </w:pPr>
      <w:r w:rsidRPr="00EE1D19">
        <w:rPr>
          <w:rFonts w:cs="Arial"/>
        </w:rPr>
        <w:t>A review of stormwater management bylaws across Ontario reveals that best practices include a full exemption for properties classified in the Farmland property tax class. To ensure fairness and continued support for the agricultural sector, we recommend [</w:t>
      </w:r>
      <w:r w:rsidRPr="00023514">
        <w:rPr>
          <w:rFonts w:cs="Arial"/>
          <w:highlight w:val="yellow"/>
        </w:rPr>
        <w:t>INSERT MUNICIPALITY NAME</w:t>
      </w:r>
      <w:r w:rsidRPr="00EE1D19">
        <w:rPr>
          <w:rFonts w:cs="Arial"/>
        </w:rPr>
        <w:t>] adopt a similar exemption in your Stormwater Management Bylaw. Specifically, we suggest the following wording:</w:t>
      </w:r>
    </w:p>
    <w:p w14:paraId="72B7F09F" w14:textId="77777777" w:rsidR="00023514" w:rsidRPr="00EE1D19" w:rsidRDefault="00023514" w:rsidP="00023514">
      <w:pPr>
        <w:jc w:val="both"/>
        <w:rPr>
          <w:rFonts w:cs="Arial"/>
        </w:rPr>
      </w:pPr>
    </w:p>
    <w:p w14:paraId="1596F222" w14:textId="68EA585E" w:rsidR="00023514" w:rsidRPr="00EE1D19" w:rsidRDefault="00023514" w:rsidP="00023514">
      <w:pPr>
        <w:jc w:val="both"/>
        <w:rPr>
          <w:rFonts w:cs="Arial"/>
        </w:rPr>
      </w:pPr>
      <w:r w:rsidRPr="00EE1D19">
        <w:rPr>
          <w:rFonts w:cs="Arial"/>
        </w:rPr>
        <w:t>"That the Farmland (FT</w:t>
      </w:r>
      <w:r w:rsidRPr="00EE1D19">
        <w:rPr>
          <w:rFonts w:cs="Arial"/>
        </w:rPr>
        <w:t>), and</w:t>
      </w:r>
      <w:r w:rsidRPr="00EE1D19">
        <w:rPr>
          <w:rFonts w:cs="Arial"/>
        </w:rPr>
        <w:t xml:space="preserve"> Managed Forest (TT), property classes be exempt from the Stormwater Management Fees."</w:t>
      </w:r>
    </w:p>
    <w:p w14:paraId="5AD3CB41" w14:textId="77777777" w:rsidR="00023514" w:rsidRPr="00EE1D19" w:rsidRDefault="00023514" w:rsidP="00023514">
      <w:pPr>
        <w:jc w:val="both"/>
        <w:rPr>
          <w:rFonts w:cs="Arial"/>
        </w:rPr>
      </w:pPr>
    </w:p>
    <w:p w14:paraId="0A2972B4" w14:textId="77777777" w:rsidR="00023514" w:rsidRPr="00EE1D19" w:rsidRDefault="00023514" w:rsidP="00023514">
      <w:pPr>
        <w:jc w:val="both"/>
        <w:rPr>
          <w:rFonts w:cs="Arial"/>
        </w:rPr>
      </w:pPr>
      <w:r w:rsidRPr="00EE1D19">
        <w:rPr>
          <w:rFonts w:cs="Arial"/>
        </w:rPr>
        <w:t>Implementing this exemption would clearly demonstrate [</w:t>
      </w:r>
      <w:r w:rsidRPr="00023514">
        <w:rPr>
          <w:rFonts w:cs="Arial"/>
          <w:highlight w:val="yellow"/>
        </w:rPr>
        <w:t>INSERT MUNICIPALITY NAME</w:t>
      </w:r>
      <w:r w:rsidRPr="00EE1D19">
        <w:rPr>
          <w:rFonts w:cs="Arial"/>
        </w:rPr>
        <w:t>]'s commitment to supporting local agriculture and recognizing the critical role farmers play in environmental stewardship. It would further alleviate the undue financial burden on farm businesses, enabling them to reinvest in their operations and ensuring the long-term viability of agriculture within our community.</w:t>
      </w:r>
    </w:p>
    <w:p w14:paraId="7322210E" w14:textId="77777777" w:rsidR="00023514" w:rsidRPr="00EE1D19" w:rsidRDefault="00023514" w:rsidP="00023514">
      <w:pPr>
        <w:jc w:val="both"/>
        <w:rPr>
          <w:rFonts w:cs="Arial"/>
        </w:rPr>
      </w:pPr>
    </w:p>
    <w:p w14:paraId="7F5B02BA" w14:textId="77777777" w:rsidR="00023514" w:rsidRPr="00EE1D19" w:rsidRDefault="00023514" w:rsidP="00023514">
      <w:pPr>
        <w:jc w:val="both"/>
        <w:rPr>
          <w:rFonts w:cs="Arial"/>
        </w:rPr>
      </w:pPr>
      <w:r w:rsidRPr="00EE1D19">
        <w:rPr>
          <w:rFonts w:cs="Arial"/>
        </w:rPr>
        <w:t>Thank you for your consideration of this important issue. [</w:t>
      </w:r>
      <w:r w:rsidRPr="00023514">
        <w:rPr>
          <w:rFonts w:cs="Arial"/>
          <w:highlight w:val="yellow"/>
        </w:rPr>
        <w:t>INSERT COUNTY FEDERATION NAME</w:t>
      </w:r>
      <w:r w:rsidRPr="00EE1D19">
        <w:rPr>
          <w:rFonts w:cs="Arial"/>
        </w:rPr>
        <w:t xml:space="preserve">] would welcome the opportunity to discuss this further and provide additional insights or assistance as necessary. </w:t>
      </w:r>
    </w:p>
    <w:p w14:paraId="6184A875" w14:textId="77777777" w:rsidR="00023514" w:rsidRPr="00EE1D19" w:rsidRDefault="00023514" w:rsidP="00023514">
      <w:pPr>
        <w:jc w:val="both"/>
        <w:rPr>
          <w:rFonts w:cs="Arial"/>
        </w:rPr>
      </w:pPr>
    </w:p>
    <w:p w14:paraId="393F7954" w14:textId="77777777" w:rsidR="00023514" w:rsidRPr="00EE1D19" w:rsidRDefault="00023514" w:rsidP="00023514">
      <w:pPr>
        <w:spacing w:after="160" w:line="259" w:lineRule="auto"/>
        <w:jc w:val="both"/>
        <w:rPr>
          <w:rFonts w:eastAsia="Aptos" w:cs="Arial"/>
          <w:kern w:val="2"/>
          <w14:ligatures w14:val="standardContextual"/>
        </w:rPr>
      </w:pPr>
      <w:r w:rsidRPr="00EE1D19">
        <w:rPr>
          <w:rFonts w:eastAsia="Aptos" w:cs="Arial"/>
          <w:kern w:val="2"/>
          <w14:ligatures w14:val="standardContextual"/>
        </w:rPr>
        <w:t>Sincerely,</w:t>
      </w:r>
    </w:p>
    <w:p w14:paraId="06342740" w14:textId="77777777" w:rsidR="00023514" w:rsidRDefault="00023514" w:rsidP="00023514">
      <w:pPr>
        <w:spacing w:after="160" w:line="259" w:lineRule="auto"/>
        <w:jc w:val="both"/>
        <w:rPr>
          <w:rFonts w:eastAsia="Aptos" w:cs="Arial"/>
          <w:kern w:val="2"/>
          <w14:ligatures w14:val="standardContextual"/>
        </w:rPr>
      </w:pPr>
      <w:r w:rsidRPr="00EE1D19">
        <w:rPr>
          <w:rFonts w:eastAsia="Aptos" w:cs="Arial"/>
          <w:kern w:val="2"/>
          <w14:ligatures w14:val="standardContextual"/>
        </w:rPr>
        <w:t>[</w:t>
      </w:r>
      <w:r w:rsidRPr="00023514">
        <w:rPr>
          <w:rFonts w:eastAsia="Aptos" w:cs="Arial"/>
          <w:kern w:val="2"/>
          <w:highlight w:val="yellow"/>
          <w14:ligatures w14:val="standardContextual"/>
        </w:rPr>
        <w:t>INSERT NAME</w:t>
      </w:r>
      <w:r w:rsidRPr="00EE1D19">
        <w:rPr>
          <w:rFonts w:eastAsia="Aptos" w:cs="Arial"/>
          <w:kern w:val="2"/>
          <w14:ligatures w14:val="standardContextual"/>
        </w:rPr>
        <w:t xml:space="preserve">] </w:t>
      </w:r>
    </w:p>
    <w:p w14:paraId="531E69C6" w14:textId="3AACA2AA" w:rsidR="00023514" w:rsidRPr="00EE1D19" w:rsidRDefault="00023514" w:rsidP="00023514">
      <w:pPr>
        <w:spacing w:after="160" w:line="259" w:lineRule="auto"/>
        <w:jc w:val="both"/>
        <w:rPr>
          <w:rFonts w:eastAsia="Aptos" w:cs="Arial"/>
          <w:kern w:val="2"/>
          <w14:ligatures w14:val="standardContextual"/>
        </w:rPr>
      </w:pPr>
      <w:r w:rsidRPr="00EE1D19">
        <w:rPr>
          <w:rFonts w:eastAsia="Aptos" w:cs="Arial"/>
          <w:kern w:val="2"/>
          <w14:ligatures w14:val="standardContextual"/>
        </w:rPr>
        <w:lastRenderedPageBreak/>
        <w:t>[</w:t>
      </w:r>
      <w:r w:rsidRPr="00023514">
        <w:rPr>
          <w:rFonts w:eastAsia="Aptos" w:cs="Arial"/>
          <w:kern w:val="2"/>
          <w:highlight w:val="yellow"/>
          <w14:ligatures w14:val="standardContextual"/>
        </w:rPr>
        <w:t>INSERT TITLE</w:t>
      </w:r>
      <w:r w:rsidRPr="00EE1D19">
        <w:rPr>
          <w:rFonts w:eastAsia="Aptos" w:cs="Arial"/>
          <w:kern w:val="2"/>
          <w14:ligatures w14:val="standardContextual"/>
        </w:rPr>
        <w:t>]</w:t>
      </w:r>
      <w:r>
        <w:rPr>
          <w:rFonts w:eastAsia="Aptos" w:cs="Arial"/>
          <w:kern w:val="2"/>
          <w14:ligatures w14:val="standardContextual"/>
        </w:rPr>
        <w:t xml:space="preserve">, </w:t>
      </w:r>
      <w:r w:rsidRPr="00EE1D19">
        <w:rPr>
          <w:rFonts w:eastAsia="Aptos" w:cs="Arial"/>
          <w:kern w:val="2"/>
          <w14:ligatures w14:val="standardContextual"/>
        </w:rPr>
        <w:t>[</w:t>
      </w:r>
      <w:r w:rsidRPr="00023514">
        <w:rPr>
          <w:rFonts w:eastAsia="Aptos" w:cs="Arial"/>
          <w:kern w:val="2"/>
          <w:highlight w:val="yellow"/>
          <w14:ligatures w14:val="standardContextual"/>
        </w:rPr>
        <w:t>INSERT COUNTY FEDERATION NAME</w:t>
      </w:r>
      <w:r w:rsidRPr="00EE1D19">
        <w:rPr>
          <w:rFonts w:eastAsia="Aptos" w:cs="Arial"/>
          <w:kern w:val="2"/>
          <w14:ligatures w14:val="standardContextual"/>
        </w:rPr>
        <w:t>]</w:t>
      </w:r>
    </w:p>
    <w:p w14:paraId="4B3051F4" w14:textId="77777777" w:rsidR="00582946" w:rsidRDefault="00582946"/>
    <w:sectPr w:rsidR="00582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53"/>
    <w:rsid w:val="00023514"/>
    <w:rsid w:val="00364230"/>
    <w:rsid w:val="00582946"/>
    <w:rsid w:val="006A21D0"/>
    <w:rsid w:val="00BD3C6F"/>
    <w:rsid w:val="00C475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7AD8"/>
  <w15:chartTrackingRefBased/>
  <w15:docId w15:val="{6D03254D-8D30-45E8-9A88-9C8F1D9A2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514"/>
    <w:pPr>
      <w:spacing w:after="0" w:line="240"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C4755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755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4755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4755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4755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4755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4755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4755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4755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53"/>
    <w:rPr>
      <w:rFonts w:eastAsiaTheme="majorEastAsia" w:cstheme="majorBidi"/>
      <w:color w:val="272727" w:themeColor="text1" w:themeTint="D8"/>
    </w:rPr>
  </w:style>
  <w:style w:type="paragraph" w:styleId="Title">
    <w:name w:val="Title"/>
    <w:basedOn w:val="Normal"/>
    <w:next w:val="Normal"/>
    <w:link w:val="TitleChar"/>
    <w:uiPriority w:val="10"/>
    <w:qFormat/>
    <w:rsid w:val="00C4755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7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5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7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53"/>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47553"/>
    <w:rPr>
      <w:i/>
      <w:iCs/>
      <w:color w:val="404040" w:themeColor="text1" w:themeTint="BF"/>
    </w:rPr>
  </w:style>
  <w:style w:type="paragraph" w:styleId="ListParagraph">
    <w:name w:val="List Paragraph"/>
    <w:basedOn w:val="Normal"/>
    <w:uiPriority w:val="34"/>
    <w:qFormat/>
    <w:rsid w:val="00C47553"/>
    <w:pPr>
      <w:spacing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C47553"/>
    <w:rPr>
      <w:i/>
      <w:iCs/>
      <w:color w:val="0F4761" w:themeColor="accent1" w:themeShade="BF"/>
    </w:rPr>
  </w:style>
  <w:style w:type="paragraph" w:styleId="IntenseQuote">
    <w:name w:val="Intense Quote"/>
    <w:basedOn w:val="Normal"/>
    <w:next w:val="Normal"/>
    <w:link w:val="IntenseQuoteChar"/>
    <w:uiPriority w:val="30"/>
    <w:qFormat/>
    <w:rsid w:val="00C475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47553"/>
    <w:rPr>
      <w:i/>
      <w:iCs/>
      <w:color w:val="0F4761" w:themeColor="accent1" w:themeShade="BF"/>
    </w:rPr>
  </w:style>
  <w:style w:type="character" w:styleId="IntenseReference">
    <w:name w:val="Intense Reference"/>
    <w:basedOn w:val="DefaultParagraphFont"/>
    <w:uiPriority w:val="32"/>
    <w:qFormat/>
    <w:rsid w:val="00C47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2440</Characters>
  <Application>Microsoft Office Word</Application>
  <DocSecurity>0</DocSecurity>
  <Lines>50</Lines>
  <Paragraphs>17</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Lefort</dc:creator>
  <cp:keywords/>
  <dc:description/>
  <cp:lastModifiedBy>Ben Lefort</cp:lastModifiedBy>
  <cp:revision>2</cp:revision>
  <dcterms:created xsi:type="dcterms:W3CDTF">2025-11-27T18:52:00Z</dcterms:created>
  <dcterms:modified xsi:type="dcterms:W3CDTF">2025-11-27T18:53:00Z</dcterms:modified>
</cp:coreProperties>
</file>