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B8A" w:rsidRPr="00E953DD" w:rsidRDefault="00E953DD">
      <w:pPr>
        <w:rPr>
          <w:i/>
        </w:rPr>
      </w:pPr>
      <w:r w:rsidRPr="00E953DD">
        <w:rPr>
          <w:i/>
        </w:rPr>
        <w:t>Christian, this is the description of the task we included in the grant that got funded. Be aware that some of the timing here may change, depending on our judgements/testing.</w:t>
      </w:r>
      <w:bookmarkStart w:id="0" w:name="_GoBack"/>
      <w:bookmarkEnd w:id="0"/>
    </w:p>
    <w:p w:rsidR="00E953DD" w:rsidRDefault="00E953DD"/>
    <w:p w:rsidR="00E953DD" w:rsidRPr="00302E7B" w:rsidRDefault="00E953DD" w:rsidP="00E953DD">
      <w:pPr>
        <w:spacing w:after="60" w:line="240" w:lineRule="auto"/>
        <w:jc w:val="both"/>
        <w:rPr>
          <w:rFonts w:ascii="Arial" w:hAnsi="Arial" w:cs="Arial"/>
        </w:rPr>
      </w:pPr>
      <w:r w:rsidRPr="00302E7B">
        <w:rPr>
          <w:rFonts w:ascii="Arial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ACABFB" wp14:editId="464E9653">
                <wp:simplePos x="0" y="0"/>
                <wp:positionH relativeFrom="column">
                  <wp:posOffset>5079796</wp:posOffset>
                </wp:positionH>
                <wp:positionV relativeFrom="paragraph">
                  <wp:posOffset>812800</wp:posOffset>
                </wp:positionV>
                <wp:extent cx="1773555" cy="1938020"/>
                <wp:effectExtent l="0" t="0" r="0" b="5080"/>
                <wp:wrapTight wrapText="bothSides">
                  <wp:wrapPolygon edited="0">
                    <wp:start x="0" y="0"/>
                    <wp:lineTo x="0" y="21444"/>
                    <wp:lineTo x="21345" y="21444"/>
                    <wp:lineTo x="21345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3555" cy="1938020"/>
                          <a:chOff x="0" y="0"/>
                          <a:chExt cx="1504950" cy="1733550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90650"/>
                            <a:ext cx="150495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53DD" w:rsidRPr="00BE5545" w:rsidRDefault="00E953DD" w:rsidP="00E953D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Fig 1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 Modified from Jaeggi (2008) and Schweizer (2011)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381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CABFB" id="Group 4" o:spid="_x0000_s1026" style="position:absolute;left:0;text-align:left;margin-left:400pt;margin-top:64pt;width:139.65pt;height:152.6pt;z-index:251659264;mso-width-relative:margin;mso-height-relative:margin" coordsize="15049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3906;width:150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:rsidR="00E953DD" w:rsidRPr="00BE5545" w:rsidRDefault="00E953DD" w:rsidP="00E953DD">
                        <w:pPr>
                          <w:spacing w:after="0" w:line="240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Fig 1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 Modified from Jaeggi (2008) and Schweizer (2011)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15049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">
                  <v:imagedata r:id="rId5" o:title=""/>
                  <v:path arrowok="t"/>
                </v:shape>
                <w10:wrap type="tight"/>
              </v:group>
            </w:pict>
          </mc:Fallback>
        </mc:AlternateContent>
      </w:r>
      <w:r w:rsidRPr="00302E7B">
        <w:rPr>
          <w:rFonts w:ascii="Arial" w:hAnsi="Arial" w:cs="Arial"/>
          <w:b/>
        </w:rPr>
        <w:t xml:space="preserve">Working Memory </w:t>
      </w:r>
      <w:proofErr w:type="gramStart"/>
      <w:r w:rsidRPr="00302E7B">
        <w:rPr>
          <w:rFonts w:ascii="Arial" w:hAnsi="Arial" w:cs="Arial"/>
          <w:b/>
        </w:rPr>
        <w:t>Training</w:t>
      </w:r>
      <w:r w:rsidRPr="00302E7B">
        <w:rPr>
          <w:rFonts w:ascii="Arial" w:hAnsi="Arial" w:cs="Arial"/>
        </w:rPr>
        <w:t xml:space="preserve">  The</w:t>
      </w:r>
      <w:proofErr w:type="gramEnd"/>
      <w:r w:rsidRPr="00302E7B">
        <w:rPr>
          <w:rFonts w:ascii="Arial" w:hAnsi="Arial" w:cs="Arial"/>
        </w:rPr>
        <w:t xml:space="preserve"> dual n-back task involves simultaneous presentation of visual and auditory stimuli, and is well-characterized in CT. Our ongoing work employs a dual n-back task developed by Schweizer and colleagues (2011), which was modified for use in the proposed project. Visual stimuli are presented on a 4 x 4 grid of white tiles. In each trial, one tile is darkened (Fig. 1). Auditory stimuli are presented via headset and include letters or single-digit numbers. Using a 2-button response pad, subjects indicate whether the position of the darkened tile OR the auditory stimuli match those of the trial presented “</w:t>
      </w:r>
      <w:r w:rsidRPr="00302E7B">
        <w:rPr>
          <w:rFonts w:ascii="Arial" w:hAnsi="Arial" w:cs="Arial"/>
          <w:i/>
        </w:rPr>
        <w:t>n</w:t>
      </w:r>
      <w:r w:rsidRPr="00302E7B">
        <w:rPr>
          <w:rFonts w:ascii="Arial" w:hAnsi="Arial" w:cs="Arial"/>
        </w:rPr>
        <w:t xml:space="preserve">-back”. Each trial lasts 3000ms, including simultaneous stimulus presentation (500ms) and ITI (2500ms). The ITI includes a 2000ms response window, during which Ss respond via key-press if either stimuli corresponded to those presented </w:t>
      </w:r>
      <w:r w:rsidRPr="00302E7B">
        <w:rPr>
          <w:rFonts w:ascii="Arial" w:hAnsi="Arial" w:cs="Arial"/>
          <w:i/>
        </w:rPr>
        <w:t>n</w:t>
      </w:r>
      <w:r w:rsidRPr="00302E7B">
        <w:rPr>
          <w:rFonts w:ascii="Arial" w:hAnsi="Arial" w:cs="Arial"/>
        </w:rPr>
        <w:t xml:space="preserve"> trials back (left/right buttons for visual/auditory stimuli, respectively). Auditory feedback (250ms) is played immediately after a correct (chime) or incorrect (low tone) button-press, or at 2000ms in target trials with response omissions (buzz). A standard block is 20+</w:t>
      </w:r>
      <w:r w:rsidRPr="00302E7B">
        <w:rPr>
          <w:rFonts w:ascii="Arial" w:hAnsi="Arial" w:cs="Arial"/>
          <w:i/>
        </w:rPr>
        <w:t>n</w:t>
      </w:r>
      <w:r w:rsidRPr="00302E7B">
        <w:rPr>
          <w:rFonts w:ascii="Arial" w:hAnsi="Arial" w:cs="Arial"/>
        </w:rPr>
        <w:t xml:space="preserve"> trials, including 8 single-modality target trials (4 visual/4 auditory), 2 dual-modality target trials, and </w:t>
      </w:r>
      <w:r w:rsidRPr="00302E7B">
        <w:rPr>
          <w:rFonts w:ascii="Arial" w:hAnsi="Arial" w:cs="Arial"/>
          <w:i/>
        </w:rPr>
        <w:t>n</w:t>
      </w:r>
      <w:r w:rsidRPr="00302E7B">
        <w:rPr>
          <w:rFonts w:ascii="Arial" w:hAnsi="Arial" w:cs="Arial"/>
        </w:rPr>
        <w:t xml:space="preserve">+10 non-target trials. Three or fewer errors (≥70% accuracy) increase </w:t>
      </w:r>
      <w:r w:rsidRPr="00302E7B">
        <w:rPr>
          <w:rFonts w:ascii="Arial" w:hAnsi="Arial" w:cs="Arial"/>
          <w:i/>
        </w:rPr>
        <w:t>n</w:t>
      </w:r>
      <w:r w:rsidRPr="00302E7B">
        <w:rPr>
          <w:rFonts w:ascii="Arial" w:hAnsi="Arial" w:cs="Arial"/>
        </w:rPr>
        <w:t>-level by 1 in the subsequent block. Six or more errors result in decreased difficulty. The successful implementation of this training task will be facilitated by our employment of Dr. Schweizer as a project consultant.</w:t>
      </w:r>
    </w:p>
    <w:p w:rsidR="00E953DD" w:rsidRDefault="00E953DD"/>
    <w:sectPr w:rsidR="00E953DD" w:rsidSect="00E953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3DD"/>
    <w:rsid w:val="00555658"/>
    <w:rsid w:val="00E25B8A"/>
    <w:rsid w:val="00E9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1A88"/>
  <w15:chartTrackingRefBased/>
  <w15:docId w15:val="{9A2FED99-1101-4DF4-B6CF-33738D74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Lewis,BEN</dc:creator>
  <cp:keywords/>
  <dc:description/>
  <cp:lastModifiedBy>Lewis,BEN</cp:lastModifiedBy>
  <cp:revision>1</cp:revision>
  <dcterms:created xsi:type="dcterms:W3CDTF">2019-01-19T16:22:00Z</dcterms:created>
  <dcterms:modified xsi:type="dcterms:W3CDTF">2019-01-19T16:24:00Z</dcterms:modified>
</cp:coreProperties>
</file>