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LeapFrog Leapster music file format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1 (Structure):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Leapster SYN file starts with 0200.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at offset 0x02 is the track table. The first value here determines how many tracks there 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0100 = 1 track, 0200 = 2 tracks, 0300 = 3 tracks... You can probably figure out the rest from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However many tracks there are in this file determines how many pointers there are right after the track count value. Each pointer is an unsigned 16-Bit integer (little endian).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Here’s a breakdown of a really short sequence with just 1 track from Counting on Zero:</w:t>
        <w:br w:type="textWrapping"/>
        <w:t xml:space="preserve">(Pen dragging sound loop from the write a number minigame)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02 00 = Start of file (can be changed but does nothing. Always 0200 in unmodified songs.)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01 00 = Track count (1 in this case)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08 00 = Track pointer 1 (this is the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pointer here because there’s only 1 track)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 00 = Unknown (doesn’t seem to do anything when changed. Not always 0000.)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8E 7F = Set loop count to 0x7F (127)</w:t>
        <w:br w:type="textWrapping"/>
        <w:t xml:space="preserve">89 35 = Set track instrument to instrument ID 0x35 (53)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88 56 = Set track volume to 0x56 (86)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51 08 = Press key 0x51 for 8 ticks </w:t>
      </w:r>
      <w:r w:rsidDel="00000000" w:rsidR="00000000" w:rsidRPr="00000000">
        <w:rPr>
          <w:sz w:val="18"/>
          <w:szCs w:val="18"/>
          <w:rtl w:val="0"/>
        </w:rPr>
        <w:t xml:space="preserve">(or something like that… I have no idea how long a Leapster “tick” is.)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53 09 = Press key 0x53 for 8 ticks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56 08 = Press key 0x56 for 8 ticks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5A 09 = Press key 0x5A for 9 ticks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51 08 = Press key 0x51 for 8 ticks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53 08 = Press key 0x53 for 8 ticks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 09 = Press key 0x0 for 9 ticks (treated as silence)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56 08 = Press key 0x56 for 8 ticks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5A 08 = Press key 0x5A for 8 ticks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 08 = Press key 0x0 for 8 ticks (treated as silence)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8F 00 = Go back to the start or the previous loop marker after the track ends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FF 00 = End of track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you can probably tell, this is a really simple track. Nothing is problematic with this one because there isn’t any complicated commands… Multi-track songs are problematic though. They’re a bit too long to split up into this document, so I’ll just point out the problematic/difficult to work with commands in the next section.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Part 2 (Commands):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“CuePt” commands (</w:t>
      </w:r>
      <w:r w:rsidDel="00000000" w:rsidR="00000000" w:rsidRPr="00000000">
        <w:rPr>
          <w:i w:val="1"/>
          <w:rtl w:val="0"/>
        </w:rPr>
        <w:t xml:space="preserve">very </w:t>
      </w:r>
      <w:r w:rsidDel="00000000" w:rsidR="00000000" w:rsidRPr="00000000">
        <w:rPr>
          <w:rtl w:val="0"/>
        </w:rPr>
        <w:t xml:space="preserve">problematic, almost impossible to figure out so far):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0x81 (Delays the track for an unknown amount of time)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0x82 (Delays the track for an unknown amount of time)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0x83 (Delays the track for an unknown amount of time)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0x84 (Delays the track for an unknown amount of time)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0x85 (Triggers an error string in the BIOS, so it’s probably unused "{BadCuePtUser:%d}")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“SynCmd” commands: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0x89XX = Set track instrument. XX is the ID of the instrument.</w:t>
        <w:br w:type="textWrapping"/>
        <w:t xml:space="preserve">0x8AXX = Pitch bend, not fully documented yet.</w:t>
      </w:r>
      <w:r w:rsidDel="00000000" w:rsidR="00000000" w:rsidRPr="00000000">
        <w:rPr>
          <w:sz w:val="20"/>
          <w:szCs w:val="20"/>
          <w:rtl w:val="0"/>
        </w:rPr>
        <w:t xml:space="preserve"> I’ve only found it in Go Diego Go! Animal Rescuer.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0x8EXX = Set loop count for the current track.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0x8F00 = Set loop point for the current track </w:t>
      </w:r>
      <w:r w:rsidDel="00000000" w:rsidR="00000000" w:rsidRPr="00000000">
        <w:rPr>
          <w:sz w:val="18"/>
          <w:szCs w:val="18"/>
          <w:rtl w:val="0"/>
        </w:rPr>
        <w:t xml:space="preserve">(place at the end to make the track loop back to the start)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0xFF00 = End the current track or trigger a loop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That’s all of the commands. If any byte that isn’t a command shows up after a command, it’ll get treated like a key press (pitch) with a tick count (length in whatever timing system LeapFrog used. I have no idea what it is, so I can’t exactly describe it…)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